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2921A" w14:textId="77777777" w:rsidR="00AA0AB0" w:rsidRDefault="00AA0AB0">
      <w:pPr>
        <w:jc w:val="center"/>
        <w:rPr>
          <w:rFonts w:ascii="宋体"/>
          <w:b/>
          <w:bCs/>
          <w:sz w:val="28"/>
          <w:szCs w:val="28"/>
        </w:rPr>
      </w:pPr>
    </w:p>
    <w:p w14:paraId="533BC6BC" w14:textId="77777777" w:rsidR="00AA0AB0" w:rsidRDefault="002E765C">
      <w:pPr>
        <w:jc w:val="center"/>
        <w:rPr>
          <w:rFonts w:ascii="宋体" w:hAnsi="宋体"/>
          <w:b/>
          <w:bCs/>
          <w:sz w:val="48"/>
          <w:szCs w:val="48"/>
        </w:rPr>
      </w:pPr>
      <w:r>
        <w:rPr>
          <w:rFonts w:ascii="宋体" w:hAnsi="宋体" w:hint="eastAsia"/>
          <w:b/>
          <w:bCs/>
          <w:sz w:val="48"/>
          <w:szCs w:val="48"/>
        </w:rPr>
        <w:t>嘉</w:t>
      </w:r>
      <w:proofErr w:type="gramStart"/>
      <w:r>
        <w:rPr>
          <w:rFonts w:ascii="宋体" w:hAnsi="宋体" w:hint="eastAsia"/>
          <w:b/>
          <w:bCs/>
          <w:sz w:val="48"/>
          <w:szCs w:val="48"/>
        </w:rPr>
        <w:t>庚创新</w:t>
      </w:r>
      <w:proofErr w:type="gramEnd"/>
      <w:r>
        <w:rPr>
          <w:rFonts w:ascii="宋体" w:hAnsi="宋体" w:hint="eastAsia"/>
          <w:b/>
          <w:bCs/>
          <w:sz w:val="48"/>
          <w:szCs w:val="48"/>
        </w:rPr>
        <w:t>实验室</w:t>
      </w:r>
    </w:p>
    <w:p w14:paraId="37440B97" w14:textId="77777777" w:rsidR="00AA0AB0" w:rsidRDefault="00AA0AB0">
      <w:pPr>
        <w:rPr>
          <w:rFonts w:ascii="宋体"/>
          <w:b/>
          <w:bCs/>
          <w:sz w:val="36"/>
          <w:szCs w:val="28"/>
        </w:rPr>
      </w:pPr>
    </w:p>
    <w:p w14:paraId="487D6BE8" w14:textId="77777777" w:rsidR="00AA0AB0" w:rsidRDefault="002E765C">
      <w:pPr>
        <w:jc w:val="center"/>
        <w:rPr>
          <w:rFonts w:ascii="宋体"/>
          <w:b/>
          <w:bCs/>
          <w:sz w:val="48"/>
          <w:szCs w:val="48"/>
        </w:rPr>
      </w:pPr>
      <w:r>
        <w:rPr>
          <w:rFonts w:ascii="宋体" w:hAnsi="宋体" w:hint="eastAsia"/>
          <w:b/>
          <w:bCs/>
          <w:sz w:val="48"/>
          <w:szCs w:val="48"/>
        </w:rPr>
        <w:t>磋商谈判文件</w:t>
      </w:r>
    </w:p>
    <w:p w14:paraId="0EA18B23" w14:textId="77777777" w:rsidR="00AA0AB0" w:rsidRDefault="00AA0AB0">
      <w:pPr>
        <w:jc w:val="center"/>
        <w:rPr>
          <w:rFonts w:ascii="宋体"/>
          <w:b/>
          <w:bCs/>
          <w:sz w:val="36"/>
          <w:szCs w:val="28"/>
        </w:rPr>
      </w:pPr>
    </w:p>
    <w:p w14:paraId="666367BF" w14:textId="77777777" w:rsidR="00AA0AB0" w:rsidRDefault="00AA0AB0">
      <w:pPr>
        <w:jc w:val="center"/>
        <w:rPr>
          <w:rFonts w:ascii="宋体"/>
          <w:b/>
          <w:bCs/>
          <w:sz w:val="36"/>
          <w:szCs w:val="28"/>
        </w:rPr>
      </w:pPr>
    </w:p>
    <w:p w14:paraId="0E9006C5" w14:textId="77777777" w:rsidR="00AA0AB0" w:rsidRDefault="00AA0AB0">
      <w:pPr>
        <w:jc w:val="center"/>
        <w:rPr>
          <w:rFonts w:ascii="宋体"/>
          <w:b/>
          <w:bCs/>
          <w:sz w:val="36"/>
          <w:szCs w:val="28"/>
        </w:rPr>
      </w:pPr>
    </w:p>
    <w:p w14:paraId="46607B1F" w14:textId="77777777" w:rsidR="00AA0AB0" w:rsidRDefault="002E765C">
      <w:pPr>
        <w:tabs>
          <w:tab w:val="center" w:pos="4153"/>
          <w:tab w:val="left" w:pos="5385"/>
        </w:tabs>
        <w:jc w:val="center"/>
        <w:rPr>
          <w:rFonts w:ascii="宋体"/>
          <w:b/>
          <w:bCs/>
          <w:sz w:val="36"/>
          <w:szCs w:val="28"/>
        </w:rPr>
      </w:pPr>
      <w:r>
        <w:rPr>
          <w:rFonts w:ascii="宋体" w:hAnsi="宋体" w:hint="eastAsia"/>
          <w:b/>
          <w:bCs/>
          <w:sz w:val="36"/>
          <w:szCs w:val="28"/>
        </w:rPr>
        <w:t>采购项目</w:t>
      </w:r>
    </w:p>
    <w:p w14:paraId="7E604001" w14:textId="77777777" w:rsidR="00AA0AB0" w:rsidRDefault="00AA0AB0">
      <w:pPr>
        <w:ind w:firstLineChars="900" w:firstLine="3253"/>
        <w:jc w:val="center"/>
        <w:rPr>
          <w:rFonts w:ascii="宋体" w:hAnsi="宋体"/>
          <w:b/>
          <w:bCs/>
          <w:sz w:val="36"/>
          <w:szCs w:val="28"/>
        </w:rPr>
      </w:pPr>
    </w:p>
    <w:p w14:paraId="4D846E35" w14:textId="77777777" w:rsidR="00AA0AB0" w:rsidRDefault="002E765C">
      <w:pPr>
        <w:ind w:firstLineChars="900" w:firstLine="3253"/>
        <w:rPr>
          <w:rFonts w:ascii="宋体" w:hAnsi="宋体"/>
          <w:b/>
          <w:bCs/>
          <w:sz w:val="36"/>
          <w:szCs w:val="28"/>
        </w:rPr>
      </w:pPr>
      <w:r>
        <w:rPr>
          <w:rFonts w:ascii="宋体" w:hAnsi="宋体" w:hint="eastAsia"/>
          <w:b/>
          <w:bCs/>
          <w:sz w:val="36"/>
          <w:szCs w:val="28"/>
        </w:rPr>
        <w:t>快速退火炉</w:t>
      </w:r>
    </w:p>
    <w:p w14:paraId="6C84CD3B" w14:textId="77777777" w:rsidR="00AA0AB0" w:rsidRDefault="00AA0AB0">
      <w:pPr>
        <w:ind w:firstLineChars="900" w:firstLine="3253"/>
        <w:rPr>
          <w:rFonts w:ascii="宋体" w:hAnsi="宋体"/>
          <w:b/>
          <w:bCs/>
          <w:sz w:val="36"/>
          <w:szCs w:val="28"/>
        </w:rPr>
      </w:pPr>
    </w:p>
    <w:p w14:paraId="3DC23271" w14:textId="77777777" w:rsidR="00AA0AB0" w:rsidRDefault="002E765C">
      <w:pPr>
        <w:spacing w:line="360" w:lineRule="auto"/>
        <w:jc w:val="center"/>
        <w:rPr>
          <w:rFonts w:ascii="宋体" w:hAnsi="宋体"/>
          <w:b/>
          <w:bCs/>
          <w:sz w:val="36"/>
          <w:szCs w:val="36"/>
        </w:rPr>
      </w:pPr>
      <w:r>
        <w:rPr>
          <w:rFonts w:ascii="宋体" w:hAnsi="宋体" w:hint="eastAsia"/>
          <w:b/>
          <w:bCs/>
          <w:sz w:val="36"/>
          <w:szCs w:val="28"/>
        </w:rPr>
        <w:t xml:space="preserve"> </w:t>
      </w:r>
      <w:r>
        <w:rPr>
          <w:rFonts w:ascii="宋体" w:hAnsi="宋体" w:hint="eastAsia"/>
          <w:b/>
          <w:bCs/>
          <w:sz w:val="36"/>
          <w:szCs w:val="28"/>
        </w:rPr>
        <w:t>采购编号：</w:t>
      </w:r>
      <w:r>
        <w:rPr>
          <w:rFonts w:ascii="宋体" w:hAnsi="宋体" w:hint="eastAsia"/>
          <w:b/>
          <w:sz w:val="36"/>
          <w:szCs w:val="36"/>
        </w:rPr>
        <w:t>JGYQ-2021TP-</w:t>
      </w:r>
      <w:r>
        <w:rPr>
          <w:rFonts w:ascii="宋体" w:hAnsi="宋体" w:hint="eastAsia"/>
          <w:b/>
          <w:sz w:val="36"/>
          <w:szCs w:val="36"/>
        </w:rPr>
        <w:t>127-S</w:t>
      </w:r>
      <w:r>
        <w:rPr>
          <w:rFonts w:ascii="宋体" w:hAnsi="宋体"/>
          <w:b/>
          <w:sz w:val="36"/>
          <w:szCs w:val="36"/>
        </w:rPr>
        <w:t xml:space="preserve">  </w:t>
      </w:r>
    </w:p>
    <w:p w14:paraId="5E15E301" w14:textId="77777777" w:rsidR="00AA0AB0" w:rsidRDefault="00AA0AB0">
      <w:pPr>
        <w:jc w:val="center"/>
        <w:rPr>
          <w:rFonts w:ascii="宋体" w:hAnsi="宋体"/>
          <w:b/>
          <w:bCs/>
          <w:sz w:val="28"/>
          <w:szCs w:val="28"/>
        </w:rPr>
      </w:pPr>
    </w:p>
    <w:p w14:paraId="08B281EC" w14:textId="77777777" w:rsidR="00AA0AB0" w:rsidRDefault="00AA0AB0">
      <w:pPr>
        <w:jc w:val="center"/>
        <w:rPr>
          <w:rFonts w:ascii="宋体" w:hAnsi="宋体"/>
          <w:b/>
          <w:bCs/>
          <w:sz w:val="28"/>
          <w:szCs w:val="28"/>
        </w:rPr>
      </w:pPr>
    </w:p>
    <w:p w14:paraId="432EE512" w14:textId="77777777" w:rsidR="00AA0AB0" w:rsidRDefault="00AA0AB0">
      <w:pPr>
        <w:jc w:val="center"/>
        <w:rPr>
          <w:rFonts w:ascii="宋体" w:hAnsi="宋体"/>
          <w:b/>
          <w:bCs/>
          <w:sz w:val="28"/>
          <w:szCs w:val="28"/>
        </w:rPr>
      </w:pPr>
    </w:p>
    <w:p w14:paraId="7916AF10" w14:textId="77777777" w:rsidR="00AA0AB0" w:rsidRDefault="002E765C">
      <w:pPr>
        <w:jc w:val="center"/>
        <w:rPr>
          <w:rFonts w:ascii="宋体"/>
          <w:b/>
          <w:bCs/>
          <w:sz w:val="28"/>
          <w:szCs w:val="28"/>
        </w:rPr>
      </w:pPr>
      <w:r>
        <w:rPr>
          <w:rFonts w:ascii="宋体" w:hint="eastAsia"/>
          <w:b/>
          <w:bCs/>
          <w:sz w:val="28"/>
          <w:szCs w:val="28"/>
        </w:rPr>
        <w:t>嘉</w:t>
      </w:r>
      <w:proofErr w:type="gramStart"/>
      <w:r>
        <w:rPr>
          <w:rFonts w:ascii="宋体" w:hint="eastAsia"/>
          <w:b/>
          <w:bCs/>
          <w:sz w:val="28"/>
          <w:szCs w:val="28"/>
        </w:rPr>
        <w:t>庚创新</w:t>
      </w:r>
      <w:proofErr w:type="gramEnd"/>
      <w:r>
        <w:rPr>
          <w:rFonts w:ascii="宋体" w:hint="eastAsia"/>
          <w:b/>
          <w:bCs/>
          <w:sz w:val="28"/>
          <w:szCs w:val="28"/>
        </w:rPr>
        <w:t>实验室资产采购办公室</w:t>
      </w:r>
    </w:p>
    <w:p w14:paraId="7646FC9C" w14:textId="77777777" w:rsidR="00AA0AB0" w:rsidRDefault="002E765C">
      <w:pPr>
        <w:jc w:val="center"/>
        <w:rPr>
          <w:rFonts w:ascii="宋体" w:hAnsi="宋体"/>
          <w:b/>
          <w:bCs/>
          <w:sz w:val="28"/>
          <w:szCs w:val="28"/>
        </w:rPr>
      </w:pPr>
      <w:r>
        <w:rPr>
          <w:rFonts w:ascii="宋体" w:hAnsi="宋体"/>
          <w:b/>
          <w:bCs/>
          <w:sz w:val="28"/>
          <w:szCs w:val="28"/>
        </w:rPr>
        <w:t>202</w:t>
      </w:r>
      <w:r>
        <w:rPr>
          <w:rFonts w:ascii="宋体" w:hAnsi="宋体" w:hint="eastAsia"/>
          <w:b/>
          <w:bCs/>
          <w:sz w:val="28"/>
          <w:szCs w:val="28"/>
        </w:rPr>
        <w:t>1</w:t>
      </w:r>
      <w:r>
        <w:rPr>
          <w:rFonts w:ascii="宋体" w:hAnsi="宋体" w:hint="eastAsia"/>
          <w:b/>
          <w:bCs/>
          <w:sz w:val="28"/>
          <w:szCs w:val="28"/>
        </w:rPr>
        <w:t>年</w:t>
      </w:r>
      <w:r>
        <w:rPr>
          <w:rFonts w:ascii="宋体" w:hAnsi="宋体" w:hint="eastAsia"/>
          <w:b/>
          <w:bCs/>
          <w:sz w:val="28"/>
          <w:szCs w:val="28"/>
        </w:rPr>
        <w:t>12</w:t>
      </w:r>
      <w:r>
        <w:rPr>
          <w:rFonts w:ascii="宋体" w:hAnsi="宋体" w:hint="eastAsia"/>
          <w:b/>
          <w:bCs/>
          <w:sz w:val="28"/>
          <w:szCs w:val="28"/>
        </w:rPr>
        <w:t>月</w:t>
      </w:r>
      <w:r>
        <w:rPr>
          <w:rFonts w:ascii="宋体" w:hAnsi="宋体" w:hint="eastAsia"/>
          <w:b/>
          <w:bCs/>
          <w:sz w:val="28"/>
          <w:szCs w:val="28"/>
        </w:rPr>
        <w:t>20</w:t>
      </w:r>
      <w:r>
        <w:rPr>
          <w:rFonts w:ascii="宋体" w:hAnsi="宋体" w:hint="eastAsia"/>
          <w:b/>
          <w:bCs/>
          <w:sz w:val="28"/>
          <w:szCs w:val="28"/>
        </w:rPr>
        <w:t>日</w:t>
      </w:r>
    </w:p>
    <w:p w14:paraId="1C55D9FF" w14:textId="77777777" w:rsidR="00AA0AB0" w:rsidRDefault="00AA0AB0">
      <w:pPr>
        <w:jc w:val="center"/>
        <w:rPr>
          <w:rFonts w:ascii="宋体" w:hAnsi="宋体"/>
          <w:b/>
          <w:bCs/>
          <w:sz w:val="28"/>
          <w:szCs w:val="28"/>
        </w:rPr>
      </w:pPr>
    </w:p>
    <w:p w14:paraId="2498BFB7" w14:textId="77777777" w:rsidR="00AA0AB0" w:rsidRDefault="00AA0AB0">
      <w:pPr>
        <w:rPr>
          <w:rFonts w:ascii="宋体"/>
          <w:b/>
          <w:bCs/>
          <w:sz w:val="28"/>
          <w:szCs w:val="28"/>
        </w:rPr>
      </w:pPr>
    </w:p>
    <w:p w14:paraId="12FF8C2D" w14:textId="77777777" w:rsidR="00AA0AB0" w:rsidRDefault="00AA0AB0">
      <w:pPr>
        <w:rPr>
          <w:rFonts w:ascii="宋体"/>
          <w:b/>
          <w:bCs/>
          <w:sz w:val="28"/>
          <w:szCs w:val="28"/>
        </w:rPr>
      </w:pPr>
    </w:p>
    <w:p w14:paraId="70B152C4" w14:textId="77777777" w:rsidR="00AA0AB0" w:rsidRDefault="00AA0AB0">
      <w:pPr>
        <w:rPr>
          <w:rFonts w:ascii="宋体"/>
          <w:b/>
          <w:bCs/>
          <w:sz w:val="28"/>
          <w:szCs w:val="28"/>
        </w:rPr>
      </w:pPr>
    </w:p>
    <w:p w14:paraId="5DC120CA" w14:textId="77777777" w:rsidR="00AA0AB0" w:rsidRDefault="00AA0AB0">
      <w:pPr>
        <w:rPr>
          <w:rFonts w:ascii="宋体"/>
          <w:b/>
          <w:bCs/>
          <w:sz w:val="28"/>
          <w:szCs w:val="28"/>
        </w:rPr>
      </w:pPr>
    </w:p>
    <w:p w14:paraId="5513BB53" w14:textId="77777777" w:rsidR="00AA0AB0" w:rsidRDefault="002E765C">
      <w:pPr>
        <w:numPr>
          <w:ilvl w:val="0"/>
          <w:numId w:val="1"/>
        </w:numPr>
        <w:rPr>
          <w:rFonts w:ascii="宋体"/>
          <w:b/>
          <w:bCs/>
          <w:sz w:val="28"/>
          <w:szCs w:val="28"/>
        </w:rPr>
      </w:pPr>
      <w:r>
        <w:rPr>
          <w:rFonts w:ascii="宋体" w:hAnsi="宋体" w:hint="eastAsia"/>
          <w:b/>
          <w:bCs/>
          <w:sz w:val="28"/>
          <w:szCs w:val="28"/>
        </w:rPr>
        <w:lastRenderedPageBreak/>
        <w:t>磋商邀请</w:t>
      </w:r>
    </w:p>
    <w:p w14:paraId="7106461A" w14:textId="77777777" w:rsidR="00AA0AB0" w:rsidRDefault="002E765C">
      <w:pPr>
        <w:spacing w:line="360" w:lineRule="auto"/>
        <w:ind w:firstLineChars="200" w:firstLine="560"/>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实验室资产采购办公室受实验室采购领导小组的委托，以磋商谈判形式就</w:t>
      </w:r>
      <w:r>
        <w:rPr>
          <w:rFonts w:ascii="宋体" w:hAnsi="宋体" w:hint="eastAsia"/>
          <w:sz w:val="28"/>
          <w:szCs w:val="28"/>
          <w:u w:val="single"/>
        </w:rPr>
        <w:t>快速退火炉</w:t>
      </w:r>
      <w:r>
        <w:rPr>
          <w:rFonts w:ascii="宋体" w:hAnsi="宋体" w:hint="eastAsia"/>
          <w:sz w:val="28"/>
          <w:szCs w:val="28"/>
        </w:rPr>
        <w:t>项目进行采购，欢迎具备相应资格条件的供应商参加磋商。</w:t>
      </w:r>
    </w:p>
    <w:p w14:paraId="18BC4351" w14:textId="77777777" w:rsidR="00AA0AB0" w:rsidRDefault="002E765C">
      <w:pPr>
        <w:numPr>
          <w:ilvl w:val="0"/>
          <w:numId w:val="2"/>
        </w:numPr>
        <w:spacing w:line="360" w:lineRule="auto"/>
        <w:rPr>
          <w:rFonts w:ascii="宋体"/>
          <w:sz w:val="28"/>
          <w:szCs w:val="28"/>
        </w:rPr>
      </w:pPr>
      <w:r>
        <w:rPr>
          <w:rFonts w:ascii="宋体" w:hAnsi="宋体" w:hint="eastAsia"/>
          <w:sz w:val="28"/>
          <w:szCs w:val="28"/>
        </w:rPr>
        <w:t>采购编号：</w:t>
      </w:r>
      <w:r>
        <w:rPr>
          <w:rFonts w:ascii="宋体" w:hAnsi="宋体" w:hint="eastAsia"/>
          <w:sz w:val="28"/>
          <w:szCs w:val="28"/>
        </w:rPr>
        <w:t>JGYQ-2021TP-</w:t>
      </w:r>
      <w:r>
        <w:rPr>
          <w:rFonts w:ascii="宋体" w:hAnsi="宋体" w:hint="eastAsia"/>
          <w:sz w:val="28"/>
          <w:szCs w:val="28"/>
        </w:rPr>
        <w:t>127-S</w:t>
      </w:r>
    </w:p>
    <w:p w14:paraId="096F3540" w14:textId="77777777" w:rsidR="00AA0AB0" w:rsidRDefault="002E765C">
      <w:pPr>
        <w:numPr>
          <w:ilvl w:val="0"/>
          <w:numId w:val="2"/>
        </w:numPr>
        <w:spacing w:line="360" w:lineRule="auto"/>
        <w:rPr>
          <w:rFonts w:ascii="宋体"/>
          <w:sz w:val="28"/>
          <w:szCs w:val="28"/>
        </w:rPr>
      </w:pPr>
      <w:r>
        <w:rPr>
          <w:rFonts w:ascii="宋体" w:hAnsi="宋体" w:hint="eastAsia"/>
          <w:sz w:val="28"/>
          <w:szCs w:val="28"/>
        </w:rPr>
        <w:t>采购项目：快速退火炉</w:t>
      </w:r>
    </w:p>
    <w:p w14:paraId="0A5A7BEB" w14:textId="77777777" w:rsidR="00AA0AB0" w:rsidRDefault="002E765C">
      <w:pPr>
        <w:numPr>
          <w:ilvl w:val="0"/>
          <w:numId w:val="2"/>
        </w:numPr>
        <w:spacing w:line="360" w:lineRule="auto"/>
        <w:rPr>
          <w:rFonts w:ascii="宋体"/>
          <w:sz w:val="28"/>
          <w:szCs w:val="28"/>
        </w:rPr>
      </w:pPr>
      <w:r>
        <w:rPr>
          <w:rFonts w:ascii="宋体" w:hAnsi="宋体" w:hint="eastAsia"/>
          <w:sz w:val="28"/>
          <w:szCs w:val="28"/>
        </w:rPr>
        <w:t>采购预算：本项目预算人民币</w:t>
      </w:r>
      <w:r>
        <w:rPr>
          <w:rFonts w:ascii="宋体" w:hAnsi="宋体" w:hint="eastAsia"/>
          <w:sz w:val="28"/>
          <w:szCs w:val="28"/>
        </w:rPr>
        <w:t>98000</w:t>
      </w:r>
      <w:r>
        <w:rPr>
          <w:rFonts w:ascii="宋体" w:hAnsi="宋体" w:hint="eastAsia"/>
          <w:sz w:val="28"/>
          <w:szCs w:val="28"/>
        </w:rPr>
        <w:t>0</w:t>
      </w:r>
      <w:r>
        <w:rPr>
          <w:rFonts w:ascii="宋体" w:hAnsi="宋体" w:hint="eastAsia"/>
          <w:sz w:val="28"/>
          <w:szCs w:val="28"/>
        </w:rPr>
        <w:t>元（最高控制价，人民币包干或需预留空间</w:t>
      </w:r>
      <w:proofErr w:type="gramStart"/>
      <w:r>
        <w:rPr>
          <w:rFonts w:ascii="宋体" w:hAnsi="宋体" w:hint="eastAsia"/>
          <w:sz w:val="28"/>
          <w:szCs w:val="28"/>
        </w:rPr>
        <w:t>予用户</w:t>
      </w:r>
      <w:proofErr w:type="gramEnd"/>
      <w:r>
        <w:rPr>
          <w:rFonts w:ascii="宋体" w:hAnsi="宋体" w:hint="eastAsia"/>
          <w:sz w:val="28"/>
          <w:szCs w:val="28"/>
        </w:rPr>
        <w:t>支付报关报检及外贸代理等相关费用）</w:t>
      </w:r>
    </w:p>
    <w:p w14:paraId="4C50AB88" w14:textId="77777777" w:rsidR="00AA0AB0" w:rsidRDefault="002E765C">
      <w:pPr>
        <w:numPr>
          <w:ilvl w:val="0"/>
          <w:numId w:val="2"/>
        </w:numPr>
        <w:spacing w:line="360" w:lineRule="auto"/>
        <w:rPr>
          <w:rFonts w:ascii="宋体"/>
          <w:sz w:val="28"/>
          <w:szCs w:val="28"/>
        </w:rPr>
      </w:pPr>
      <w:r>
        <w:rPr>
          <w:rFonts w:ascii="宋体" w:hAnsi="宋体" w:hint="eastAsia"/>
          <w:sz w:val="28"/>
          <w:szCs w:val="28"/>
        </w:rPr>
        <w:t>供货地点：</w:t>
      </w:r>
      <w:proofErr w:type="gramStart"/>
      <w:r>
        <w:rPr>
          <w:rFonts w:ascii="宋体" w:hAnsi="宋体" w:hint="eastAsia"/>
          <w:sz w:val="28"/>
          <w:szCs w:val="28"/>
        </w:rPr>
        <w:t>厦门大学翔安校区</w:t>
      </w:r>
      <w:proofErr w:type="gramEnd"/>
    </w:p>
    <w:p w14:paraId="4DD14CFC" w14:textId="77777777" w:rsidR="00AA0AB0" w:rsidRDefault="002E765C">
      <w:pPr>
        <w:numPr>
          <w:ilvl w:val="0"/>
          <w:numId w:val="2"/>
        </w:numPr>
        <w:spacing w:after="100" w:afterAutospacing="1" w:line="360" w:lineRule="auto"/>
        <w:rPr>
          <w:rFonts w:ascii="宋体" w:hAnsi="宋体"/>
          <w:sz w:val="28"/>
          <w:szCs w:val="28"/>
        </w:rPr>
      </w:pPr>
      <w:r>
        <w:rPr>
          <w:rFonts w:ascii="宋体" w:hAnsi="宋体" w:hint="eastAsia"/>
          <w:sz w:val="28"/>
          <w:szCs w:val="28"/>
        </w:rPr>
        <w:t>报价截止和磋商时间：</w:t>
      </w:r>
      <w:r>
        <w:rPr>
          <w:rFonts w:ascii="宋体" w:hAnsi="宋体" w:hint="eastAsia"/>
          <w:sz w:val="28"/>
          <w:szCs w:val="28"/>
        </w:rPr>
        <w:t>2021</w:t>
      </w:r>
      <w:r>
        <w:rPr>
          <w:rFonts w:ascii="宋体" w:hAnsi="宋体" w:hint="eastAsia"/>
          <w:sz w:val="28"/>
          <w:szCs w:val="28"/>
        </w:rPr>
        <w:t>年</w:t>
      </w:r>
      <w:r>
        <w:rPr>
          <w:rFonts w:ascii="宋体" w:hAnsi="宋体" w:hint="eastAsia"/>
          <w:sz w:val="28"/>
          <w:szCs w:val="28"/>
        </w:rPr>
        <w:t>12</w:t>
      </w:r>
      <w:r>
        <w:rPr>
          <w:rFonts w:ascii="宋体" w:hAnsi="宋体" w:hint="eastAsia"/>
          <w:sz w:val="28"/>
          <w:szCs w:val="28"/>
        </w:rPr>
        <w:t>月</w:t>
      </w:r>
      <w:r>
        <w:rPr>
          <w:rFonts w:ascii="宋体" w:hAnsi="宋体" w:hint="eastAsia"/>
          <w:sz w:val="28"/>
          <w:szCs w:val="28"/>
        </w:rPr>
        <w:t>29</w:t>
      </w:r>
      <w:r>
        <w:rPr>
          <w:rFonts w:ascii="宋体" w:hAnsi="宋体" w:hint="eastAsia"/>
          <w:sz w:val="28"/>
          <w:szCs w:val="28"/>
        </w:rPr>
        <w:t>日</w:t>
      </w:r>
      <w:r>
        <w:rPr>
          <w:rFonts w:ascii="宋体" w:hAnsi="宋体" w:hint="eastAsia"/>
          <w:sz w:val="28"/>
          <w:szCs w:val="28"/>
        </w:rPr>
        <w:t>下</w:t>
      </w:r>
      <w:r>
        <w:rPr>
          <w:rFonts w:ascii="宋体" w:hAnsi="宋体" w:hint="eastAsia"/>
          <w:sz w:val="28"/>
          <w:szCs w:val="28"/>
        </w:rPr>
        <w:t>午</w:t>
      </w:r>
      <w:r>
        <w:rPr>
          <w:rFonts w:ascii="宋体" w:hAnsi="宋体" w:hint="eastAsia"/>
          <w:sz w:val="28"/>
          <w:szCs w:val="28"/>
        </w:rPr>
        <w:t>14</w:t>
      </w:r>
      <w:r>
        <w:rPr>
          <w:rFonts w:ascii="宋体" w:hAnsi="宋体" w:hint="eastAsia"/>
          <w:sz w:val="28"/>
          <w:szCs w:val="28"/>
        </w:rPr>
        <w:t>：</w:t>
      </w:r>
      <w:r>
        <w:rPr>
          <w:rFonts w:ascii="宋体" w:hAnsi="宋体" w:hint="eastAsia"/>
          <w:sz w:val="28"/>
          <w:szCs w:val="28"/>
        </w:rPr>
        <w:t>30</w:t>
      </w:r>
    </w:p>
    <w:p w14:paraId="71832B72" w14:textId="56474091" w:rsidR="00AA0AB0" w:rsidRDefault="002E765C">
      <w:pPr>
        <w:numPr>
          <w:ilvl w:val="0"/>
          <w:numId w:val="2"/>
        </w:numPr>
        <w:spacing w:after="100" w:afterAutospacing="1" w:line="360" w:lineRule="auto"/>
        <w:rPr>
          <w:rFonts w:ascii="宋体" w:hAnsi="宋体"/>
          <w:sz w:val="28"/>
          <w:szCs w:val="28"/>
        </w:rPr>
      </w:pPr>
      <w:r>
        <w:rPr>
          <w:rFonts w:ascii="宋体" w:hAnsi="宋体" w:hint="eastAsia"/>
          <w:sz w:val="28"/>
          <w:szCs w:val="28"/>
        </w:rPr>
        <w:t>报名及磋商文件发售截至时间：报价人必须在</w:t>
      </w:r>
      <w:r>
        <w:rPr>
          <w:rFonts w:ascii="宋体" w:hAnsi="宋体" w:hint="eastAsia"/>
          <w:sz w:val="28"/>
          <w:szCs w:val="28"/>
        </w:rPr>
        <w:t>2021</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2</w:t>
      </w:r>
      <w:r>
        <w:rPr>
          <w:rFonts w:ascii="宋体" w:hAnsi="宋体" w:hint="eastAsia"/>
          <w:sz w:val="28"/>
          <w:szCs w:val="28"/>
        </w:rPr>
        <w:t>月</w:t>
      </w:r>
      <w:r w:rsidR="00CE5387">
        <w:rPr>
          <w:rFonts w:ascii="宋体" w:hAnsi="宋体"/>
          <w:sz w:val="28"/>
          <w:szCs w:val="28"/>
        </w:rPr>
        <w:t>28</w:t>
      </w:r>
      <w:r>
        <w:rPr>
          <w:rFonts w:ascii="宋体" w:hAnsi="宋体" w:hint="eastAsia"/>
          <w:sz w:val="28"/>
          <w:szCs w:val="28"/>
        </w:rPr>
        <w:t>日下午</w:t>
      </w:r>
      <w:r>
        <w:rPr>
          <w:rFonts w:ascii="宋体" w:hAnsi="宋体" w:hint="eastAsia"/>
          <w:sz w:val="28"/>
          <w:szCs w:val="28"/>
        </w:rPr>
        <w:t>15</w:t>
      </w:r>
      <w:r>
        <w:rPr>
          <w:rFonts w:ascii="宋体" w:hAnsi="宋体" w:hint="eastAsia"/>
          <w:sz w:val="28"/>
          <w:szCs w:val="28"/>
        </w:rPr>
        <w:t>点前（节假日除外），以邮件方式进行报名（详见附件报名函），逾期视为放弃竞标机会。</w:t>
      </w:r>
    </w:p>
    <w:p w14:paraId="5026B4B1" w14:textId="77777777" w:rsidR="00AA0AB0" w:rsidRDefault="002E765C">
      <w:pPr>
        <w:numPr>
          <w:ilvl w:val="0"/>
          <w:numId w:val="2"/>
        </w:numPr>
        <w:spacing w:after="100" w:afterAutospacing="1" w:line="360" w:lineRule="auto"/>
        <w:rPr>
          <w:rFonts w:ascii="宋体" w:hAnsi="宋体"/>
          <w:sz w:val="28"/>
          <w:szCs w:val="28"/>
        </w:rPr>
      </w:pPr>
      <w:r>
        <w:rPr>
          <w:rFonts w:ascii="宋体" w:hAnsi="宋体" w:hint="eastAsia"/>
          <w:sz w:val="28"/>
          <w:szCs w:val="28"/>
        </w:rPr>
        <w:t>开标地点：厦门市思明南路</w:t>
      </w:r>
      <w:r>
        <w:rPr>
          <w:rFonts w:ascii="宋体" w:hAnsi="宋体" w:hint="eastAsia"/>
          <w:sz w:val="28"/>
          <w:szCs w:val="28"/>
        </w:rPr>
        <w:t>422</w:t>
      </w:r>
      <w:r>
        <w:rPr>
          <w:rFonts w:ascii="宋体" w:hAnsi="宋体" w:hint="eastAsia"/>
          <w:sz w:val="28"/>
          <w:szCs w:val="28"/>
        </w:rPr>
        <w:t>号厦门大学颂恩楼</w:t>
      </w:r>
      <w:r>
        <w:rPr>
          <w:rFonts w:ascii="宋体" w:hAnsi="宋体"/>
          <w:sz w:val="28"/>
          <w:szCs w:val="28"/>
        </w:rPr>
        <w:t>615</w:t>
      </w:r>
      <w:r>
        <w:rPr>
          <w:rFonts w:ascii="宋体" w:hAnsi="宋体" w:hint="eastAsia"/>
          <w:sz w:val="28"/>
          <w:szCs w:val="28"/>
        </w:rPr>
        <w:t>室</w:t>
      </w:r>
    </w:p>
    <w:p w14:paraId="77EEC2F0" w14:textId="77777777" w:rsidR="00AA0AB0" w:rsidRDefault="002E765C">
      <w:pPr>
        <w:numPr>
          <w:ilvl w:val="0"/>
          <w:numId w:val="2"/>
        </w:numPr>
        <w:spacing w:line="360" w:lineRule="auto"/>
        <w:rPr>
          <w:rFonts w:ascii="宋体"/>
          <w:sz w:val="28"/>
          <w:szCs w:val="28"/>
        </w:rPr>
      </w:pPr>
      <w:r>
        <w:rPr>
          <w:rFonts w:ascii="宋体" w:hAnsi="宋体" w:hint="eastAsia"/>
          <w:sz w:val="28"/>
          <w:szCs w:val="28"/>
        </w:rPr>
        <w:t>本批采购的咨询联系人</w:t>
      </w:r>
    </w:p>
    <w:p w14:paraId="1DB96CD2" w14:textId="77777777" w:rsidR="00AA0AB0" w:rsidRDefault="002E765C">
      <w:pPr>
        <w:spacing w:line="360" w:lineRule="auto"/>
        <w:ind w:leftChars="342" w:left="1558" w:hangingChars="300" w:hanging="840"/>
        <w:jc w:val="left"/>
        <w:rPr>
          <w:rFonts w:ascii="宋体" w:hAnsi="宋体" w:cs="宋体"/>
          <w:color w:val="000000"/>
          <w:sz w:val="28"/>
          <w:szCs w:val="28"/>
          <w:highlight w:val="yellow"/>
        </w:rPr>
      </w:pPr>
      <w:r>
        <w:rPr>
          <w:rFonts w:ascii="宋体" w:hAnsi="宋体" w:hint="eastAsia"/>
          <w:sz w:val="28"/>
          <w:szCs w:val="28"/>
        </w:rPr>
        <w:t>技术需求方面请联系用户单位：</w:t>
      </w:r>
      <w:r>
        <w:rPr>
          <w:rFonts w:ascii="宋体" w:hAnsi="宋体" w:hint="eastAsia"/>
          <w:sz w:val="28"/>
          <w:szCs w:val="28"/>
        </w:rPr>
        <w:t xml:space="preserve"> </w:t>
      </w:r>
      <w:r>
        <w:rPr>
          <w:rFonts w:ascii="宋体" w:hAnsi="宋体" w:hint="eastAsia"/>
          <w:sz w:val="28"/>
          <w:szCs w:val="28"/>
        </w:rPr>
        <w:t>陈</w:t>
      </w:r>
      <w:r>
        <w:rPr>
          <w:rFonts w:ascii="宋体" w:hAnsi="宋体" w:hint="eastAsia"/>
          <w:sz w:val="28"/>
          <w:szCs w:val="28"/>
        </w:rPr>
        <w:t>老师</w:t>
      </w:r>
      <w:r>
        <w:rPr>
          <w:rFonts w:ascii="宋体" w:hAnsi="宋体" w:hint="eastAsia"/>
          <w:sz w:val="28"/>
          <w:szCs w:val="28"/>
        </w:rPr>
        <w:t xml:space="preserve"> </w:t>
      </w:r>
      <w:r>
        <w:rPr>
          <w:rFonts w:ascii="宋体" w:hAnsi="宋体" w:hint="eastAsia"/>
          <w:sz w:val="28"/>
          <w:szCs w:val="28"/>
        </w:rPr>
        <w:t>13584869050</w:t>
      </w:r>
    </w:p>
    <w:p w14:paraId="6D908309" w14:textId="77777777" w:rsidR="00AA0AB0" w:rsidRDefault="002E765C">
      <w:pPr>
        <w:spacing w:line="360" w:lineRule="auto"/>
        <w:ind w:left="720"/>
        <w:rPr>
          <w:rFonts w:ascii="宋体"/>
          <w:sz w:val="28"/>
          <w:szCs w:val="28"/>
        </w:rPr>
      </w:pPr>
      <w:r>
        <w:rPr>
          <w:rFonts w:ascii="宋体" w:hAnsi="宋体" w:hint="eastAsia"/>
          <w:sz w:val="28"/>
          <w:szCs w:val="28"/>
        </w:rPr>
        <w:t>磋商报名等方面请联系：</w:t>
      </w:r>
    </w:p>
    <w:p w14:paraId="5BFFECCD" w14:textId="77777777" w:rsidR="00AA0AB0" w:rsidRDefault="002E765C">
      <w:pPr>
        <w:spacing w:line="360" w:lineRule="auto"/>
        <w:ind w:firstLineChars="300" w:firstLine="840"/>
        <w:rPr>
          <w:rFonts w:ascii="宋体" w:hAnsi="宋体"/>
          <w:sz w:val="28"/>
          <w:szCs w:val="28"/>
        </w:rPr>
      </w:pPr>
      <w:r>
        <w:rPr>
          <w:rFonts w:ascii="宋体" w:hAnsi="宋体" w:hint="eastAsia"/>
          <w:sz w:val="28"/>
          <w:szCs w:val="28"/>
        </w:rPr>
        <w:t>贺老师</w:t>
      </w:r>
      <w:r>
        <w:rPr>
          <w:rFonts w:ascii="宋体" w:hAnsi="宋体"/>
          <w:sz w:val="28"/>
          <w:szCs w:val="28"/>
        </w:rPr>
        <w:t xml:space="preserve"> </w:t>
      </w:r>
      <w:r>
        <w:rPr>
          <w:rFonts w:ascii="宋体" w:hAnsi="宋体" w:hint="eastAsia"/>
          <w:sz w:val="28"/>
          <w:szCs w:val="28"/>
        </w:rPr>
        <w:t>0592-2882502</w:t>
      </w:r>
    </w:p>
    <w:p w14:paraId="042C4A1F" w14:textId="77777777" w:rsidR="00AA0AB0" w:rsidRDefault="002E765C">
      <w:pPr>
        <w:spacing w:line="360" w:lineRule="auto"/>
        <w:ind w:right="560" w:firstLineChars="400" w:firstLine="840"/>
        <w:rPr>
          <w:rFonts w:ascii="宋体" w:hAnsi="宋体"/>
          <w:sz w:val="28"/>
          <w:szCs w:val="28"/>
        </w:rPr>
      </w:pPr>
      <w:hyperlink r:id="rId9" w:history="1">
        <w:r>
          <w:rPr>
            <w:rStyle w:val="af0"/>
            <w:rFonts w:ascii="宋体" w:hAnsi="宋体" w:hint="eastAsia"/>
            <w:sz w:val="28"/>
            <w:szCs w:val="28"/>
          </w:rPr>
          <w:t>zyhe@xmu.edu.cn</w:t>
        </w:r>
      </w:hyperlink>
    </w:p>
    <w:p w14:paraId="32242BFA" w14:textId="77777777" w:rsidR="00AA0AB0" w:rsidRDefault="002E765C">
      <w:pPr>
        <w:spacing w:line="360" w:lineRule="auto"/>
        <w:ind w:left="720" w:right="560"/>
        <w:jc w:val="right"/>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实验室资产采购管理室</w:t>
      </w:r>
    </w:p>
    <w:p w14:paraId="30B7EFCF" w14:textId="77777777" w:rsidR="00AA0AB0" w:rsidRDefault="002E765C">
      <w:pPr>
        <w:spacing w:line="360" w:lineRule="auto"/>
        <w:ind w:left="720"/>
        <w:rPr>
          <w:rFonts w:ascii="宋体" w:hAnsi="宋体"/>
          <w:sz w:val="28"/>
          <w:szCs w:val="28"/>
        </w:rPr>
      </w:pPr>
      <w:r>
        <w:rPr>
          <w:rFonts w:ascii="宋体" w:hAnsi="宋体"/>
          <w:sz w:val="28"/>
          <w:szCs w:val="28"/>
        </w:rPr>
        <w:t xml:space="preserve">                                 202</w:t>
      </w:r>
      <w:r>
        <w:rPr>
          <w:rFonts w:ascii="宋体" w:hAnsi="宋体" w:hint="eastAsia"/>
          <w:sz w:val="28"/>
          <w:szCs w:val="28"/>
        </w:rPr>
        <w:t>1</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2</w:t>
      </w:r>
      <w:r>
        <w:rPr>
          <w:rFonts w:ascii="宋体" w:hAnsi="宋体" w:hint="eastAsia"/>
          <w:sz w:val="28"/>
          <w:szCs w:val="28"/>
        </w:rPr>
        <w:t>月</w:t>
      </w:r>
      <w:r>
        <w:rPr>
          <w:rFonts w:ascii="宋体" w:hAnsi="宋体" w:hint="eastAsia"/>
          <w:sz w:val="28"/>
          <w:szCs w:val="28"/>
        </w:rPr>
        <w:t>20</w:t>
      </w:r>
      <w:r>
        <w:rPr>
          <w:rFonts w:ascii="宋体" w:hAnsi="宋体" w:hint="eastAsia"/>
          <w:sz w:val="28"/>
          <w:szCs w:val="28"/>
        </w:rPr>
        <w:t>日</w:t>
      </w:r>
    </w:p>
    <w:p w14:paraId="1B77B7CF" w14:textId="77777777" w:rsidR="00AA0AB0" w:rsidRDefault="00AA0AB0">
      <w:pPr>
        <w:spacing w:line="360" w:lineRule="auto"/>
        <w:ind w:left="720"/>
        <w:rPr>
          <w:rFonts w:ascii="宋体" w:hAnsi="宋体"/>
          <w:sz w:val="28"/>
          <w:szCs w:val="28"/>
        </w:rPr>
      </w:pPr>
    </w:p>
    <w:p w14:paraId="5AD35158" w14:textId="77777777" w:rsidR="00AA0AB0" w:rsidRDefault="002E765C">
      <w:pPr>
        <w:ind w:firstLineChars="200" w:firstLine="640"/>
        <w:jc w:val="center"/>
        <w:rPr>
          <w:sz w:val="28"/>
          <w:szCs w:val="28"/>
        </w:rPr>
      </w:pPr>
      <w:r>
        <w:rPr>
          <w:rFonts w:ascii="黑体" w:eastAsia="黑体" w:hAnsi="黑体" w:hint="eastAsia"/>
          <w:sz w:val="32"/>
          <w:szCs w:val="32"/>
        </w:rPr>
        <w:lastRenderedPageBreak/>
        <w:t>投标人须知前附表</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15"/>
        <w:gridCol w:w="6147"/>
      </w:tblGrid>
      <w:tr w:rsidR="00AA0AB0" w14:paraId="057C1FEF" w14:textId="77777777">
        <w:trPr>
          <w:trHeight w:val="397"/>
          <w:jc w:val="center"/>
        </w:trPr>
        <w:tc>
          <w:tcPr>
            <w:tcW w:w="708" w:type="dxa"/>
            <w:vAlign w:val="center"/>
          </w:tcPr>
          <w:p w14:paraId="77E4924E" w14:textId="77777777" w:rsidR="00AA0AB0" w:rsidRDefault="002E765C">
            <w:pPr>
              <w:jc w:val="center"/>
              <w:rPr>
                <w:rFonts w:ascii="宋体" w:hAnsi="宋体"/>
                <w:bCs/>
                <w:szCs w:val="28"/>
              </w:rPr>
            </w:pPr>
            <w:r>
              <w:rPr>
                <w:rFonts w:ascii="宋体" w:hAnsi="宋体" w:hint="eastAsia"/>
                <w:bCs/>
                <w:szCs w:val="28"/>
              </w:rPr>
              <w:t>序号</w:t>
            </w:r>
          </w:p>
        </w:tc>
        <w:tc>
          <w:tcPr>
            <w:tcW w:w="2415" w:type="dxa"/>
            <w:vAlign w:val="center"/>
          </w:tcPr>
          <w:p w14:paraId="16CDA569" w14:textId="77777777" w:rsidR="00AA0AB0" w:rsidRDefault="002E765C">
            <w:pPr>
              <w:jc w:val="center"/>
              <w:rPr>
                <w:rFonts w:ascii="宋体" w:hAnsi="宋体"/>
                <w:bCs/>
                <w:szCs w:val="28"/>
              </w:rPr>
            </w:pPr>
            <w:r>
              <w:rPr>
                <w:rFonts w:ascii="宋体" w:hAnsi="宋体" w:hint="eastAsia"/>
                <w:bCs/>
                <w:szCs w:val="28"/>
              </w:rPr>
              <w:t>内容</w:t>
            </w:r>
          </w:p>
        </w:tc>
        <w:tc>
          <w:tcPr>
            <w:tcW w:w="6147" w:type="dxa"/>
            <w:vAlign w:val="center"/>
          </w:tcPr>
          <w:p w14:paraId="6A4F7659" w14:textId="77777777" w:rsidR="00AA0AB0" w:rsidRDefault="002E765C">
            <w:pPr>
              <w:jc w:val="center"/>
              <w:rPr>
                <w:rFonts w:ascii="宋体" w:hAnsi="宋体"/>
                <w:bCs/>
                <w:szCs w:val="28"/>
              </w:rPr>
            </w:pPr>
            <w:r>
              <w:rPr>
                <w:rFonts w:ascii="宋体" w:hAnsi="宋体" w:hint="eastAsia"/>
                <w:bCs/>
                <w:szCs w:val="28"/>
              </w:rPr>
              <w:t>说明与要求</w:t>
            </w:r>
          </w:p>
        </w:tc>
      </w:tr>
      <w:tr w:rsidR="00AA0AB0" w14:paraId="22B6F713" w14:textId="77777777">
        <w:trPr>
          <w:trHeight w:val="559"/>
          <w:jc w:val="center"/>
        </w:trPr>
        <w:tc>
          <w:tcPr>
            <w:tcW w:w="708" w:type="dxa"/>
            <w:vAlign w:val="center"/>
          </w:tcPr>
          <w:p w14:paraId="05E1C103" w14:textId="77777777" w:rsidR="00AA0AB0" w:rsidRDefault="002E765C">
            <w:pPr>
              <w:jc w:val="center"/>
              <w:rPr>
                <w:rFonts w:ascii="宋体" w:hAnsi="宋体"/>
                <w:bCs/>
                <w:szCs w:val="28"/>
              </w:rPr>
            </w:pPr>
            <w:r>
              <w:rPr>
                <w:rFonts w:ascii="宋体" w:hAnsi="宋体" w:hint="eastAsia"/>
                <w:bCs/>
                <w:szCs w:val="28"/>
              </w:rPr>
              <w:t>1</w:t>
            </w:r>
          </w:p>
        </w:tc>
        <w:tc>
          <w:tcPr>
            <w:tcW w:w="2415" w:type="dxa"/>
            <w:vAlign w:val="center"/>
          </w:tcPr>
          <w:p w14:paraId="40B63182" w14:textId="77777777" w:rsidR="00AA0AB0" w:rsidRDefault="002E765C">
            <w:pPr>
              <w:pStyle w:val="455"/>
              <w:spacing w:beforeLines="50" w:before="156" w:afterLines="50" w:after="156"/>
              <w:rPr>
                <w:rFonts w:ascii="宋体" w:eastAsia="宋体" w:hAnsi="宋体"/>
                <w:b w:val="0"/>
                <w:sz w:val="21"/>
                <w:szCs w:val="28"/>
              </w:rPr>
            </w:pPr>
            <w:r>
              <w:rPr>
                <w:rFonts w:ascii="宋体" w:eastAsia="宋体" w:hAnsi="宋体" w:hint="eastAsia"/>
                <w:b w:val="0"/>
                <w:sz w:val="21"/>
                <w:szCs w:val="28"/>
              </w:rPr>
              <w:t>项目名称</w:t>
            </w:r>
          </w:p>
        </w:tc>
        <w:tc>
          <w:tcPr>
            <w:tcW w:w="6147" w:type="dxa"/>
            <w:vAlign w:val="center"/>
          </w:tcPr>
          <w:p w14:paraId="28962284" w14:textId="77777777" w:rsidR="00AA0AB0" w:rsidRDefault="002E765C">
            <w:pPr>
              <w:pStyle w:val="455"/>
              <w:spacing w:beforeLines="50" w:before="156" w:afterLines="50" w:after="156"/>
              <w:rPr>
                <w:rFonts w:ascii="宋体" w:eastAsia="宋体" w:hAnsi="宋体"/>
                <w:sz w:val="21"/>
                <w:szCs w:val="28"/>
              </w:rPr>
            </w:pPr>
            <w:r>
              <w:rPr>
                <w:rFonts w:ascii="宋体" w:eastAsia="宋体" w:hAnsi="宋体" w:hint="eastAsia"/>
                <w:sz w:val="21"/>
                <w:szCs w:val="28"/>
              </w:rPr>
              <w:t>嘉</w:t>
            </w:r>
            <w:proofErr w:type="gramStart"/>
            <w:r>
              <w:rPr>
                <w:rFonts w:ascii="宋体" w:eastAsia="宋体" w:hAnsi="宋体" w:hint="eastAsia"/>
                <w:sz w:val="21"/>
                <w:szCs w:val="28"/>
              </w:rPr>
              <w:t>庚创新</w:t>
            </w:r>
            <w:proofErr w:type="gramEnd"/>
            <w:r>
              <w:rPr>
                <w:rFonts w:ascii="宋体" w:eastAsia="宋体" w:hAnsi="宋体" w:hint="eastAsia"/>
                <w:sz w:val="21"/>
                <w:szCs w:val="28"/>
              </w:rPr>
              <w:t>实验室快速退火炉</w:t>
            </w:r>
          </w:p>
        </w:tc>
      </w:tr>
      <w:tr w:rsidR="00AA0AB0" w14:paraId="5C518C2E" w14:textId="77777777">
        <w:trPr>
          <w:trHeight w:val="1036"/>
          <w:jc w:val="center"/>
        </w:trPr>
        <w:tc>
          <w:tcPr>
            <w:tcW w:w="708" w:type="dxa"/>
            <w:vAlign w:val="center"/>
          </w:tcPr>
          <w:p w14:paraId="60315490" w14:textId="77777777" w:rsidR="00AA0AB0" w:rsidRDefault="002E765C">
            <w:pPr>
              <w:jc w:val="center"/>
              <w:rPr>
                <w:rFonts w:ascii="宋体" w:hAnsi="宋体"/>
                <w:bCs/>
                <w:szCs w:val="28"/>
              </w:rPr>
            </w:pPr>
            <w:r>
              <w:rPr>
                <w:rFonts w:ascii="宋体" w:hAnsi="宋体" w:hint="eastAsia"/>
                <w:bCs/>
                <w:szCs w:val="28"/>
              </w:rPr>
              <w:t>2</w:t>
            </w:r>
          </w:p>
        </w:tc>
        <w:tc>
          <w:tcPr>
            <w:tcW w:w="2415" w:type="dxa"/>
            <w:vAlign w:val="center"/>
          </w:tcPr>
          <w:p w14:paraId="5F860F26" w14:textId="77777777" w:rsidR="00AA0AB0" w:rsidRDefault="002E765C">
            <w:pPr>
              <w:rPr>
                <w:rFonts w:ascii="宋体" w:hAnsi="宋体"/>
                <w:bCs/>
                <w:szCs w:val="28"/>
              </w:rPr>
            </w:pPr>
            <w:r>
              <w:rPr>
                <w:rFonts w:ascii="宋体" w:hAnsi="宋体" w:hint="eastAsia"/>
                <w:bCs/>
                <w:szCs w:val="28"/>
              </w:rPr>
              <w:t>代理商应提交资料</w:t>
            </w:r>
          </w:p>
        </w:tc>
        <w:tc>
          <w:tcPr>
            <w:tcW w:w="6147" w:type="dxa"/>
            <w:vAlign w:val="center"/>
          </w:tcPr>
          <w:p w14:paraId="350001CB" w14:textId="77777777" w:rsidR="00AA0AB0" w:rsidRDefault="002E765C">
            <w:pPr>
              <w:pStyle w:val="22"/>
              <w:spacing w:beforeLines="50" w:before="156" w:afterLines="50" w:after="156"/>
              <w:ind w:left="0"/>
              <w:rPr>
                <w:color w:val="auto"/>
                <w:szCs w:val="21"/>
              </w:rPr>
            </w:pPr>
            <w:r>
              <w:rPr>
                <w:rFonts w:hint="eastAsia"/>
                <w:color w:val="auto"/>
                <w:szCs w:val="21"/>
              </w:rPr>
              <w:t>★进口货物供应商必须提供生产厂家的授权经销代理证书的有效复印件（原件备查）</w:t>
            </w:r>
          </w:p>
        </w:tc>
      </w:tr>
      <w:tr w:rsidR="00AA0AB0" w14:paraId="4748D9D4" w14:textId="77777777">
        <w:trPr>
          <w:trHeight w:val="457"/>
          <w:jc w:val="center"/>
        </w:trPr>
        <w:tc>
          <w:tcPr>
            <w:tcW w:w="708" w:type="dxa"/>
            <w:vAlign w:val="center"/>
          </w:tcPr>
          <w:p w14:paraId="3F7BACD5" w14:textId="77777777" w:rsidR="00AA0AB0" w:rsidRDefault="002E765C">
            <w:pPr>
              <w:jc w:val="center"/>
              <w:rPr>
                <w:rFonts w:ascii="宋体" w:hAnsi="宋体"/>
                <w:bCs/>
                <w:szCs w:val="28"/>
              </w:rPr>
            </w:pPr>
            <w:r>
              <w:rPr>
                <w:rFonts w:ascii="宋体" w:hAnsi="宋体" w:hint="eastAsia"/>
                <w:bCs/>
                <w:szCs w:val="28"/>
              </w:rPr>
              <w:t>3</w:t>
            </w:r>
          </w:p>
        </w:tc>
        <w:tc>
          <w:tcPr>
            <w:tcW w:w="2415" w:type="dxa"/>
            <w:vAlign w:val="center"/>
          </w:tcPr>
          <w:p w14:paraId="06A24558" w14:textId="77777777" w:rsidR="00AA0AB0" w:rsidRDefault="002E765C">
            <w:pPr>
              <w:jc w:val="left"/>
              <w:rPr>
                <w:rFonts w:ascii="宋体" w:hAnsi="宋体"/>
                <w:bCs/>
                <w:szCs w:val="28"/>
              </w:rPr>
            </w:pPr>
            <w:r>
              <w:rPr>
                <w:rFonts w:ascii="宋体" w:hAnsi="宋体" w:hint="eastAsia"/>
                <w:bCs/>
                <w:szCs w:val="28"/>
              </w:rPr>
              <w:t>是否允许联合体投标</w:t>
            </w:r>
          </w:p>
        </w:tc>
        <w:tc>
          <w:tcPr>
            <w:tcW w:w="6147" w:type="dxa"/>
            <w:vAlign w:val="center"/>
          </w:tcPr>
          <w:p w14:paraId="1A4AEBE8" w14:textId="77777777" w:rsidR="00AA0AB0" w:rsidRDefault="002E765C">
            <w:pPr>
              <w:pStyle w:val="a5"/>
              <w:spacing w:beforeLines="50" w:before="156" w:afterLines="50" w:after="156"/>
              <w:rPr>
                <w:rFonts w:hAnsi="宋体"/>
                <w:bCs/>
              </w:rPr>
            </w:pPr>
            <w:r>
              <w:rPr>
                <w:rFonts w:hAnsi="宋体" w:hint="eastAsia"/>
                <w:bCs/>
              </w:rPr>
              <w:t>否</w:t>
            </w:r>
          </w:p>
        </w:tc>
      </w:tr>
      <w:tr w:rsidR="00AA0AB0" w14:paraId="35C6C7A9" w14:textId="77777777">
        <w:trPr>
          <w:trHeight w:val="609"/>
          <w:jc w:val="center"/>
        </w:trPr>
        <w:tc>
          <w:tcPr>
            <w:tcW w:w="708" w:type="dxa"/>
            <w:vAlign w:val="center"/>
          </w:tcPr>
          <w:p w14:paraId="50D97CD8" w14:textId="77777777" w:rsidR="00AA0AB0" w:rsidRDefault="002E765C">
            <w:pPr>
              <w:jc w:val="center"/>
              <w:rPr>
                <w:rFonts w:ascii="宋体" w:hAnsi="宋体"/>
                <w:bCs/>
                <w:szCs w:val="28"/>
              </w:rPr>
            </w:pPr>
            <w:r>
              <w:rPr>
                <w:rFonts w:ascii="宋体" w:hAnsi="宋体" w:hint="eastAsia"/>
                <w:bCs/>
                <w:szCs w:val="28"/>
              </w:rPr>
              <w:t>4</w:t>
            </w:r>
          </w:p>
        </w:tc>
        <w:tc>
          <w:tcPr>
            <w:tcW w:w="2415" w:type="dxa"/>
            <w:vAlign w:val="center"/>
          </w:tcPr>
          <w:p w14:paraId="42975AB6" w14:textId="77777777" w:rsidR="00AA0AB0" w:rsidRDefault="002E765C">
            <w:pPr>
              <w:rPr>
                <w:rFonts w:ascii="宋体" w:hAnsi="宋体"/>
                <w:b/>
                <w:bCs/>
                <w:szCs w:val="28"/>
              </w:rPr>
            </w:pPr>
            <w:r>
              <w:rPr>
                <w:rFonts w:ascii="宋体" w:hAnsi="宋体" w:hint="eastAsia"/>
                <w:b/>
                <w:bCs/>
                <w:szCs w:val="28"/>
              </w:rPr>
              <w:t>资格性要求</w:t>
            </w:r>
          </w:p>
        </w:tc>
        <w:tc>
          <w:tcPr>
            <w:tcW w:w="6147" w:type="dxa"/>
            <w:vAlign w:val="center"/>
          </w:tcPr>
          <w:p w14:paraId="437FD5B4" w14:textId="77777777" w:rsidR="00AA0AB0" w:rsidRDefault="002E765C">
            <w:pPr>
              <w:pStyle w:val="a5"/>
              <w:tabs>
                <w:tab w:val="left" w:pos="660"/>
              </w:tabs>
              <w:rPr>
                <w:rFonts w:hAnsi="宋体"/>
                <w:bCs/>
              </w:rPr>
            </w:pPr>
            <w:r>
              <w:rPr>
                <w:rFonts w:hAnsi="宋体" w:hint="eastAsia"/>
                <w:bCs/>
              </w:rPr>
              <w:t>1.</w:t>
            </w:r>
            <w:r>
              <w:rPr>
                <w:rFonts w:hAnsi="宋体" w:hint="eastAsia"/>
                <w:bCs/>
              </w:rPr>
              <w:t>★投标书；</w:t>
            </w:r>
          </w:p>
          <w:p w14:paraId="1A362F36" w14:textId="77777777" w:rsidR="00AA0AB0" w:rsidRDefault="002E765C">
            <w:pPr>
              <w:pStyle w:val="a5"/>
              <w:tabs>
                <w:tab w:val="left" w:pos="660"/>
              </w:tabs>
              <w:rPr>
                <w:rFonts w:hAnsi="宋体"/>
                <w:bCs/>
              </w:rPr>
            </w:pPr>
            <w:r>
              <w:rPr>
                <w:rFonts w:hAnsi="宋体" w:hint="eastAsia"/>
                <w:bCs/>
              </w:rPr>
              <w:t>2.</w:t>
            </w:r>
            <w:r>
              <w:rPr>
                <w:rFonts w:hAnsi="宋体" w:hint="eastAsia"/>
                <w:bCs/>
              </w:rPr>
              <w:t>★法定代表人授权委托书；</w:t>
            </w:r>
          </w:p>
          <w:p w14:paraId="2BBDF5C6" w14:textId="77777777" w:rsidR="00AA0AB0" w:rsidRDefault="002E765C">
            <w:pPr>
              <w:pStyle w:val="a5"/>
              <w:tabs>
                <w:tab w:val="left" w:pos="660"/>
              </w:tabs>
              <w:rPr>
                <w:rFonts w:hAnsi="宋体"/>
                <w:bCs/>
              </w:rPr>
            </w:pPr>
            <w:r>
              <w:rPr>
                <w:rFonts w:hAnsi="宋体" w:hint="eastAsia"/>
                <w:bCs/>
              </w:rPr>
              <w:t>3.</w:t>
            </w:r>
            <w:r>
              <w:rPr>
                <w:rFonts w:hAnsi="宋体" w:hint="eastAsia"/>
                <w:bCs/>
              </w:rPr>
              <w:t>★营业执照副本复印件，并加盖投标人公章；</w:t>
            </w:r>
          </w:p>
          <w:p w14:paraId="318A6786" w14:textId="77777777" w:rsidR="00AA0AB0" w:rsidRDefault="002E765C">
            <w:pPr>
              <w:pStyle w:val="a5"/>
              <w:tabs>
                <w:tab w:val="left" w:pos="660"/>
              </w:tabs>
              <w:ind w:left="210" w:hangingChars="100" w:hanging="210"/>
              <w:rPr>
                <w:rFonts w:hAnsi="宋体"/>
                <w:bCs/>
              </w:rPr>
            </w:pPr>
            <w:r>
              <w:rPr>
                <w:rFonts w:hAnsi="宋体" w:hint="eastAsia"/>
                <w:bCs/>
              </w:rPr>
              <w:t>4.</w:t>
            </w:r>
            <w:r>
              <w:rPr>
                <w:rFonts w:hAnsi="宋体" w:hint="eastAsia"/>
                <w:bCs/>
              </w:rPr>
              <w:t>★参加政府采购活动前</w:t>
            </w:r>
            <w:r>
              <w:rPr>
                <w:rFonts w:hAnsi="宋体" w:hint="eastAsia"/>
                <w:bCs/>
              </w:rPr>
              <w:t>3</w:t>
            </w:r>
            <w:r>
              <w:rPr>
                <w:rFonts w:hAnsi="宋体" w:hint="eastAsia"/>
                <w:bCs/>
              </w:rPr>
              <w:t>年内（开业不足三年的，自开业以来）在经营活动中没有重大违法记录的书面声明；</w:t>
            </w:r>
          </w:p>
          <w:p w14:paraId="25B25B2B" w14:textId="77777777" w:rsidR="00AA0AB0" w:rsidRDefault="002E765C">
            <w:pPr>
              <w:pStyle w:val="a5"/>
              <w:tabs>
                <w:tab w:val="left" w:pos="660"/>
              </w:tabs>
              <w:rPr>
                <w:rFonts w:hAnsi="宋体"/>
                <w:bCs/>
              </w:rPr>
            </w:pPr>
            <w:r>
              <w:rPr>
                <w:rFonts w:hAnsi="宋体" w:hint="eastAsia"/>
                <w:bCs/>
              </w:rPr>
              <w:t>5.</w:t>
            </w:r>
            <w:r>
              <w:rPr>
                <w:rFonts w:hAnsi="宋体" w:hint="eastAsia"/>
                <w:bCs/>
              </w:rPr>
              <w:t>★廉政承诺书</w:t>
            </w:r>
          </w:p>
          <w:p w14:paraId="46605225" w14:textId="77777777" w:rsidR="00AA0AB0" w:rsidRDefault="002E765C">
            <w:pPr>
              <w:pStyle w:val="a5"/>
              <w:tabs>
                <w:tab w:val="left" w:pos="660"/>
              </w:tabs>
              <w:ind w:left="210" w:hangingChars="100" w:hanging="210"/>
              <w:rPr>
                <w:rFonts w:hAnsi="宋体"/>
                <w:bCs/>
              </w:rPr>
            </w:pPr>
            <w:r>
              <w:rPr>
                <w:rFonts w:hAnsi="宋体" w:hint="eastAsia"/>
                <w:bCs/>
              </w:rPr>
              <w:t>6.</w:t>
            </w:r>
            <w:r>
              <w:rPr>
                <w:rFonts w:hAnsi="宋体" w:hint="eastAsia"/>
                <w:bCs/>
              </w:rPr>
              <w:t>★采购人将通过“信用中国”网站（</w:t>
            </w:r>
            <w:r>
              <w:rPr>
                <w:rFonts w:hAnsi="宋体" w:hint="eastAsia"/>
                <w:bCs/>
              </w:rPr>
              <w:t>www.creditchina.gov.cn</w:t>
            </w:r>
            <w:r>
              <w:rPr>
                <w:rFonts w:hAnsi="宋体" w:hint="eastAsia"/>
                <w:bCs/>
              </w:rPr>
              <w:t>）和中国政府采购网（</w:t>
            </w:r>
            <w:r>
              <w:rPr>
                <w:rFonts w:hAnsi="宋体" w:hint="eastAsia"/>
                <w:bCs/>
              </w:rPr>
              <w:t>www.ccgp.gov.cn/search/cr/</w:t>
            </w:r>
            <w:r>
              <w:rPr>
                <w:rFonts w:hAnsi="宋体" w:hint="eastAsia"/>
                <w:bCs/>
              </w:rPr>
              <w:t>）获取的投标人的信用信息查询结果，查询时间截止开标当日。对信用信息查询结果中存在参加本采购活动前</w:t>
            </w:r>
            <w:r>
              <w:rPr>
                <w:rFonts w:hAnsi="宋体" w:hint="eastAsia"/>
                <w:bCs/>
              </w:rPr>
              <w:t>3</w:t>
            </w:r>
            <w:r>
              <w:rPr>
                <w:rFonts w:hAnsi="宋体" w:hint="eastAsia"/>
                <w:bCs/>
              </w:rPr>
              <w:t>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w:t>
            </w:r>
            <w:r>
              <w:rPr>
                <w:rFonts w:hAnsi="宋体" w:hint="eastAsia"/>
                <w:bCs/>
              </w:rPr>
              <w:t>政处罚或者存在行贿犯罪记录，且相关信用惩戒期限未满，以及其他不符合《中华人民共和国政府采购法》第二十二条规定条件的。联合体成员存在重大违法记录的，视同联合体存在重大违法记录。）</w:t>
            </w:r>
          </w:p>
          <w:p w14:paraId="783C20E4" w14:textId="77777777" w:rsidR="00AA0AB0" w:rsidRDefault="002E765C">
            <w:pPr>
              <w:pStyle w:val="a5"/>
              <w:tabs>
                <w:tab w:val="left" w:pos="660"/>
              </w:tabs>
              <w:ind w:firstLineChars="100" w:firstLine="211"/>
              <w:rPr>
                <w:rFonts w:hAnsi="宋体"/>
                <w:b/>
                <w:bCs/>
              </w:rPr>
            </w:pPr>
            <w:r>
              <w:rPr>
                <w:rFonts w:hAnsi="宋体" w:hint="eastAsia"/>
                <w:b/>
                <w:bCs/>
              </w:rPr>
              <w:t>以上缺少任何一项，将无法通过资格性审查被视为无效投标。</w:t>
            </w:r>
          </w:p>
        </w:tc>
      </w:tr>
      <w:tr w:rsidR="00AA0AB0" w14:paraId="6EDB70D2" w14:textId="77777777">
        <w:trPr>
          <w:jc w:val="center"/>
        </w:trPr>
        <w:tc>
          <w:tcPr>
            <w:tcW w:w="708" w:type="dxa"/>
            <w:vAlign w:val="center"/>
          </w:tcPr>
          <w:p w14:paraId="25E6698D" w14:textId="77777777" w:rsidR="00AA0AB0" w:rsidRDefault="002E765C">
            <w:pPr>
              <w:jc w:val="center"/>
              <w:rPr>
                <w:rFonts w:ascii="宋体" w:hAnsi="宋体"/>
                <w:bCs/>
                <w:szCs w:val="28"/>
              </w:rPr>
            </w:pPr>
            <w:r>
              <w:rPr>
                <w:rFonts w:ascii="宋体" w:hAnsi="宋体" w:hint="eastAsia"/>
                <w:bCs/>
                <w:szCs w:val="28"/>
              </w:rPr>
              <w:t>5</w:t>
            </w:r>
          </w:p>
        </w:tc>
        <w:tc>
          <w:tcPr>
            <w:tcW w:w="2415" w:type="dxa"/>
            <w:vAlign w:val="center"/>
          </w:tcPr>
          <w:p w14:paraId="136C00D2" w14:textId="77777777" w:rsidR="00AA0AB0" w:rsidRDefault="002E765C">
            <w:pPr>
              <w:rPr>
                <w:rFonts w:ascii="宋体" w:hAnsi="宋体"/>
                <w:bCs/>
                <w:szCs w:val="28"/>
              </w:rPr>
            </w:pPr>
            <w:r>
              <w:rPr>
                <w:rFonts w:ascii="宋体" w:hAnsi="宋体" w:hint="eastAsia"/>
                <w:bCs/>
                <w:szCs w:val="28"/>
              </w:rPr>
              <w:t>报价人应提交的</w:t>
            </w:r>
          </w:p>
          <w:p w14:paraId="31682D6A" w14:textId="77777777" w:rsidR="00AA0AB0" w:rsidRDefault="002E765C">
            <w:pPr>
              <w:rPr>
                <w:rFonts w:ascii="宋体" w:hAnsi="宋体"/>
                <w:bCs/>
                <w:szCs w:val="28"/>
              </w:rPr>
            </w:pPr>
            <w:r>
              <w:rPr>
                <w:rFonts w:ascii="宋体" w:hAnsi="宋体" w:hint="eastAsia"/>
                <w:bCs/>
                <w:szCs w:val="28"/>
              </w:rPr>
              <w:t>技术文件</w:t>
            </w:r>
          </w:p>
        </w:tc>
        <w:tc>
          <w:tcPr>
            <w:tcW w:w="6147" w:type="dxa"/>
            <w:vAlign w:val="center"/>
          </w:tcPr>
          <w:p w14:paraId="04A30D09" w14:textId="77777777" w:rsidR="00AA0AB0" w:rsidRDefault="002E765C">
            <w:pPr>
              <w:pStyle w:val="a5"/>
              <w:tabs>
                <w:tab w:val="left" w:pos="660"/>
              </w:tabs>
              <w:rPr>
                <w:rFonts w:hAnsi="宋体"/>
                <w:bCs/>
              </w:rPr>
            </w:pPr>
            <w:r>
              <w:rPr>
                <w:rFonts w:hAnsi="宋体" w:hint="eastAsia"/>
                <w:bCs/>
              </w:rPr>
              <w:t>1.</w:t>
            </w:r>
            <w:r>
              <w:rPr>
                <w:rFonts w:hAnsi="宋体" w:hint="eastAsia"/>
                <w:bCs/>
              </w:rPr>
              <w:t>报价一览表；</w:t>
            </w:r>
            <w:r>
              <w:rPr>
                <w:rFonts w:hAnsi="宋体" w:hint="eastAsia"/>
                <w:bCs/>
              </w:rPr>
              <w:t xml:space="preserve"> </w:t>
            </w:r>
          </w:p>
          <w:p w14:paraId="7E37B75B" w14:textId="77777777" w:rsidR="00AA0AB0" w:rsidRDefault="002E765C">
            <w:pPr>
              <w:pStyle w:val="a5"/>
              <w:tabs>
                <w:tab w:val="left" w:pos="660"/>
              </w:tabs>
              <w:rPr>
                <w:rFonts w:hAnsi="宋体"/>
                <w:bCs/>
              </w:rPr>
            </w:pPr>
            <w:r>
              <w:rPr>
                <w:rFonts w:hAnsi="宋体" w:hint="eastAsia"/>
                <w:bCs/>
              </w:rPr>
              <w:t>2.</w:t>
            </w:r>
            <w:r>
              <w:rPr>
                <w:rFonts w:hAnsi="宋体" w:hint="eastAsia"/>
                <w:bCs/>
              </w:rPr>
              <w:t>报价货物简要说明一览表；</w:t>
            </w:r>
          </w:p>
          <w:p w14:paraId="3A821AE4" w14:textId="77777777" w:rsidR="00AA0AB0" w:rsidRDefault="002E765C">
            <w:pPr>
              <w:pStyle w:val="a5"/>
              <w:tabs>
                <w:tab w:val="left" w:pos="660"/>
              </w:tabs>
              <w:rPr>
                <w:rFonts w:hAnsi="宋体"/>
                <w:bCs/>
              </w:rPr>
            </w:pPr>
            <w:r>
              <w:rPr>
                <w:rFonts w:hAnsi="宋体" w:hint="eastAsia"/>
                <w:bCs/>
              </w:rPr>
              <w:t>3.</w:t>
            </w:r>
            <w:r>
              <w:rPr>
                <w:rFonts w:hAnsi="宋体" w:hint="eastAsia"/>
                <w:bCs/>
              </w:rPr>
              <w:t>报价货物技术偏离表；</w:t>
            </w:r>
          </w:p>
          <w:p w14:paraId="2C4E67FC" w14:textId="77777777" w:rsidR="00AA0AB0" w:rsidRDefault="002E765C">
            <w:pPr>
              <w:pStyle w:val="a5"/>
              <w:tabs>
                <w:tab w:val="left" w:pos="660"/>
              </w:tabs>
              <w:rPr>
                <w:rFonts w:hAnsi="宋体"/>
                <w:bCs/>
              </w:rPr>
            </w:pPr>
            <w:r>
              <w:rPr>
                <w:rFonts w:hAnsi="宋体" w:hint="eastAsia"/>
                <w:bCs/>
              </w:rPr>
              <w:t>4.</w:t>
            </w:r>
            <w:r>
              <w:rPr>
                <w:rFonts w:hAnsi="宋体" w:hint="eastAsia"/>
                <w:bCs/>
              </w:rPr>
              <w:t>勘察报告</w:t>
            </w:r>
            <w:r>
              <w:rPr>
                <w:rFonts w:hAnsi="宋体" w:hint="eastAsia"/>
                <w:bCs/>
              </w:rPr>
              <w:t>；（</w:t>
            </w:r>
            <w:r>
              <w:rPr>
                <w:rFonts w:hAnsi="宋体" w:hint="eastAsia"/>
                <w:bCs/>
              </w:rPr>
              <w:t>如有）</w:t>
            </w:r>
          </w:p>
          <w:p w14:paraId="56F7E924" w14:textId="77777777" w:rsidR="00AA0AB0" w:rsidRDefault="002E765C">
            <w:pPr>
              <w:pStyle w:val="a5"/>
              <w:tabs>
                <w:tab w:val="left" w:pos="660"/>
              </w:tabs>
              <w:rPr>
                <w:rFonts w:hAnsi="宋体"/>
                <w:bCs/>
              </w:rPr>
            </w:pPr>
            <w:r>
              <w:rPr>
                <w:rFonts w:hAnsi="宋体" w:hint="eastAsia"/>
                <w:bCs/>
              </w:rPr>
              <w:t>5.</w:t>
            </w:r>
            <w:r>
              <w:rPr>
                <w:rFonts w:hAnsi="宋体" w:hint="eastAsia"/>
                <w:bCs/>
              </w:rPr>
              <w:t>技术方案；</w:t>
            </w:r>
          </w:p>
          <w:p w14:paraId="7FB7E590" w14:textId="77777777" w:rsidR="00AA0AB0" w:rsidRDefault="002E765C">
            <w:pPr>
              <w:pStyle w:val="a5"/>
              <w:tabs>
                <w:tab w:val="left" w:pos="660"/>
              </w:tabs>
              <w:rPr>
                <w:rFonts w:hAnsi="宋体"/>
                <w:bCs/>
              </w:rPr>
            </w:pPr>
            <w:r>
              <w:rPr>
                <w:rFonts w:hAnsi="宋体" w:hint="eastAsia"/>
                <w:bCs/>
              </w:rPr>
              <w:t>6.</w:t>
            </w:r>
            <w:r>
              <w:rPr>
                <w:rFonts w:hAnsi="宋体" w:hint="eastAsia"/>
                <w:bCs/>
              </w:rPr>
              <w:t>实施方案（含项目实施进度计划表）；</w:t>
            </w:r>
          </w:p>
          <w:p w14:paraId="4CEEBD33" w14:textId="77777777" w:rsidR="00AA0AB0" w:rsidRDefault="002E765C">
            <w:pPr>
              <w:pStyle w:val="a5"/>
              <w:tabs>
                <w:tab w:val="left" w:pos="660"/>
              </w:tabs>
              <w:rPr>
                <w:rFonts w:hAnsi="宋体"/>
                <w:bCs/>
              </w:rPr>
            </w:pPr>
            <w:r>
              <w:rPr>
                <w:rFonts w:hAnsi="宋体" w:hint="eastAsia"/>
                <w:bCs/>
              </w:rPr>
              <w:t>7.</w:t>
            </w:r>
            <w:r>
              <w:rPr>
                <w:rFonts w:hAnsi="宋体" w:hint="eastAsia"/>
                <w:bCs/>
              </w:rPr>
              <w:t>验收方案；</w:t>
            </w:r>
          </w:p>
          <w:p w14:paraId="7DDD18FA" w14:textId="77777777" w:rsidR="00AA0AB0" w:rsidRDefault="002E765C">
            <w:pPr>
              <w:pStyle w:val="a5"/>
              <w:tabs>
                <w:tab w:val="left" w:pos="660"/>
              </w:tabs>
              <w:rPr>
                <w:rFonts w:hAnsi="宋体"/>
                <w:bCs/>
              </w:rPr>
            </w:pPr>
            <w:r>
              <w:rPr>
                <w:rFonts w:hAnsi="宋体" w:hint="eastAsia"/>
                <w:bCs/>
              </w:rPr>
              <w:t>8.</w:t>
            </w:r>
            <w:r>
              <w:rPr>
                <w:rFonts w:hAnsi="宋体" w:hint="eastAsia"/>
                <w:bCs/>
              </w:rPr>
              <w:t>培训及售后服务方案；</w:t>
            </w:r>
          </w:p>
          <w:p w14:paraId="26142BA7" w14:textId="77777777" w:rsidR="00AA0AB0" w:rsidRDefault="002E765C">
            <w:pPr>
              <w:pStyle w:val="a5"/>
              <w:rPr>
                <w:rFonts w:hAnsi="宋体"/>
                <w:bCs/>
              </w:rPr>
            </w:pPr>
            <w:r>
              <w:rPr>
                <w:rFonts w:hAnsi="宋体" w:hint="eastAsia"/>
                <w:bCs/>
              </w:rPr>
              <w:t>9.</w:t>
            </w:r>
            <w:r>
              <w:rPr>
                <w:rFonts w:hAnsi="宋体" w:hint="eastAsia"/>
                <w:bCs/>
              </w:rPr>
              <w:t>报价人认为需要提供的其它说明和资料。</w:t>
            </w:r>
          </w:p>
        </w:tc>
      </w:tr>
      <w:tr w:rsidR="00AA0AB0" w14:paraId="4DCEC8C5" w14:textId="77777777">
        <w:trPr>
          <w:jc w:val="center"/>
        </w:trPr>
        <w:tc>
          <w:tcPr>
            <w:tcW w:w="708" w:type="dxa"/>
            <w:vAlign w:val="center"/>
          </w:tcPr>
          <w:p w14:paraId="7384093E" w14:textId="77777777" w:rsidR="00AA0AB0" w:rsidRDefault="002E765C">
            <w:pPr>
              <w:jc w:val="center"/>
              <w:rPr>
                <w:rFonts w:ascii="宋体" w:hAnsi="宋体"/>
                <w:bCs/>
                <w:szCs w:val="28"/>
              </w:rPr>
            </w:pPr>
            <w:r>
              <w:rPr>
                <w:rFonts w:ascii="宋体" w:hAnsi="宋体" w:hint="eastAsia"/>
                <w:bCs/>
                <w:szCs w:val="28"/>
              </w:rPr>
              <w:t>6</w:t>
            </w:r>
          </w:p>
        </w:tc>
        <w:tc>
          <w:tcPr>
            <w:tcW w:w="2415" w:type="dxa"/>
            <w:vAlign w:val="center"/>
          </w:tcPr>
          <w:p w14:paraId="2B639187" w14:textId="77777777" w:rsidR="00AA0AB0" w:rsidRDefault="002E765C">
            <w:pPr>
              <w:rPr>
                <w:rFonts w:ascii="宋体" w:hAnsi="宋体"/>
                <w:szCs w:val="28"/>
              </w:rPr>
            </w:pPr>
            <w:r>
              <w:rPr>
                <w:rFonts w:ascii="宋体" w:hAnsi="宋体" w:hint="eastAsia"/>
                <w:szCs w:val="28"/>
              </w:rPr>
              <w:t>报价人自行编写的</w:t>
            </w:r>
          </w:p>
          <w:p w14:paraId="25D2A137" w14:textId="77777777" w:rsidR="00AA0AB0" w:rsidRDefault="002E765C">
            <w:pPr>
              <w:rPr>
                <w:rFonts w:ascii="宋体" w:hAnsi="宋体"/>
                <w:bCs/>
                <w:szCs w:val="28"/>
              </w:rPr>
            </w:pPr>
            <w:r>
              <w:rPr>
                <w:rFonts w:ascii="宋体" w:hAnsi="宋体" w:hint="eastAsia"/>
                <w:szCs w:val="28"/>
              </w:rPr>
              <w:t>技术文件</w:t>
            </w:r>
          </w:p>
        </w:tc>
        <w:tc>
          <w:tcPr>
            <w:tcW w:w="6147" w:type="dxa"/>
            <w:vAlign w:val="center"/>
          </w:tcPr>
          <w:p w14:paraId="1C7F8529" w14:textId="77777777" w:rsidR="00AA0AB0" w:rsidRDefault="002E765C">
            <w:pPr>
              <w:pStyle w:val="a5"/>
              <w:rPr>
                <w:rFonts w:hAnsi="宋体"/>
                <w:bCs/>
              </w:rPr>
            </w:pPr>
            <w:r>
              <w:rPr>
                <w:rFonts w:hAnsi="宋体" w:hint="eastAsia"/>
                <w:bCs/>
              </w:rPr>
              <w:t>应包括但不仅限于以下内容：</w:t>
            </w:r>
          </w:p>
          <w:p w14:paraId="632448FD" w14:textId="77777777" w:rsidR="00AA0AB0" w:rsidRDefault="002E765C">
            <w:pPr>
              <w:pStyle w:val="a5"/>
              <w:rPr>
                <w:rFonts w:hAnsi="宋体"/>
                <w:bCs/>
              </w:rPr>
            </w:pPr>
            <w:r>
              <w:rPr>
                <w:rFonts w:hAnsi="宋体" w:hint="eastAsia"/>
                <w:bCs/>
              </w:rPr>
              <w:t>1</w:t>
            </w:r>
            <w:r>
              <w:rPr>
                <w:rFonts w:hAnsi="宋体" w:hint="eastAsia"/>
                <w:bCs/>
              </w:rPr>
              <w:t>）报价设备数量、配置说明；</w:t>
            </w:r>
          </w:p>
          <w:p w14:paraId="0210FC9D" w14:textId="77777777" w:rsidR="00AA0AB0" w:rsidRDefault="002E765C">
            <w:pPr>
              <w:pStyle w:val="a5"/>
              <w:rPr>
                <w:rFonts w:hAnsi="宋体"/>
                <w:bCs/>
              </w:rPr>
            </w:pPr>
            <w:r>
              <w:rPr>
                <w:rFonts w:hAnsi="宋体" w:hint="eastAsia"/>
                <w:bCs/>
              </w:rPr>
              <w:t>2</w:t>
            </w:r>
            <w:r>
              <w:rPr>
                <w:rFonts w:hAnsi="宋体" w:hint="eastAsia"/>
                <w:bCs/>
              </w:rPr>
              <w:t>）技术响应方案；</w:t>
            </w:r>
          </w:p>
          <w:p w14:paraId="60B7B952" w14:textId="77777777" w:rsidR="00AA0AB0" w:rsidRDefault="002E765C">
            <w:pPr>
              <w:pStyle w:val="a5"/>
              <w:rPr>
                <w:rFonts w:hAnsi="宋体"/>
                <w:bCs/>
              </w:rPr>
            </w:pPr>
            <w:r>
              <w:rPr>
                <w:rFonts w:hAnsi="宋体" w:hint="eastAsia"/>
                <w:bCs/>
              </w:rPr>
              <w:t>3</w:t>
            </w:r>
            <w:r>
              <w:rPr>
                <w:rFonts w:hAnsi="宋体" w:hint="eastAsia"/>
                <w:bCs/>
              </w:rPr>
              <w:t>）技术参数应答；</w:t>
            </w:r>
          </w:p>
          <w:p w14:paraId="034D7808" w14:textId="77777777" w:rsidR="00AA0AB0" w:rsidRDefault="002E765C">
            <w:pPr>
              <w:pStyle w:val="a5"/>
              <w:rPr>
                <w:rFonts w:hAnsi="宋体"/>
                <w:bCs/>
              </w:rPr>
            </w:pPr>
            <w:r>
              <w:rPr>
                <w:rFonts w:hAnsi="宋体" w:hint="eastAsia"/>
                <w:bCs/>
              </w:rPr>
              <w:t>4</w:t>
            </w:r>
            <w:r>
              <w:rPr>
                <w:rFonts w:hAnsi="宋体" w:hint="eastAsia"/>
                <w:bCs/>
              </w:rPr>
              <w:t>）公开发行的报价产品彩页或产品技术参数说明；</w:t>
            </w:r>
          </w:p>
          <w:p w14:paraId="4E026AFA" w14:textId="77777777" w:rsidR="00AA0AB0" w:rsidRDefault="002E765C">
            <w:pPr>
              <w:pStyle w:val="a5"/>
            </w:pPr>
            <w:r>
              <w:rPr>
                <w:rFonts w:hAnsi="宋体" w:hint="eastAsia"/>
                <w:bCs/>
              </w:rPr>
              <w:lastRenderedPageBreak/>
              <w:t>5</w:t>
            </w:r>
            <w:r>
              <w:rPr>
                <w:rFonts w:hAnsi="宋体" w:hint="eastAsia"/>
                <w:bCs/>
              </w:rPr>
              <w:t>）项目组实施人员组织规划和项目参与人员简介；</w:t>
            </w:r>
          </w:p>
        </w:tc>
      </w:tr>
      <w:tr w:rsidR="00AA0AB0" w14:paraId="68256B36" w14:textId="77777777">
        <w:trPr>
          <w:trHeight w:val="575"/>
          <w:jc w:val="center"/>
        </w:trPr>
        <w:tc>
          <w:tcPr>
            <w:tcW w:w="708" w:type="dxa"/>
            <w:vAlign w:val="center"/>
          </w:tcPr>
          <w:p w14:paraId="10F91725" w14:textId="77777777" w:rsidR="00AA0AB0" w:rsidRDefault="002E765C">
            <w:pPr>
              <w:jc w:val="center"/>
              <w:rPr>
                <w:rFonts w:ascii="宋体" w:hAnsi="宋体"/>
                <w:bCs/>
                <w:szCs w:val="28"/>
              </w:rPr>
            </w:pPr>
            <w:r>
              <w:rPr>
                <w:rFonts w:ascii="宋体" w:hAnsi="宋体" w:hint="eastAsia"/>
                <w:bCs/>
                <w:szCs w:val="28"/>
              </w:rPr>
              <w:lastRenderedPageBreak/>
              <w:t>7</w:t>
            </w:r>
          </w:p>
        </w:tc>
        <w:tc>
          <w:tcPr>
            <w:tcW w:w="2415" w:type="dxa"/>
            <w:vAlign w:val="center"/>
          </w:tcPr>
          <w:p w14:paraId="3EF9974C" w14:textId="77777777" w:rsidR="00AA0AB0" w:rsidRDefault="002E765C">
            <w:pPr>
              <w:rPr>
                <w:rFonts w:ascii="宋体" w:hAnsi="宋体"/>
                <w:bCs/>
                <w:szCs w:val="28"/>
              </w:rPr>
            </w:pPr>
            <w:r>
              <w:rPr>
                <w:rFonts w:ascii="宋体" w:hAnsi="宋体" w:hint="eastAsia"/>
                <w:bCs/>
                <w:szCs w:val="28"/>
              </w:rPr>
              <w:t>报价文件份数</w:t>
            </w:r>
          </w:p>
        </w:tc>
        <w:tc>
          <w:tcPr>
            <w:tcW w:w="6147" w:type="dxa"/>
            <w:vAlign w:val="center"/>
          </w:tcPr>
          <w:p w14:paraId="082E0293" w14:textId="77777777" w:rsidR="00AA0AB0" w:rsidRDefault="002E765C">
            <w:pPr>
              <w:pStyle w:val="22"/>
              <w:spacing w:before="0" w:after="0" w:line="240" w:lineRule="auto"/>
              <w:ind w:left="0"/>
              <w:rPr>
                <w:bCs/>
                <w:color w:val="auto"/>
                <w:szCs w:val="21"/>
              </w:rPr>
            </w:pPr>
            <w:r>
              <w:rPr>
                <w:rFonts w:hint="eastAsia"/>
                <w:bCs/>
                <w:szCs w:val="28"/>
              </w:rPr>
              <w:t>磋商报价文件一式</w:t>
            </w:r>
            <w:r>
              <w:rPr>
                <w:rFonts w:hint="eastAsia"/>
                <w:bCs/>
                <w:szCs w:val="28"/>
              </w:rPr>
              <w:t>4</w:t>
            </w:r>
            <w:r>
              <w:rPr>
                <w:rFonts w:hint="eastAsia"/>
                <w:bCs/>
                <w:szCs w:val="28"/>
              </w:rPr>
              <w:t>份（其中正本</w:t>
            </w:r>
            <w:r>
              <w:rPr>
                <w:rFonts w:hint="eastAsia"/>
                <w:bCs/>
                <w:szCs w:val="28"/>
              </w:rPr>
              <w:t>1</w:t>
            </w:r>
            <w:r>
              <w:rPr>
                <w:rFonts w:hint="eastAsia"/>
                <w:bCs/>
                <w:szCs w:val="28"/>
              </w:rPr>
              <w:t>份，副本</w:t>
            </w:r>
            <w:r>
              <w:rPr>
                <w:rFonts w:hint="eastAsia"/>
                <w:bCs/>
                <w:szCs w:val="28"/>
              </w:rPr>
              <w:t>3</w:t>
            </w:r>
            <w:r>
              <w:rPr>
                <w:rFonts w:hint="eastAsia"/>
                <w:bCs/>
                <w:szCs w:val="28"/>
              </w:rPr>
              <w:t>份）</w:t>
            </w:r>
          </w:p>
        </w:tc>
      </w:tr>
      <w:tr w:rsidR="00AA0AB0" w14:paraId="0682BACB" w14:textId="77777777">
        <w:trPr>
          <w:trHeight w:val="562"/>
          <w:jc w:val="center"/>
        </w:trPr>
        <w:tc>
          <w:tcPr>
            <w:tcW w:w="708" w:type="dxa"/>
            <w:vAlign w:val="center"/>
          </w:tcPr>
          <w:p w14:paraId="7E8EDE17" w14:textId="77777777" w:rsidR="00AA0AB0" w:rsidRDefault="002E765C">
            <w:pPr>
              <w:jc w:val="center"/>
              <w:rPr>
                <w:rFonts w:ascii="宋体" w:hAnsi="宋体"/>
                <w:bCs/>
                <w:szCs w:val="28"/>
              </w:rPr>
            </w:pPr>
            <w:r>
              <w:rPr>
                <w:rFonts w:ascii="宋体" w:hAnsi="宋体" w:hint="eastAsia"/>
                <w:bCs/>
                <w:szCs w:val="28"/>
              </w:rPr>
              <w:t>8</w:t>
            </w:r>
          </w:p>
        </w:tc>
        <w:tc>
          <w:tcPr>
            <w:tcW w:w="2415" w:type="dxa"/>
            <w:vAlign w:val="center"/>
          </w:tcPr>
          <w:p w14:paraId="49EB12A3" w14:textId="77777777" w:rsidR="00AA0AB0" w:rsidRDefault="002E765C">
            <w:pPr>
              <w:rPr>
                <w:rFonts w:ascii="宋体" w:hAnsi="宋体"/>
                <w:bCs/>
                <w:szCs w:val="28"/>
              </w:rPr>
            </w:pPr>
            <w:r>
              <w:rPr>
                <w:rFonts w:ascii="宋体" w:hAnsi="宋体" w:hint="eastAsia"/>
                <w:bCs/>
                <w:szCs w:val="28"/>
              </w:rPr>
              <w:t>其他要求</w:t>
            </w:r>
          </w:p>
        </w:tc>
        <w:tc>
          <w:tcPr>
            <w:tcW w:w="6147" w:type="dxa"/>
            <w:vAlign w:val="center"/>
          </w:tcPr>
          <w:p w14:paraId="5A36E1D6" w14:textId="77777777" w:rsidR="00AA0AB0" w:rsidRDefault="002E765C">
            <w:pPr>
              <w:pStyle w:val="22"/>
              <w:spacing w:before="0" w:after="0" w:line="240" w:lineRule="auto"/>
              <w:ind w:left="0"/>
              <w:rPr>
                <w:bCs/>
                <w:color w:val="auto"/>
                <w:szCs w:val="21"/>
              </w:rPr>
            </w:pPr>
            <w:r>
              <w:rPr>
                <w:rFonts w:hint="eastAsia"/>
                <w:bCs/>
                <w:color w:val="auto"/>
                <w:szCs w:val="21"/>
              </w:rPr>
              <w:t>详见报价文件要求</w:t>
            </w:r>
          </w:p>
        </w:tc>
      </w:tr>
    </w:tbl>
    <w:p w14:paraId="6044AE5F" w14:textId="77777777" w:rsidR="00AA0AB0" w:rsidRDefault="00AA0AB0">
      <w:pPr>
        <w:widowControl/>
        <w:jc w:val="left"/>
        <w:rPr>
          <w:b/>
          <w:bCs/>
          <w:color w:val="000000"/>
          <w:sz w:val="32"/>
          <w:szCs w:val="32"/>
        </w:rPr>
      </w:pPr>
    </w:p>
    <w:p w14:paraId="45E26E4B" w14:textId="77777777" w:rsidR="00AA0AB0" w:rsidRDefault="002E765C">
      <w:pPr>
        <w:rPr>
          <w:b/>
          <w:bCs/>
          <w:color w:val="000000"/>
          <w:sz w:val="32"/>
          <w:szCs w:val="32"/>
        </w:rPr>
      </w:pPr>
      <w:r>
        <w:rPr>
          <w:rFonts w:hint="eastAsia"/>
          <w:b/>
          <w:bCs/>
          <w:color w:val="000000"/>
          <w:sz w:val="32"/>
          <w:szCs w:val="32"/>
        </w:rPr>
        <w:br w:type="page"/>
      </w:r>
    </w:p>
    <w:p w14:paraId="1AAE0FC9" w14:textId="77777777" w:rsidR="00AA0AB0" w:rsidRDefault="002E765C">
      <w:pPr>
        <w:jc w:val="center"/>
        <w:rPr>
          <w:b/>
          <w:bCs/>
          <w:color w:val="000000"/>
          <w:sz w:val="32"/>
          <w:szCs w:val="32"/>
        </w:rPr>
      </w:pPr>
      <w:r>
        <w:rPr>
          <w:rFonts w:hint="eastAsia"/>
          <w:b/>
          <w:bCs/>
          <w:color w:val="000000"/>
          <w:sz w:val="32"/>
          <w:szCs w:val="32"/>
        </w:rPr>
        <w:lastRenderedPageBreak/>
        <w:t>第二章</w:t>
      </w:r>
      <w:r>
        <w:rPr>
          <w:rFonts w:hint="eastAsia"/>
          <w:b/>
          <w:bCs/>
          <w:color w:val="000000"/>
          <w:sz w:val="32"/>
          <w:szCs w:val="32"/>
        </w:rPr>
        <w:t xml:space="preserve"> </w:t>
      </w:r>
      <w:r>
        <w:rPr>
          <w:rFonts w:hint="eastAsia"/>
          <w:b/>
          <w:bCs/>
          <w:color w:val="000000"/>
          <w:sz w:val="32"/>
          <w:szCs w:val="32"/>
        </w:rPr>
        <w:t>采购项目说明及要求</w:t>
      </w:r>
    </w:p>
    <w:p w14:paraId="22A05203" w14:textId="77777777" w:rsidR="00AA0AB0" w:rsidRDefault="002E765C">
      <w:pPr>
        <w:pStyle w:val="11"/>
        <w:numPr>
          <w:ilvl w:val="0"/>
          <w:numId w:val="3"/>
        </w:numPr>
        <w:spacing w:line="360" w:lineRule="auto"/>
        <w:ind w:firstLineChars="0"/>
        <w:rPr>
          <w:b/>
          <w:bCs/>
          <w:color w:val="000000"/>
          <w:sz w:val="28"/>
        </w:rPr>
      </w:pPr>
      <w:r>
        <w:rPr>
          <w:rFonts w:hint="eastAsia"/>
          <w:b/>
          <w:bCs/>
          <w:color w:val="000000"/>
          <w:sz w:val="28"/>
        </w:rPr>
        <w:t>采购项目要求一览表：</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043"/>
        <w:gridCol w:w="1065"/>
        <w:gridCol w:w="975"/>
        <w:gridCol w:w="4611"/>
      </w:tblGrid>
      <w:tr w:rsidR="00AA0AB0" w14:paraId="5F755B71" w14:textId="77777777">
        <w:trPr>
          <w:trHeight w:val="1225"/>
          <w:jc w:val="center"/>
        </w:trPr>
        <w:tc>
          <w:tcPr>
            <w:tcW w:w="824" w:type="dxa"/>
            <w:vAlign w:val="center"/>
          </w:tcPr>
          <w:p w14:paraId="7B76F535" w14:textId="77777777" w:rsidR="00AA0AB0" w:rsidRDefault="002E765C">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043" w:type="dxa"/>
            <w:shd w:val="clear" w:color="000000" w:fill="FFFFFF"/>
            <w:vAlign w:val="center"/>
          </w:tcPr>
          <w:p w14:paraId="1DA9F455" w14:textId="77777777" w:rsidR="00AA0AB0" w:rsidRDefault="002E765C">
            <w:pPr>
              <w:widowControl/>
              <w:jc w:val="center"/>
              <w:rPr>
                <w:rFonts w:ascii="宋体" w:hAnsi="宋体"/>
                <w:kern w:val="0"/>
                <w:sz w:val="24"/>
              </w:rPr>
            </w:pPr>
            <w:r>
              <w:rPr>
                <w:rFonts w:ascii="宋体" w:hAnsi="宋体" w:hint="eastAsia"/>
                <w:kern w:val="0"/>
                <w:sz w:val="24"/>
              </w:rPr>
              <w:t>总价格</w:t>
            </w:r>
          </w:p>
        </w:tc>
        <w:tc>
          <w:tcPr>
            <w:tcW w:w="1065" w:type="dxa"/>
            <w:shd w:val="clear" w:color="000000" w:fill="FFFFFF"/>
            <w:vAlign w:val="center"/>
          </w:tcPr>
          <w:p w14:paraId="1C0F20F2" w14:textId="77777777" w:rsidR="00AA0AB0" w:rsidRDefault="002E765C">
            <w:pPr>
              <w:widowControl/>
              <w:jc w:val="center"/>
              <w:rPr>
                <w:rFonts w:ascii="宋体" w:hAnsi="宋体"/>
                <w:kern w:val="0"/>
                <w:sz w:val="24"/>
              </w:rPr>
            </w:pPr>
            <w:r>
              <w:rPr>
                <w:rFonts w:ascii="宋体" w:hAnsi="宋体" w:hint="eastAsia"/>
                <w:kern w:val="0"/>
                <w:sz w:val="24"/>
              </w:rPr>
              <w:t>项目名称</w:t>
            </w:r>
          </w:p>
        </w:tc>
        <w:tc>
          <w:tcPr>
            <w:tcW w:w="975" w:type="dxa"/>
            <w:shd w:val="clear" w:color="000000" w:fill="FFFFFF"/>
            <w:vAlign w:val="center"/>
          </w:tcPr>
          <w:p w14:paraId="0B6FA302" w14:textId="77777777" w:rsidR="00AA0AB0" w:rsidRDefault="002E765C">
            <w:pPr>
              <w:widowControl/>
              <w:jc w:val="center"/>
              <w:rPr>
                <w:rFonts w:ascii="宋体" w:hAnsi="宋体"/>
                <w:kern w:val="0"/>
                <w:sz w:val="24"/>
              </w:rPr>
            </w:pPr>
            <w:r>
              <w:rPr>
                <w:rFonts w:ascii="宋体" w:hAnsi="宋体" w:hint="eastAsia"/>
                <w:kern w:val="0"/>
                <w:sz w:val="24"/>
              </w:rPr>
              <w:t>数量</w:t>
            </w:r>
          </w:p>
        </w:tc>
        <w:tc>
          <w:tcPr>
            <w:tcW w:w="4611" w:type="dxa"/>
            <w:shd w:val="clear" w:color="000000" w:fill="FFFFFF"/>
            <w:vAlign w:val="center"/>
          </w:tcPr>
          <w:p w14:paraId="54CD34F4" w14:textId="77777777" w:rsidR="00AA0AB0" w:rsidRDefault="002E765C">
            <w:pPr>
              <w:widowControl/>
              <w:jc w:val="center"/>
              <w:rPr>
                <w:rFonts w:ascii="宋体" w:hAnsi="宋体"/>
                <w:kern w:val="0"/>
                <w:sz w:val="24"/>
              </w:rPr>
            </w:pPr>
            <w:r>
              <w:rPr>
                <w:rFonts w:ascii="宋体" w:hAnsi="宋体" w:hint="eastAsia"/>
                <w:kern w:val="0"/>
                <w:sz w:val="24"/>
              </w:rPr>
              <w:t>技术参数</w:t>
            </w:r>
          </w:p>
        </w:tc>
      </w:tr>
      <w:tr w:rsidR="00AA0AB0" w14:paraId="70A523D0" w14:textId="77777777">
        <w:trPr>
          <w:trHeight w:val="1454"/>
          <w:jc w:val="center"/>
        </w:trPr>
        <w:tc>
          <w:tcPr>
            <w:tcW w:w="824" w:type="dxa"/>
            <w:vAlign w:val="center"/>
          </w:tcPr>
          <w:p w14:paraId="3441DFFC" w14:textId="77777777" w:rsidR="00AA0AB0" w:rsidRDefault="002E765C">
            <w:pPr>
              <w:widowControl/>
              <w:jc w:val="center"/>
              <w:rPr>
                <w:color w:val="000000"/>
                <w:kern w:val="0"/>
                <w:sz w:val="20"/>
                <w:szCs w:val="20"/>
              </w:rPr>
            </w:pPr>
            <w:r>
              <w:rPr>
                <w:color w:val="000000"/>
                <w:kern w:val="0"/>
                <w:sz w:val="20"/>
                <w:szCs w:val="20"/>
              </w:rPr>
              <w:t>1</w:t>
            </w:r>
          </w:p>
        </w:tc>
        <w:tc>
          <w:tcPr>
            <w:tcW w:w="1043" w:type="dxa"/>
            <w:shd w:val="clear" w:color="000000" w:fill="auto"/>
            <w:vAlign w:val="center"/>
          </w:tcPr>
          <w:p w14:paraId="5E3A8988" w14:textId="77777777" w:rsidR="00AA0AB0" w:rsidRDefault="002E765C">
            <w:pPr>
              <w:widowControl/>
              <w:jc w:val="center"/>
              <w:rPr>
                <w:sz w:val="24"/>
              </w:rPr>
            </w:pPr>
            <w:r>
              <w:rPr>
                <w:rFonts w:hint="eastAsia"/>
                <w:sz w:val="24"/>
              </w:rPr>
              <w:t>980000</w:t>
            </w:r>
            <w:r>
              <w:rPr>
                <w:rFonts w:hint="eastAsia"/>
                <w:sz w:val="24"/>
              </w:rPr>
              <w:t>元</w:t>
            </w:r>
          </w:p>
        </w:tc>
        <w:tc>
          <w:tcPr>
            <w:tcW w:w="1065" w:type="dxa"/>
            <w:shd w:val="clear" w:color="000000" w:fill="auto"/>
            <w:vAlign w:val="center"/>
          </w:tcPr>
          <w:p w14:paraId="06BB0F16" w14:textId="77777777" w:rsidR="00AA0AB0" w:rsidRDefault="002E765C">
            <w:pPr>
              <w:widowControl/>
              <w:jc w:val="center"/>
              <w:rPr>
                <w:sz w:val="24"/>
              </w:rPr>
            </w:pPr>
            <w:r>
              <w:rPr>
                <w:rFonts w:hint="eastAsia"/>
                <w:sz w:val="24"/>
              </w:rPr>
              <w:t>快速退火炉</w:t>
            </w:r>
          </w:p>
        </w:tc>
        <w:tc>
          <w:tcPr>
            <w:tcW w:w="975" w:type="dxa"/>
            <w:shd w:val="clear" w:color="000000" w:fill="auto"/>
            <w:vAlign w:val="center"/>
          </w:tcPr>
          <w:p w14:paraId="513E68F4" w14:textId="77777777" w:rsidR="00AA0AB0" w:rsidRDefault="002E765C">
            <w:pPr>
              <w:widowControl/>
              <w:jc w:val="center"/>
              <w:rPr>
                <w:kern w:val="0"/>
                <w:sz w:val="28"/>
                <w:szCs w:val="20"/>
              </w:rPr>
            </w:pPr>
            <w:r>
              <w:rPr>
                <w:rFonts w:hint="eastAsia"/>
                <w:kern w:val="0"/>
                <w:sz w:val="28"/>
                <w:szCs w:val="20"/>
              </w:rPr>
              <w:t>1</w:t>
            </w:r>
          </w:p>
        </w:tc>
        <w:tc>
          <w:tcPr>
            <w:tcW w:w="4611" w:type="dxa"/>
            <w:shd w:val="clear" w:color="000000" w:fill="auto"/>
            <w:vAlign w:val="center"/>
          </w:tcPr>
          <w:p w14:paraId="624D27B0" w14:textId="77777777" w:rsidR="00AA0AB0" w:rsidRDefault="002E765C">
            <w:pPr>
              <w:jc w:val="left"/>
              <w:rPr>
                <w:sz w:val="24"/>
              </w:rPr>
            </w:pPr>
            <w:r>
              <w:rPr>
                <w:rFonts w:hint="eastAsia"/>
                <w:sz w:val="24"/>
              </w:rPr>
              <w:t>技术指标</w:t>
            </w:r>
            <w:proofErr w:type="gramStart"/>
            <w:r>
              <w:rPr>
                <w:rFonts w:hint="eastAsia"/>
                <w:sz w:val="24"/>
              </w:rPr>
              <w:t>响应须配以</w:t>
            </w:r>
            <w:proofErr w:type="gramEnd"/>
            <w:r>
              <w:rPr>
                <w:rFonts w:hint="eastAsia"/>
                <w:sz w:val="24"/>
              </w:rPr>
              <w:t>图纸</w:t>
            </w:r>
            <w:r>
              <w:rPr>
                <w:rFonts w:hint="eastAsia"/>
                <w:sz w:val="24"/>
              </w:rPr>
              <w:t>/</w:t>
            </w:r>
            <w:r>
              <w:rPr>
                <w:rFonts w:hint="eastAsia"/>
                <w:sz w:val="24"/>
              </w:rPr>
              <w:t>实施计划，否则专家不予以采信。</w:t>
            </w:r>
          </w:p>
          <w:p w14:paraId="44F87CFA" w14:textId="77777777" w:rsidR="00AA0AB0" w:rsidRDefault="002E765C">
            <w:pPr>
              <w:jc w:val="left"/>
              <w:rPr>
                <w:sz w:val="24"/>
              </w:rPr>
            </w:pPr>
            <w:r>
              <w:rPr>
                <w:rFonts w:hint="eastAsia"/>
                <w:sz w:val="24"/>
              </w:rPr>
              <w:t>一、</w:t>
            </w:r>
            <w:r>
              <w:rPr>
                <w:rFonts w:hint="eastAsia"/>
                <w:b/>
                <w:bCs/>
                <w:sz w:val="24"/>
              </w:rPr>
              <w:t>设备硬件</w:t>
            </w:r>
          </w:p>
          <w:p w14:paraId="0BDF6E32" w14:textId="77777777" w:rsidR="00AA0AB0" w:rsidRDefault="002E765C">
            <w:pPr>
              <w:jc w:val="left"/>
              <w:rPr>
                <w:sz w:val="24"/>
              </w:rPr>
            </w:pPr>
            <w:r>
              <w:rPr>
                <w:rFonts w:hint="eastAsia"/>
                <w:sz w:val="24"/>
              </w:rPr>
              <w:t>1.1</w:t>
            </w:r>
            <w:r>
              <w:rPr>
                <w:sz w:val="24"/>
              </w:rPr>
              <w:t xml:space="preserve"> </w:t>
            </w:r>
            <w:r>
              <w:rPr>
                <w:rFonts w:hint="eastAsia"/>
                <w:sz w:val="24"/>
              </w:rPr>
              <w:t>设备</w:t>
            </w:r>
            <w:r>
              <w:rPr>
                <w:rFonts w:hint="eastAsia"/>
                <w:sz w:val="24"/>
              </w:rPr>
              <w:t>兼容</w:t>
            </w:r>
            <w:r>
              <w:rPr>
                <w:sz w:val="24"/>
              </w:rPr>
              <w:t>：</w:t>
            </w:r>
            <w:r>
              <w:rPr>
                <w:rFonts w:hint="eastAsia"/>
                <w:sz w:val="24"/>
              </w:rPr>
              <w:t>兼容</w:t>
            </w:r>
            <w:r>
              <w:rPr>
                <w:rFonts w:hint="eastAsia"/>
                <w:sz w:val="24"/>
              </w:rPr>
              <w:t>8</w:t>
            </w:r>
            <w:r>
              <w:rPr>
                <w:rFonts w:hint="eastAsia"/>
                <w:sz w:val="24"/>
              </w:rPr>
              <w:t>寸及</w:t>
            </w:r>
            <w:proofErr w:type="gramStart"/>
            <w:r>
              <w:rPr>
                <w:rFonts w:hint="eastAsia"/>
                <w:sz w:val="24"/>
              </w:rPr>
              <w:t>以下晶</w:t>
            </w:r>
            <w:proofErr w:type="gramEnd"/>
            <w:r>
              <w:rPr>
                <w:rFonts w:hint="eastAsia"/>
                <w:sz w:val="24"/>
              </w:rPr>
              <w:t>圆。</w:t>
            </w:r>
          </w:p>
          <w:p w14:paraId="159332CF" w14:textId="77777777" w:rsidR="00AA0AB0" w:rsidRDefault="002E765C">
            <w:pPr>
              <w:jc w:val="left"/>
              <w:rPr>
                <w:sz w:val="24"/>
              </w:rPr>
            </w:pPr>
            <w:r>
              <w:rPr>
                <w:sz w:val="24"/>
              </w:rPr>
              <w:t xml:space="preserve">1.2 </w:t>
            </w:r>
            <w:r>
              <w:rPr>
                <w:rFonts w:hint="eastAsia"/>
              </w:rPr>
              <w:t>★</w:t>
            </w:r>
            <w:r>
              <w:rPr>
                <w:rFonts w:hint="eastAsia"/>
                <w:sz w:val="24"/>
              </w:rPr>
              <w:t>设备体积</w:t>
            </w:r>
            <w:r>
              <w:rPr>
                <w:sz w:val="24"/>
              </w:rPr>
              <w:t>：</w:t>
            </w:r>
            <w:r>
              <w:rPr>
                <w:rFonts w:hint="eastAsia"/>
                <w:sz w:val="24"/>
              </w:rPr>
              <w:t>独立机台</w:t>
            </w:r>
            <w:r>
              <w:rPr>
                <w:sz w:val="24"/>
              </w:rPr>
              <w:t>，</w:t>
            </w:r>
            <w:r>
              <w:rPr>
                <w:rFonts w:hint="eastAsia"/>
                <w:sz w:val="24"/>
              </w:rPr>
              <w:t>高度不超过</w:t>
            </w:r>
            <w:r>
              <w:rPr>
                <w:rFonts w:hint="eastAsia"/>
                <w:sz w:val="24"/>
              </w:rPr>
              <w:t>2.8m</w:t>
            </w:r>
            <w:r>
              <w:rPr>
                <w:rFonts w:hint="eastAsia"/>
                <w:sz w:val="24"/>
              </w:rPr>
              <w:t>。</w:t>
            </w:r>
          </w:p>
          <w:p w14:paraId="4B10DCFB" w14:textId="77777777" w:rsidR="00AA0AB0" w:rsidRDefault="002E765C">
            <w:pPr>
              <w:jc w:val="left"/>
              <w:rPr>
                <w:sz w:val="24"/>
              </w:rPr>
            </w:pPr>
            <w:r>
              <w:rPr>
                <w:rFonts w:hint="eastAsia"/>
                <w:sz w:val="24"/>
              </w:rPr>
              <w:t>二、</w:t>
            </w:r>
            <w:r>
              <w:rPr>
                <w:rFonts w:hint="eastAsia"/>
                <w:b/>
                <w:bCs/>
                <w:sz w:val="24"/>
              </w:rPr>
              <w:t>腔体结构：</w:t>
            </w:r>
            <w:r>
              <w:rPr>
                <w:rFonts w:hint="eastAsia"/>
                <w:sz w:val="24"/>
              </w:rPr>
              <w:t xml:space="preserve"> </w:t>
            </w:r>
          </w:p>
          <w:p w14:paraId="60FA6259" w14:textId="77777777" w:rsidR="00AA0AB0" w:rsidRDefault="002E765C">
            <w:pPr>
              <w:jc w:val="left"/>
              <w:rPr>
                <w:sz w:val="24"/>
              </w:rPr>
            </w:pPr>
            <w:r>
              <w:rPr>
                <w:rFonts w:hint="eastAsia"/>
                <w:sz w:val="24"/>
              </w:rPr>
              <w:t>2.1</w:t>
            </w:r>
            <w:r>
              <w:rPr>
                <w:rFonts w:hint="eastAsia"/>
                <w:sz w:val="24"/>
              </w:rPr>
              <w:t>腔体</w:t>
            </w:r>
            <w:r>
              <w:rPr>
                <w:sz w:val="24"/>
              </w:rPr>
              <w:t>：</w:t>
            </w:r>
            <w:proofErr w:type="gramStart"/>
            <w:r>
              <w:rPr>
                <w:rFonts w:hint="eastAsia"/>
                <w:sz w:val="24"/>
              </w:rPr>
              <w:t>冷壁双层</w:t>
            </w:r>
            <w:proofErr w:type="gramEnd"/>
            <w:r>
              <w:rPr>
                <w:rFonts w:hint="eastAsia"/>
                <w:sz w:val="24"/>
              </w:rPr>
              <w:t>腔体</w:t>
            </w:r>
            <w:r>
              <w:rPr>
                <w:sz w:val="24"/>
              </w:rPr>
              <w:t>，</w:t>
            </w:r>
            <w:r>
              <w:rPr>
                <w:rFonts w:hint="eastAsia"/>
                <w:sz w:val="24"/>
              </w:rPr>
              <w:t>外层为水冷机械腔室</w:t>
            </w:r>
            <w:r>
              <w:rPr>
                <w:sz w:val="24"/>
              </w:rPr>
              <w:t>，</w:t>
            </w:r>
            <w:r>
              <w:rPr>
                <w:rFonts w:hint="eastAsia"/>
                <w:sz w:val="24"/>
              </w:rPr>
              <w:t>内层为石英盖板视窗</w:t>
            </w:r>
            <w:r>
              <w:rPr>
                <w:rFonts w:hint="eastAsia"/>
                <w:sz w:val="24"/>
              </w:rPr>
              <w:t>。</w:t>
            </w:r>
          </w:p>
          <w:p w14:paraId="009BD005" w14:textId="77777777" w:rsidR="00AA0AB0" w:rsidRDefault="002E765C">
            <w:pPr>
              <w:jc w:val="left"/>
              <w:rPr>
                <w:sz w:val="24"/>
              </w:rPr>
            </w:pPr>
            <w:r>
              <w:rPr>
                <w:rFonts w:hint="eastAsia"/>
                <w:sz w:val="24"/>
              </w:rPr>
              <w:t>2</w:t>
            </w:r>
            <w:r>
              <w:rPr>
                <w:sz w:val="24"/>
              </w:rPr>
              <w:t>.2</w:t>
            </w:r>
            <w:r>
              <w:rPr>
                <w:rFonts w:hint="eastAsia"/>
              </w:rPr>
              <w:t>★</w:t>
            </w:r>
            <w:r>
              <w:rPr>
                <w:rFonts w:hint="eastAsia"/>
                <w:sz w:val="24"/>
              </w:rPr>
              <w:t>托盘</w:t>
            </w:r>
            <w:r>
              <w:rPr>
                <w:sz w:val="24"/>
              </w:rPr>
              <w:t>：</w:t>
            </w:r>
            <w:r>
              <w:rPr>
                <w:rFonts w:hint="eastAsia"/>
                <w:sz w:val="24"/>
              </w:rPr>
              <w:t>至少</w:t>
            </w:r>
            <w:r>
              <w:rPr>
                <w:rFonts w:hint="eastAsia"/>
                <w:sz w:val="24"/>
              </w:rPr>
              <w:t>配备</w:t>
            </w:r>
            <w:r>
              <w:rPr>
                <w:rFonts w:hint="eastAsia"/>
                <w:sz w:val="24"/>
              </w:rPr>
              <w:t>一个</w:t>
            </w:r>
            <w:r>
              <w:rPr>
                <w:sz w:val="24"/>
              </w:rPr>
              <w:t>石墨</w:t>
            </w:r>
            <w:proofErr w:type="gramStart"/>
            <w:r>
              <w:rPr>
                <w:rFonts w:hint="eastAsia"/>
                <w:sz w:val="24"/>
              </w:rPr>
              <w:t>镀</w:t>
            </w:r>
            <w:proofErr w:type="spellStart"/>
            <w:proofErr w:type="gramEnd"/>
            <w:r>
              <w:rPr>
                <w:sz w:val="24"/>
              </w:rPr>
              <w:t>SiC</w:t>
            </w:r>
            <w:proofErr w:type="spellEnd"/>
            <w:r>
              <w:rPr>
                <w:sz w:val="24"/>
              </w:rPr>
              <w:t>，</w:t>
            </w:r>
            <w:r>
              <w:rPr>
                <w:rFonts w:hint="eastAsia"/>
                <w:sz w:val="24"/>
              </w:rPr>
              <w:t>内置一个</w:t>
            </w:r>
            <w:r>
              <w:rPr>
                <w:sz w:val="24"/>
              </w:rPr>
              <w:t>6</w:t>
            </w:r>
            <w:r>
              <w:rPr>
                <w:rFonts w:hint="eastAsia"/>
                <w:sz w:val="24"/>
              </w:rPr>
              <w:t>寸</w:t>
            </w:r>
            <w:r>
              <w:rPr>
                <w:sz w:val="24"/>
              </w:rPr>
              <w:t>槽，可放</w:t>
            </w:r>
            <w:r>
              <w:rPr>
                <w:sz w:val="24"/>
              </w:rPr>
              <w:t xml:space="preserve"> 6</w:t>
            </w:r>
            <w:r>
              <w:rPr>
                <w:rFonts w:hint="eastAsia"/>
                <w:sz w:val="24"/>
              </w:rPr>
              <w:t>寸以下产品</w:t>
            </w:r>
            <w:r>
              <w:rPr>
                <w:rFonts w:hint="eastAsia"/>
                <w:sz w:val="24"/>
              </w:rPr>
              <w:t>。</w:t>
            </w:r>
          </w:p>
          <w:p w14:paraId="74880191" w14:textId="77777777" w:rsidR="00AA0AB0" w:rsidRDefault="002E765C">
            <w:pPr>
              <w:jc w:val="left"/>
              <w:rPr>
                <w:sz w:val="24"/>
              </w:rPr>
            </w:pPr>
            <w:r>
              <w:rPr>
                <w:rFonts w:hint="eastAsia"/>
                <w:sz w:val="24"/>
              </w:rPr>
              <w:t>2</w:t>
            </w:r>
            <w:r>
              <w:rPr>
                <w:sz w:val="24"/>
              </w:rPr>
              <w:t>.3</w:t>
            </w:r>
            <w:r>
              <w:rPr>
                <w:rFonts w:hint="eastAsia"/>
              </w:rPr>
              <w:t>▲</w:t>
            </w:r>
            <w:r>
              <w:rPr>
                <w:rFonts w:hint="eastAsia"/>
                <w:sz w:val="24"/>
              </w:rPr>
              <w:t>石英盖板：采用上下各一个石英盖板设计，</w:t>
            </w:r>
            <w:r>
              <w:rPr>
                <w:rFonts w:hint="eastAsia"/>
                <w:sz w:val="24"/>
              </w:rPr>
              <w:t>采用上掀方式，</w:t>
            </w:r>
            <w:r>
              <w:rPr>
                <w:rFonts w:hint="eastAsia"/>
                <w:sz w:val="24"/>
              </w:rPr>
              <w:t>方便清洁；使用红外灯管</w:t>
            </w:r>
            <w:r>
              <w:rPr>
                <w:sz w:val="24"/>
              </w:rPr>
              <w:t>透光</w:t>
            </w:r>
            <w:r>
              <w:rPr>
                <w:rFonts w:hint="eastAsia"/>
                <w:sz w:val="24"/>
              </w:rPr>
              <w:t>加热</w:t>
            </w:r>
            <w:r>
              <w:rPr>
                <w:rFonts w:hint="eastAsia"/>
                <w:sz w:val="24"/>
              </w:rPr>
              <w:t>。</w:t>
            </w:r>
          </w:p>
          <w:p w14:paraId="20B108E5" w14:textId="77777777" w:rsidR="00AA0AB0" w:rsidRDefault="002E765C">
            <w:pPr>
              <w:jc w:val="left"/>
              <w:rPr>
                <w:sz w:val="24"/>
              </w:rPr>
            </w:pPr>
            <w:r>
              <w:rPr>
                <w:rFonts w:hint="eastAsia"/>
                <w:sz w:val="24"/>
              </w:rPr>
              <w:t>2.4</w:t>
            </w:r>
            <w:r>
              <w:rPr>
                <w:rFonts w:hint="eastAsia"/>
              </w:rPr>
              <w:t>▲</w:t>
            </w:r>
            <w:r>
              <w:rPr>
                <w:rFonts w:hint="eastAsia"/>
                <w:sz w:val="24"/>
              </w:rPr>
              <w:t>灯管</w:t>
            </w:r>
            <w:r>
              <w:rPr>
                <w:sz w:val="24"/>
              </w:rPr>
              <w:t>：平均</w:t>
            </w:r>
            <w:r>
              <w:rPr>
                <w:rFonts w:hint="eastAsia"/>
                <w:sz w:val="24"/>
              </w:rPr>
              <w:t>1500</w:t>
            </w:r>
            <w:r>
              <w:rPr>
                <w:sz w:val="24"/>
              </w:rPr>
              <w:t>小時</w:t>
            </w:r>
            <w:r>
              <w:rPr>
                <w:rFonts w:hint="eastAsia"/>
                <w:sz w:val="24"/>
              </w:rPr>
              <w:t>以上</w:t>
            </w:r>
            <w:r>
              <w:rPr>
                <w:sz w:val="24"/>
              </w:rPr>
              <w:t>使用</w:t>
            </w:r>
            <w:r>
              <w:rPr>
                <w:rFonts w:hint="eastAsia"/>
                <w:sz w:val="24"/>
              </w:rPr>
              <w:t>寿命，上下</w:t>
            </w:r>
            <w:r>
              <w:rPr>
                <w:rFonts w:hint="eastAsia"/>
                <w:sz w:val="24"/>
              </w:rPr>
              <w:t>双面</w:t>
            </w:r>
            <w:r>
              <w:rPr>
                <w:rFonts w:hint="eastAsia"/>
                <w:sz w:val="24"/>
              </w:rPr>
              <w:t>同时加热</w:t>
            </w:r>
            <w:r>
              <w:rPr>
                <w:rFonts w:hint="eastAsia"/>
                <w:sz w:val="24"/>
              </w:rPr>
              <w:t>。</w:t>
            </w:r>
          </w:p>
          <w:p w14:paraId="42AF09E4" w14:textId="77777777" w:rsidR="00AA0AB0" w:rsidRDefault="002E765C">
            <w:pPr>
              <w:jc w:val="left"/>
              <w:rPr>
                <w:b/>
                <w:bCs/>
                <w:sz w:val="24"/>
              </w:rPr>
            </w:pPr>
            <w:r>
              <w:rPr>
                <w:rFonts w:hint="eastAsia"/>
                <w:b/>
                <w:bCs/>
                <w:sz w:val="24"/>
              </w:rPr>
              <w:t>三、温度控制：</w:t>
            </w:r>
          </w:p>
          <w:p w14:paraId="501B3B5B" w14:textId="77777777" w:rsidR="00AA0AB0" w:rsidRDefault="002E765C">
            <w:pPr>
              <w:jc w:val="left"/>
              <w:rPr>
                <w:sz w:val="24"/>
              </w:rPr>
            </w:pPr>
            <w:r>
              <w:rPr>
                <w:rFonts w:hint="eastAsia"/>
                <w:sz w:val="24"/>
              </w:rPr>
              <w:t>3.1</w:t>
            </w:r>
            <w:r>
              <w:rPr>
                <w:rFonts w:hint="eastAsia"/>
                <w:sz w:val="24"/>
              </w:rPr>
              <w:t>温度测量：</w:t>
            </w:r>
            <w:r>
              <w:rPr>
                <w:rFonts w:hint="eastAsia"/>
                <w:sz w:val="24"/>
              </w:rPr>
              <w:t>至少配备</w:t>
            </w:r>
            <w:r>
              <w:rPr>
                <w:rFonts w:hint="eastAsia"/>
                <w:sz w:val="24"/>
              </w:rPr>
              <w:t>2</w:t>
            </w:r>
            <w:r>
              <w:rPr>
                <w:rFonts w:hint="eastAsia"/>
                <w:sz w:val="24"/>
              </w:rPr>
              <w:t>根</w:t>
            </w:r>
            <w:r>
              <w:rPr>
                <w:rFonts w:hint="eastAsia"/>
                <w:sz w:val="24"/>
              </w:rPr>
              <w:t>K</w:t>
            </w:r>
            <w:r>
              <w:rPr>
                <w:rFonts w:hint="eastAsia"/>
                <w:sz w:val="24"/>
              </w:rPr>
              <w:t>型热电偶</w:t>
            </w:r>
            <w:r>
              <w:rPr>
                <w:rFonts w:hint="eastAsia"/>
                <w:sz w:val="24"/>
              </w:rPr>
              <w:t>监控中间区域与边缘区域温度。</w:t>
            </w:r>
          </w:p>
          <w:p w14:paraId="3FC0EF7F" w14:textId="77777777" w:rsidR="00AA0AB0" w:rsidRDefault="002E765C">
            <w:pPr>
              <w:jc w:val="left"/>
              <w:rPr>
                <w:sz w:val="24"/>
              </w:rPr>
            </w:pPr>
            <w:r>
              <w:rPr>
                <w:rFonts w:hint="eastAsia"/>
                <w:sz w:val="24"/>
              </w:rPr>
              <w:t>3.2</w:t>
            </w:r>
            <w:r>
              <w:rPr>
                <w:rFonts w:hint="eastAsia"/>
                <w:sz w:val="24"/>
              </w:rPr>
              <w:t>温度控制方式：</w:t>
            </w:r>
            <w:r>
              <w:rPr>
                <w:rFonts w:hint="eastAsia"/>
                <w:sz w:val="24"/>
              </w:rPr>
              <w:t>至少配备</w:t>
            </w:r>
            <w:r>
              <w:rPr>
                <w:rFonts w:hint="eastAsia"/>
                <w:sz w:val="24"/>
              </w:rPr>
              <w:t>5</w:t>
            </w:r>
            <w:r>
              <w:rPr>
                <w:rFonts w:hint="eastAsia"/>
                <w:sz w:val="24"/>
              </w:rPr>
              <w:t>回路反馈机制，自动校温</w:t>
            </w:r>
            <w:r>
              <w:rPr>
                <w:rFonts w:hint="eastAsia"/>
                <w:sz w:val="24"/>
              </w:rPr>
              <w:t>。</w:t>
            </w:r>
          </w:p>
          <w:p w14:paraId="67B0A204" w14:textId="77777777" w:rsidR="00AA0AB0" w:rsidRDefault="002E765C">
            <w:pPr>
              <w:jc w:val="left"/>
              <w:rPr>
                <w:sz w:val="24"/>
              </w:rPr>
            </w:pPr>
            <w:r>
              <w:rPr>
                <w:rFonts w:hint="eastAsia"/>
                <w:sz w:val="24"/>
              </w:rPr>
              <w:t>3.3</w:t>
            </w:r>
            <w:r>
              <w:rPr>
                <w:rFonts w:hint="eastAsia"/>
              </w:rPr>
              <w:t>★</w:t>
            </w:r>
            <w:r>
              <w:rPr>
                <w:rFonts w:hint="eastAsia"/>
                <w:sz w:val="24"/>
              </w:rPr>
              <w:t>工作温度范围：</w:t>
            </w:r>
            <w:r>
              <w:rPr>
                <w:rFonts w:hint="eastAsia"/>
                <w:sz w:val="24"/>
              </w:rPr>
              <w:t>300~</w:t>
            </w:r>
            <w:r>
              <w:rPr>
                <w:rFonts w:hint="eastAsia"/>
                <w:sz w:val="24"/>
              </w:rPr>
              <w:t>1</w:t>
            </w:r>
            <w:r>
              <w:rPr>
                <w:rFonts w:hint="eastAsia"/>
                <w:sz w:val="24"/>
              </w:rPr>
              <w:t>0</w:t>
            </w:r>
            <w:r>
              <w:rPr>
                <w:rFonts w:hint="eastAsia"/>
                <w:sz w:val="24"/>
              </w:rPr>
              <w:t>5</w:t>
            </w:r>
            <w:r>
              <w:rPr>
                <w:rFonts w:hint="eastAsia"/>
                <w:sz w:val="24"/>
              </w:rPr>
              <w:t>0</w:t>
            </w:r>
            <w:r>
              <w:rPr>
                <w:rFonts w:hint="eastAsia"/>
                <w:sz w:val="24"/>
              </w:rPr>
              <w:t>℃</w:t>
            </w:r>
            <w:r>
              <w:rPr>
                <w:rFonts w:hint="eastAsia"/>
                <w:sz w:val="24"/>
              </w:rPr>
              <w:t>或更宽范围</w:t>
            </w:r>
          </w:p>
          <w:p w14:paraId="7E446D35" w14:textId="77777777" w:rsidR="00AA0AB0" w:rsidRDefault="002E765C">
            <w:pPr>
              <w:jc w:val="left"/>
              <w:rPr>
                <w:sz w:val="24"/>
              </w:rPr>
            </w:pPr>
            <w:r>
              <w:rPr>
                <w:rFonts w:hint="eastAsia"/>
                <w:sz w:val="24"/>
              </w:rPr>
              <w:t>3.4</w:t>
            </w:r>
            <w:r>
              <w:rPr>
                <w:rFonts w:hint="eastAsia"/>
              </w:rPr>
              <w:t>▲</w:t>
            </w:r>
            <w:r>
              <w:rPr>
                <w:rFonts w:hint="eastAsia"/>
                <w:sz w:val="24"/>
              </w:rPr>
              <w:t>温度</w:t>
            </w:r>
            <w:r>
              <w:rPr>
                <w:rFonts w:hint="eastAsia"/>
                <w:sz w:val="24"/>
              </w:rPr>
              <w:t>均匀</w:t>
            </w:r>
            <w:r>
              <w:rPr>
                <w:rFonts w:hint="eastAsia"/>
                <w:sz w:val="24"/>
              </w:rPr>
              <w:t>性：</w:t>
            </w:r>
            <w:r>
              <w:rPr>
                <w:rFonts w:hint="eastAsia"/>
                <w:sz w:val="24"/>
              </w:rPr>
              <w:t>使用</w:t>
            </w:r>
            <w:r>
              <w:rPr>
                <w:rFonts w:hint="eastAsia"/>
                <w:sz w:val="24"/>
              </w:rPr>
              <w:t>6</w:t>
            </w:r>
            <w:r>
              <w:rPr>
                <w:rFonts w:hint="eastAsia"/>
                <w:sz w:val="24"/>
              </w:rPr>
              <w:t>寸</w:t>
            </w:r>
            <w:r>
              <w:rPr>
                <w:rFonts w:hint="eastAsia"/>
                <w:sz w:val="24"/>
              </w:rPr>
              <w:t>Si/Sapphire TC wafer</w:t>
            </w:r>
            <w:r>
              <w:rPr>
                <w:rFonts w:hint="eastAsia"/>
                <w:sz w:val="24"/>
              </w:rPr>
              <w:t>测得面内温差</w:t>
            </w:r>
            <w:r>
              <w:rPr>
                <w:rFonts w:hint="eastAsia"/>
                <w:sz w:val="24"/>
              </w:rPr>
              <w:t>＜</w:t>
            </w:r>
            <w:r>
              <w:rPr>
                <w:rFonts w:hint="eastAsia"/>
                <w:sz w:val="24"/>
              </w:rPr>
              <w:t>0.</w:t>
            </w:r>
            <w:r>
              <w:rPr>
                <w:rFonts w:hint="eastAsia"/>
                <w:sz w:val="24"/>
              </w:rPr>
              <w:t>5</w:t>
            </w:r>
            <w:r>
              <w:rPr>
                <w:rFonts w:hint="eastAsia"/>
                <w:sz w:val="24"/>
              </w:rPr>
              <w:t>%</w:t>
            </w:r>
            <w:r>
              <w:rPr>
                <w:rFonts w:hint="eastAsia"/>
                <w:sz w:val="24"/>
              </w:rPr>
              <w:t>（</w:t>
            </w:r>
            <w:r>
              <w:rPr>
                <w:rFonts w:hint="eastAsia"/>
                <w:sz w:val="24"/>
              </w:rPr>
              <w:t>@</w:t>
            </w:r>
            <w:r>
              <w:rPr>
                <w:rFonts w:hint="eastAsia"/>
                <w:sz w:val="24"/>
              </w:rPr>
              <w:t>最高温度），面内温差＜</w:t>
            </w:r>
            <w:r>
              <w:rPr>
                <w:rFonts w:hint="eastAsia"/>
                <w:sz w:val="24"/>
              </w:rPr>
              <w:t>3</w:t>
            </w:r>
            <w:r>
              <w:rPr>
                <w:rFonts w:hint="eastAsia"/>
                <w:sz w:val="24"/>
              </w:rPr>
              <w:t>℃（</w:t>
            </w:r>
            <w:r>
              <w:rPr>
                <w:rFonts w:hint="eastAsia"/>
                <w:sz w:val="24"/>
              </w:rPr>
              <w:t>@550</w:t>
            </w:r>
            <w:r>
              <w:rPr>
                <w:rFonts w:hint="eastAsia"/>
                <w:sz w:val="24"/>
              </w:rPr>
              <w:t>℃）。</w:t>
            </w:r>
          </w:p>
          <w:p w14:paraId="221E90D4" w14:textId="77777777" w:rsidR="00AA0AB0" w:rsidRDefault="002E765C">
            <w:pPr>
              <w:jc w:val="left"/>
              <w:rPr>
                <w:sz w:val="24"/>
              </w:rPr>
            </w:pPr>
            <w:r>
              <w:rPr>
                <w:rFonts w:hint="eastAsia"/>
                <w:sz w:val="24"/>
              </w:rPr>
              <w:t>3.5</w:t>
            </w:r>
            <w:r>
              <w:rPr>
                <w:rFonts w:hint="eastAsia"/>
              </w:rPr>
              <w:t>▲</w:t>
            </w:r>
            <w:r>
              <w:rPr>
                <w:rFonts w:hint="eastAsia"/>
                <w:sz w:val="24"/>
              </w:rPr>
              <w:t>持温时间</w:t>
            </w:r>
            <w:r>
              <w:rPr>
                <w:rFonts w:hint="eastAsia"/>
                <w:sz w:val="24"/>
              </w:rPr>
              <w:t>：</w:t>
            </w:r>
            <w:r>
              <w:rPr>
                <w:rFonts w:hint="eastAsia"/>
                <w:sz w:val="24"/>
              </w:rPr>
              <w:t>360</w:t>
            </w:r>
            <w:r>
              <w:rPr>
                <w:rFonts w:hint="eastAsia"/>
                <w:sz w:val="24"/>
              </w:rPr>
              <w:t>s</w:t>
            </w:r>
            <w:r>
              <w:rPr>
                <w:rFonts w:hint="eastAsia"/>
                <w:sz w:val="24"/>
              </w:rPr>
              <w:t>及以上。</w:t>
            </w:r>
          </w:p>
          <w:p w14:paraId="09A6D130" w14:textId="77777777" w:rsidR="00AA0AB0" w:rsidRDefault="002E765C">
            <w:pPr>
              <w:jc w:val="left"/>
              <w:rPr>
                <w:sz w:val="24"/>
              </w:rPr>
            </w:pPr>
            <w:r>
              <w:rPr>
                <w:rFonts w:hint="eastAsia"/>
                <w:sz w:val="24"/>
              </w:rPr>
              <w:t>3.</w:t>
            </w:r>
            <w:r>
              <w:rPr>
                <w:rFonts w:hint="eastAsia"/>
                <w:sz w:val="24"/>
              </w:rPr>
              <w:t>6</w:t>
            </w:r>
            <w:r>
              <w:rPr>
                <w:rFonts w:hint="eastAsia"/>
              </w:rPr>
              <w:t>▲</w:t>
            </w:r>
            <w:r>
              <w:rPr>
                <w:rFonts w:hint="eastAsia"/>
                <w:sz w:val="24"/>
              </w:rPr>
              <w:t>温度准确性：</w:t>
            </w:r>
            <w:r>
              <w:rPr>
                <w:rFonts w:hint="eastAsia"/>
                <w:sz w:val="24"/>
              </w:rPr>
              <w:t>K</w:t>
            </w:r>
            <w:r>
              <w:rPr>
                <w:rFonts w:hint="eastAsia"/>
                <w:sz w:val="24"/>
              </w:rPr>
              <w:t>型热电偶测温准确性</w:t>
            </w:r>
            <w:r>
              <w:rPr>
                <w:rFonts w:hint="eastAsia"/>
                <w:sz w:val="24"/>
              </w:rPr>
              <w:t>≤±</w:t>
            </w:r>
            <w:r>
              <w:rPr>
                <w:rFonts w:hint="eastAsia"/>
                <w:sz w:val="24"/>
              </w:rPr>
              <w:t>1</w:t>
            </w:r>
            <w:r>
              <w:rPr>
                <w:rFonts w:hint="eastAsia"/>
                <w:sz w:val="24"/>
              </w:rPr>
              <w:t>℃</w:t>
            </w:r>
            <w:r>
              <w:rPr>
                <w:rFonts w:hint="eastAsia"/>
                <w:sz w:val="24"/>
              </w:rPr>
              <w:t>。</w:t>
            </w:r>
          </w:p>
          <w:p w14:paraId="5FB3CC71" w14:textId="77777777" w:rsidR="00AA0AB0" w:rsidRDefault="002E765C">
            <w:pPr>
              <w:jc w:val="left"/>
              <w:rPr>
                <w:sz w:val="24"/>
              </w:rPr>
            </w:pPr>
            <w:r>
              <w:rPr>
                <w:rFonts w:hint="eastAsia"/>
                <w:sz w:val="24"/>
              </w:rPr>
              <w:t>3.</w:t>
            </w:r>
            <w:r>
              <w:rPr>
                <w:rFonts w:hint="eastAsia"/>
                <w:sz w:val="24"/>
              </w:rPr>
              <w:t>7</w:t>
            </w:r>
            <w:r>
              <w:rPr>
                <w:rFonts w:hint="eastAsia"/>
              </w:rPr>
              <w:t>▲</w:t>
            </w:r>
            <w:r>
              <w:rPr>
                <w:rFonts w:hint="eastAsia"/>
                <w:sz w:val="24"/>
              </w:rPr>
              <w:t>温度</w:t>
            </w:r>
            <w:r>
              <w:rPr>
                <w:rFonts w:hint="eastAsia"/>
                <w:sz w:val="24"/>
              </w:rPr>
              <w:t>精度：测得实物温度在目标温度±</w:t>
            </w:r>
            <w:r>
              <w:rPr>
                <w:rFonts w:hint="eastAsia"/>
                <w:sz w:val="24"/>
              </w:rPr>
              <w:t>2</w:t>
            </w:r>
            <w:r>
              <w:rPr>
                <w:rFonts w:hint="eastAsia"/>
                <w:sz w:val="24"/>
              </w:rPr>
              <w:t>℃以内，且</w:t>
            </w:r>
            <w:r>
              <w:rPr>
                <w:rFonts w:hint="eastAsia"/>
                <w:sz w:val="24"/>
              </w:rPr>
              <w:t>run</w:t>
            </w:r>
            <w:r>
              <w:rPr>
                <w:rFonts w:hint="eastAsia"/>
                <w:sz w:val="24"/>
              </w:rPr>
              <w:t>与</w:t>
            </w:r>
            <w:r>
              <w:rPr>
                <w:rFonts w:hint="eastAsia"/>
                <w:sz w:val="24"/>
              </w:rPr>
              <w:t>run</w:t>
            </w:r>
            <w:r>
              <w:rPr>
                <w:rFonts w:hint="eastAsia"/>
                <w:sz w:val="24"/>
              </w:rPr>
              <w:t>间差异在</w:t>
            </w:r>
            <w:r>
              <w:rPr>
                <w:rFonts w:hint="eastAsia"/>
                <w:sz w:val="24"/>
              </w:rPr>
              <w:t>2</w:t>
            </w:r>
            <w:r>
              <w:rPr>
                <w:rFonts w:hint="eastAsia"/>
                <w:sz w:val="24"/>
              </w:rPr>
              <w:t>℃以内。</w:t>
            </w:r>
          </w:p>
          <w:p w14:paraId="0FB6F920" w14:textId="77777777" w:rsidR="00AA0AB0" w:rsidRDefault="002E765C">
            <w:pPr>
              <w:jc w:val="left"/>
              <w:rPr>
                <w:sz w:val="24"/>
              </w:rPr>
            </w:pPr>
            <w:r>
              <w:rPr>
                <w:rFonts w:hint="eastAsia"/>
                <w:sz w:val="24"/>
              </w:rPr>
              <w:t>3.</w:t>
            </w:r>
            <w:r>
              <w:rPr>
                <w:rFonts w:hint="eastAsia"/>
                <w:sz w:val="24"/>
              </w:rPr>
              <w:t>8</w:t>
            </w:r>
            <w:r>
              <w:rPr>
                <w:rFonts w:hint="eastAsia"/>
                <w:sz w:val="24"/>
              </w:rPr>
              <w:t>温区控制：温区</w:t>
            </w:r>
            <w:r>
              <w:rPr>
                <w:rFonts w:hint="eastAsia"/>
                <w:sz w:val="24"/>
              </w:rPr>
              <w:t>/</w:t>
            </w:r>
            <w:r>
              <w:rPr>
                <w:rFonts w:hint="eastAsia"/>
                <w:sz w:val="24"/>
              </w:rPr>
              <w:t>流场加以控制</w:t>
            </w:r>
            <w:r>
              <w:rPr>
                <w:rFonts w:hint="eastAsia"/>
                <w:sz w:val="24"/>
              </w:rPr>
              <w:t>，</w:t>
            </w:r>
            <w:r>
              <w:rPr>
                <w:rFonts w:hint="eastAsia"/>
                <w:sz w:val="24"/>
              </w:rPr>
              <w:t>保证温度均</w:t>
            </w:r>
            <w:proofErr w:type="gramStart"/>
            <w:r>
              <w:rPr>
                <w:rFonts w:hint="eastAsia"/>
                <w:sz w:val="24"/>
              </w:rPr>
              <w:t>一</w:t>
            </w:r>
            <w:proofErr w:type="gramEnd"/>
            <w:r>
              <w:rPr>
                <w:rFonts w:hint="eastAsia"/>
                <w:sz w:val="24"/>
              </w:rPr>
              <w:t>性</w:t>
            </w:r>
            <w:r>
              <w:rPr>
                <w:rFonts w:hint="eastAsia"/>
                <w:sz w:val="24"/>
              </w:rPr>
              <w:t>。</w:t>
            </w:r>
          </w:p>
          <w:p w14:paraId="797FED94" w14:textId="77777777" w:rsidR="00AA0AB0" w:rsidRDefault="002E765C">
            <w:pPr>
              <w:jc w:val="left"/>
              <w:rPr>
                <w:sz w:val="24"/>
              </w:rPr>
            </w:pPr>
            <w:r>
              <w:rPr>
                <w:rFonts w:hint="eastAsia"/>
                <w:sz w:val="24"/>
              </w:rPr>
              <w:t>3.</w:t>
            </w:r>
            <w:r>
              <w:rPr>
                <w:rFonts w:hint="eastAsia"/>
                <w:sz w:val="24"/>
              </w:rPr>
              <w:t>9</w:t>
            </w:r>
            <w:r>
              <w:rPr>
                <w:rFonts w:hint="eastAsia"/>
              </w:rPr>
              <w:t>▲</w:t>
            </w:r>
            <w:r>
              <w:rPr>
                <w:rFonts w:hint="eastAsia"/>
                <w:sz w:val="24"/>
              </w:rPr>
              <w:t>升温速率：≥</w:t>
            </w:r>
            <w:r>
              <w:rPr>
                <w:rFonts w:hint="eastAsia"/>
                <w:sz w:val="24"/>
              </w:rPr>
              <w:t>20</w:t>
            </w:r>
            <w:r>
              <w:rPr>
                <w:rFonts w:hint="eastAsia"/>
                <w:sz w:val="24"/>
              </w:rPr>
              <w:t>℃</w:t>
            </w:r>
            <w:r>
              <w:rPr>
                <w:rFonts w:hint="eastAsia"/>
                <w:sz w:val="24"/>
              </w:rPr>
              <w:t>/s(with SIC tray)</w:t>
            </w:r>
            <w:r>
              <w:rPr>
                <w:rFonts w:hint="eastAsia"/>
                <w:sz w:val="24"/>
              </w:rPr>
              <w:t>。</w:t>
            </w:r>
          </w:p>
          <w:p w14:paraId="3BCA465E" w14:textId="77777777" w:rsidR="00AA0AB0" w:rsidRDefault="002E765C">
            <w:pPr>
              <w:jc w:val="left"/>
              <w:rPr>
                <w:sz w:val="24"/>
              </w:rPr>
            </w:pPr>
            <w:r>
              <w:rPr>
                <w:rFonts w:hint="eastAsia"/>
                <w:sz w:val="24"/>
              </w:rPr>
              <w:t>3.</w:t>
            </w:r>
            <w:r>
              <w:rPr>
                <w:rFonts w:hint="eastAsia"/>
                <w:sz w:val="24"/>
              </w:rPr>
              <w:t>10</w:t>
            </w:r>
            <w:r>
              <w:rPr>
                <w:rFonts w:hint="eastAsia"/>
                <w:sz w:val="24"/>
              </w:rPr>
              <w:t>灯管电流精度：≤±</w:t>
            </w:r>
            <w:r>
              <w:rPr>
                <w:rFonts w:hint="eastAsia"/>
                <w:sz w:val="24"/>
              </w:rPr>
              <w:t>0.1amp</w:t>
            </w:r>
            <w:r>
              <w:rPr>
                <w:rFonts w:hint="eastAsia"/>
                <w:sz w:val="24"/>
              </w:rPr>
              <w:t>。</w:t>
            </w:r>
          </w:p>
          <w:p w14:paraId="59FA6AE0" w14:textId="77777777" w:rsidR="00AA0AB0" w:rsidRDefault="002E765C">
            <w:pPr>
              <w:numPr>
                <w:ilvl w:val="0"/>
                <w:numId w:val="4"/>
              </w:numPr>
              <w:jc w:val="left"/>
              <w:rPr>
                <w:b/>
                <w:bCs/>
                <w:sz w:val="24"/>
              </w:rPr>
            </w:pPr>
            <w:proofErr w:type="gramStart"/>
            <w:r>
              <w:rPr>
                <w:rFonts w:hint="eastAsia"/>
                <w:b/>
                <w:bCs/>
                <w:sz w:val="24"/>
              </w:rPr>
              <w:lastRenderedPageBreak/>
              <w:t>制程气体</w:t>
            </w:r>
            <w:proofErr w:type="gramEnd"/>
          </w:p>
          <w:p w14:paraId="76E2EE56" w14:textId="77777777" w:rsidR="00AA0AB0" w:rsidRDefault="002E765C">
            <w:pPr>
              <w:jc w:val="left"/>
              <w:rPr>
                <w:sz w:val="24"/>
              </w:rPr>
            </w:pPr>
            <w:r>
              <w:rPr>
                <w:rFonts w:hint="eastAsia"/>
                <w:sz w:val="24"/>
              </w:rPr>
              <w:t>4.1</w:t>
            </w:r>
            <w:r>
              <w:rPr>
                <w:rFonts w:hint="eastAsia"/>
              </w:rPr>
              <w:t>★</w:t>
            </w:r>
            <w:r>
              <w:rPr>
                <w:rFonts w:hint="eastAsia"/>
                <w:sz w:val="24"/>
              </w:rPr>
              <w:t>气体流量控制：</w:t>
            </w:r>
            <w:r>
              <w:rPr>
                <w:rFonts w:hint="eastAsia"/>
                <w:sz w:val="24"/>
              </w:rPr>
              <w:t xml:space="preserve">MFC(Mass Flow Control) </w:t>
            </w:r>
            <w:r>
              <w:rPr>
                <w:rFonts w:hint="eastAsia"/>
                <w:sz w:val="24"/>
              </w:rPr>
              <w:t>控制</w:t>
            </w:r>
            <w:r>
              <w:rPr>
                <w:rFonts w:hint="eastAsia"/>
                <w:sz w:val="24"/>
              </w:rPr>
              <w:t>。</w:t>
            </w:r>
          </w:p>
          <w:p w14:paraId="7ADE46B6" w14:textId="77777777" w:rsidR="00AA0AB0" w:rsidRDefault="002E765C">
            <w:pPr>
              <w:jc w:val="left"/>
              <w:rPr>
                <w:sz w:val="24"/>
              </w:rPr>
            </w:pPr>
            <w:r>
              <w:rPr>
                <w:rFonts w:hint="eastAsia"/>
                <w:sz w:val="24"/>
              </w:rPr>
              <w:t>4.2</w:t>
            </w:r>
            <w:r>
              <w:rPr>
                <w:rFonts w:hint="eastAsia"/>
              </w:rPr>
              <w:t>▲</w:t>
            </w:r>
            <w:proofErr w:type="gramStart"/>
            <w:r>
              <w:rPr>
                <w:rFonts w:hint="eastAsia"/>
                <w:sz w:val="24"/>
              </w:rPr>
              <w:t>制程气体</w:t>
            </w:r>
            <w:proofErr w:type="gramEnd"/>
            <w:r>
              <w:rPr>
                <w:rFonts w:hint="eastAsia"/>
                <w:sz w:val="24"/>
              </w:rPr>
              <w:t>：</w:t>
            </w:r>
            <w:r>
              <w:rPr>
                <w:rFonts w:hint="eastAsia"/>
                <w:sz w:val="24"/>
              </w:rPr>
              <w:t>支持常见气体（</w:t>
            </w:r>
            <w:r>
              <w:rPr>
                <w:rFonts w:hint="eastAsia"/>
                <w:sz w:val="24"/>
              </w:rPr>
              <w:t>N2/O2/H2</w:t>
            </w:r>
            <w:r>
              <w:rPr>
                <w:rFonts w:hint="eastAsia"/>
                <w:sz w:val="24"/>
              </w:rPr>
              <w:t>等），配备</w:t>
            </w:r>
            <w:r>
              <w:rPr>
                <w:rFonts w:hint="eastAsia"/>
                <w:sz w:val="24"/>
              </w:rPr>
              <w:t>4</w:t>
            </w:r>
            <w:r>
              <w:rPr>
                <w:rFonts w:hint="eastAsia"/>
                <w:sz w:val="24"/>
              </w:rPr>
              <w:t>路管路。</w:t>
            </w:r>
          </w:p>
          <w:p w14:paraId="3C4B9C7E" w14:textId="77777777" w:rsidR="00AA0AB0" w:rsidRDefault="002E765C">
            <w:pPr>
              <w:numPr>
                <w:ilvl w:val="0"/>
                <w:numId w:val="4"/>
              </w:numPr>
              <w:jc w:val="left"/>
              <w:rPr>
                <w:b/>
                <w:bCs/>
                <w:sz w:val="24"/>
              </w:rPr>
            </w:pPr>
            <w:r>
              <w:rPr>
                <w:rFonts w:hint="eastAsia"/>
                <w:b/>
                <w:bCs/>
                <w:sz w:val="24"/>
              </w:rPr>
              <w:t>真空抽气</w:t>
            </w:r>
          </w:p>
          <w:p w14:paraId="3BBF68A9" w14:textId="77777777" w:rsidR="00AA0AB0" w:rsidRDefault="002E765C">
            <w:pPr>
              <w:jc w:val="left"/>
              <w:rPr>
                <w:sz w:val="24"/>
              </w:rPr>
            </w:pPr>
            <w:r>
              <w:rPr>
                <w:rFonts w:hint="eastAsia"/>
                <w:sz w:val="24"/>
              </w:rPr>
              <w:t>5.1</w:t>
            </w:r>
            <w:r>
              <w:rPr>
                <w:rFonts w:hint="eastAsia"/>
                <w:sz w:val="24"/>
              </w:rPr>
              <w:t>抽气速率：≥</w:t>
            </w:r>
            <w:r>
              <w:rPr>
                <w:rFonts w:hint="eastAsia"/>
                <w:sz w:val="24"/>
              </w:rPr>
              <w:t>250SLM</w:t>
            </w:r>
            <w:r>
              <w:rPr>
                <w:rFonts w:hint="eastAsia"/>
                <w:sz w:val="24"/>
              </w:rPr>
              <w:t>。</w:t>
            </w:r>
          </w:p>
          <w:p w14:paraId="391F01E6" w14:textId="77777777" w:rsidR="00AA0AB0" w:rsidRDefault="002E765C">
            <w:pPr>
              <w:jc w:val="left"/>
              <w:rPr>
                <w:sz w:val="24"/>
              </w:rPr>
            </w:pPr>
            <w:r>
              <w:rPr>
                <w:rFonts w:hint="eastAsia"/>
                <w:sz w:val="24"/>
              </w:rPr>
              <w:t>5.2</w:t>
            </w:r>
            <w:r>
              <w:rPr>
                <w:rFonts w:hint="eastAsia"/>
              </w:rPr>
              <w:t>★</w:t>
            </w:r>
            <w:r>
              <w:rPr>
                <w:rFonts w:hint="eastAsia"/>
                <w:sz w:val="24"/>
              </w:rPr>
              <w:t>真空计：</w:t>
            </w:r>
            <w:r>
              <w:rPr>
                <w:rFonts w:hint="eastAsia"/>
                <w:sz w:val="24"/>
              </w:rPr>
              <w:t>配备</w:t>
            </w:r>
            <w:r>
              <w:rPr>
                <w:rFonts w:hint="eastAsia"/>
                <w:sz w:val="24"/>
              </w:rPr>
              <w:t>皮拉尼真空计</w:t>
            </w:r>
            <w:r>
              <w:rPr>
                <w:rFonts w:hint="eastAsia"/>
                <w:sz w:val="24"/>
              </w:rPr>
              <w:t>，量程应满足大气压至极限压力范围。</w:t>
            </w:r>
          </w:p>
          <w:p w14:paraId="75989A9C" w14:textId="77777777" w:rsidR="00AA0AB0" w:rsidRDefault="002E765C">
            <w:pPr>
              <w:jc w:val="left"/>
              <w:rPr>
                <w:sz w:val="24"/>
              </w:rPr>
            </w:pPr>
            <w:r>
              <w:rPr>
                <w:rFonts w:hint="eastAsia"/>
                <w:sz w:val="24"/>
              </w:rPr>
              <w:t>5.3</w:t>
            </w:r>
            <w:r>
              <w:rPr>
                <w:rFonts w:hint="eastAsia"/>
              </w:rPr>
              <w:t>★</w:t>
            </w:r>
            <w:r>
              <w:rPr>
                <w:rFonts w:hint="eastAsia"/>
                <w:sz w:val="24"/>
              </w:rPr>
              <w:t>压力控制：</w:t>
            </w:r>
            <w:r>
              <w:rPr>
                <w:rFonts w:hint="eastAsia"/>
                <w:sz w:val="24"/>
              </w:rPr>
              <w:t>具备</w:t>
            </w:r>
            <w:r>
              <w:rPr>
                <w:rFonts w:hint="eastAsia"/>
                <w:sz w:val="24"/>
              </w:rPr>
              <w:t>自动压力控制系统（</w:t>
            </w:r>
            <w:r>
              <w:rPr>
                <w:rFonts w:hint="eastAsia"/>
                <w:sz w:val="24"/>
              </w:rPr>
              <w:t>APC</w:t>
            </w:r>
            <w:r>
              <w:rPr>
                <w:rFonts w:hint="eastAsia"/>
                <w:sz w:val="24"/>
              </w:rPr>
              <w:t>）</w:t>
            </w:r>
            <w:r>
              <w:rPr>
                <w:rFonts w:hint="eastAsia"/>
                <w:sz w:val="24"/>
              </w:rPr>
              <w:t>，可以控制压力稳定。</w:t>
            </w:r>
          </w:p>
          <w:p w14:paraId="7A704C81" w14:textId="77777777" w:rsidR="00AA0AB0" w:rsidRDefault="002E765C">
            <w:pPr>
              <w:jc w:val="left"/>
              <w:rPr>
                <w:sz w:val="24"/>
              </w:rPr>
            </w:pPr>
            <w:r>
              <w:rPr>
                <w:rFonts w:hint="eastAsia"/>
                <w:sz w:val="24"/>
              </w:rPr>
              <w:t>5.4</w:t>
            </w:r>
            <w:r>
              <w:rPr>
                <w:rFonts w:hint="eastAsia"/>
              </w:rPr>
              <w:t>▲</w:t>
            </w:r>
            <w:r>
              <w:rPr>
                <w:rFonts w:hint="eastAsia"/>
                <w:sz w:val="24"/>
              </w:rPr>
              <w:t>自动</w:t>
            </w:r>
            <w:r>
              <w:rPr>
                <w:rFonts w:hint="eastAsia"/>
                <w:sz w:val="24"/>
              </w:rPr>
              <w:t>压力</w:t>
            </w:r>
            <w:r>
              <w:rPr>
                <w:rFonts w:hint="eastAsia"/>
                <w:sz w:val="24"/>
              </w:rPr>
              <w:t>控制系统工作</w:t>
            </w:r>
            <w:r>
              <w:rPr>
                <w:rFonts w:hint="eastAsia"/>
                <w:sz w:val="24"/>
              </w:rPr>
              <w:t>范围：</w:t>
            </w:r>
            <w:r>
              <w:rPr>
                <w:rFonts w:hint="eastAsia"/>
                <w:sz w:val="24"/>
              </w:rPr>
              <w:t>60~1</w:t>
            </w:r>
            <w:r>
              <w:rPr>
                <w:rFonts w:hint="eastAsia"/>
                <w:sz w:val="24"/>
              </w:rPr>
              <w:t>0</w:t>
            </w:r>
            <w:r>
              <w:rPr>
                <w:rFonts w:hint="eastAsia"/>
                <w:sz w:val="24"/>
              </w:rPr>
              <w:t>0mTorr</w:t>
            </w:r>
            <w:r>
              <w:rPr>
                <w:rFonts w:hint="eastAsia"/>
                <w:sz w:val="24"/>
              </w:rPr>
              <w:t>或更宽范围。</w:t>
            </w:r>
          </w:p>
          <w:p w14:paraId="4133D831" w14:textId="77777777" w:rsidR="00AA0AB0" w:rsidRDefault="002E765C">
            <w:pPr>
              <w:jc w:val="left"/>
              <w:rPr>
                <w:sz w:val="24"/>
              </w:rPr>
            </w:pPr>
            <w:r>
              <w:rPr>
                <w:rFonts w:hint="eastAsia"/>
                <w:sz w:val="24"/>
              </w:rPr>
              <w:t>5.5</w:t>
            </w:r>
            <w:r>
              <w:rPr>
                <w:rFonts w:hint="eastAsia"/>
              </w:rPr>
              <w:t>▲</w:t>
            </w:r>
            <w:r>
              <w:rPr>
                <w:rFonts w:hint="eastAsia"/>
                <w:sz w:val="24"/>
              </w:rPr>
              <w:t>自动</w:t>
            </w:r>
            <w:r>
              <w:rPr>
                <w:rFonts w:hint="eastAsia"/>
                <w:sz w:val="24"/>
              </w:rPr>
              <w:t>压力</w:t>
            </w:r>
            <w:r>
              <w:rPr>
                <w:rFonts w:hint="eastAsia"/>
                <w:sz w:val="24"/>
              </w:rPr>
              <w:t>控制</w:t>
            </w:r>
            <w:r>
              <w:rPr>
                <w:rFonts w:hint="eastAsia"/>
                <w:sz w:val="24"/>
              </w:rPr>
              <w:t>控制精度：±</w:t>
            </w:r>
            <w:r>
              <w:rPr>
                <w:rFonts w:hint="eastAsia"/>
                <w:sz w:val="24"/>
              </w:rPr>
              <w:t>5mTorr</w:t>
            </w:r>
            <w:r>
              <w:rPr>
                <w:rFonts w:hint="eastAsia"/>
                <w:sz w:val="24"/>
              </w:rPr>
              <w:t>或更高精度。</w:t>
            </w:r>
          </w:p>
          <w:p w14:paraId="7CF995DB" w14:textId="77777777" w:rsidR="00AA0AB0" w:rsidRDefault="002E765C">
            <w:pPr>
              <w:jc w:val="left"/>
              <w:rPr>
                <w:sz w:val="24"/>
              </w:rPr>
            </w:pPr>
            <w:r>
              <w:rPr>
                <w:rFonts w:hint="eastAsia"/>
                <w:sz w:val="24"/>
              </w:rPr>
              <w:t>5.6</w:t>
            </w:r>
            <w:r>
              <w:rPr>
                <w:rFonts w:hint="eastAsia"/>
              </w:rPr>
              <w:t>▲</w:t>
            </w:r>
            <w:r>
              <w:rPr>
                <w:rFonts w:hint="eastAsia"/>
                <w:sz w:val="24"/>
              </w:rPr>
              <w:t>抽气效率：</w:t>
            </w:r>
            <w:r>
              <w:rPr>
                <w:rFonts w:hint="eastAsia"/>
                <w:sz w:val="24"/>
              </w:rPr>
              <w:t>5min</w:t>
            </w:r>
            <w:r>
              <w:rPr>
                <w:rFonts w:hint="eastAsia"/>
                <w:sz w:val="24"/>
              </w:rPr>
              <w:t>达到</w:t>
            </w:r>
            <w:r>
              <w:rPr>
                <w:rFonts w:hint="eastAsia"/>
                <w:sz w:val="24"/>
              </w:rPr>
              <w:t>60mTorr</w:t>
            </w:r>
            <w:r>
              <w:rPr>
                <w:rFonts w:hint="eastAsia"/>
                <w:sz w:val="24"/>
              </w:rPr>
              <w:t>以内。</w:t>
            </w:r>
          </w:p>
          <w:p w14:paraId="0DF6EC65" w14:textId="77777777" w:rsidR="00AA0AB0" w:rsidRDefault="002E765C">
            <w:pPr>
              <w:numPr>
                <w:ilvl w:val="0"/>
                <w:numId w:val="4"/>
              </w:numPr>
              <w:jc w:val="left"/>
              <w:rPr>
                <w:b/>
                <w:bCs/>
              </w:rPr>
            </w:pPr>
            <w:r>
              <w:rPr>
                <w:rFonts w:hint="eastAsia"/>
                <w:b/>
                <w:bCs/>
                <w:sz w:val="24"/>
              </w:rPr>
              <w:t>软体等其他配置</w:t>
            </w:r>
          </w:p>
          <w:p w14:paraId="54D79FA7" w14:textId="77777777" w:rsidR="00AA0AB0" w:rsidRDefault="002E765C">
            <w:pPr>
              <w:widowControl/>
              <w:jc w:val="left"/>
            </w:pPr>
            <w:r>
              <w:rPr>
                <w:rFonts w:hint="eastAsia"/>
                <w:color w:val="000000"/>
                <w:kern w:val="0"/>
                <w:sz w:val="24"/>
                <w:lang w:bidi="ar"/>
              </w:rPr>
              <w:t>6</w:t>
            </w:r>
            <w:r>
              <w:rPr>
                <w:color w:val="000000"/>
                <w:kern w:val="0"/>
                <w:sz w:val="24"/>
                <w:lang w:bidi="ar"/>
              </w:rPr>
              <w:t>.1</w:t>
            </w:r>
            <w:r>
              <w:rPr>
                <w:rFonts w:ascii="標楷體" w:eastAsia="標楷體" w:hAnsi="標楷體" w:cs="標楷體" w:hint="eastAsia"/>
                <w:color w:val="000000"/>
                <w:kern w:val="0"/>
                <w:sz w:val="24"/>
                <w:lang w:bidi="ar"/>
              </w:rPr>
              <w:t>系统</w:t>
            </w:r>
            <w:r>
              <w:rPr>
                <w:rFonts w:ascii="標楷體" w:eastAsia="標楷體" w:hAnsi="標楷體" w:cs="標楷體"/>
                <w:color w:val="000000"/>
                <w:kern w:val="0"/>
                <w:sz w:val="24"/>
                <w:lang w:bidi="ar"/>
              </w:rPr>
              <w:t>控制：</w:t>
            </w:r>
            <w:r>
              <w:rPr>
                <w:rFonts w:ascii="標楷體" w:eastAsia="標楷體" w:hAnsi="標楷體" w:cs="標楷體" w:hint="eastAsia"/>
                <w:color w:val="000000"/>
                <w:kern w:val="0"/>
                <w:sz w:val="24"/>
                <w:lang w:bidi="ar"/>
              </w:rPr>
              <w:t>工业电脑系统</w:t>
            </w:r>
          </w:p>
          <w:p w14:paraId="6F14B603" w14:textId="77777777" w:rsidR="00AA0AB0" w:rsidRDefault="002E765C">
            <w:pPr>
              <w:widowControl/>
              <w:jc w:val="left"/>
            </w:pPr>
            <w:r>
              <w:rPr>
                <w:rFonts w:hint="eastAsia"/>
                <w:color w:val="000000"/>
                <w:kern w:val="0"/>
                <w:sz w:val="24"/>
                <w:lang w:bidi="ar"/>
              </w:rPr>
              <w:t>，</w:t>
            </w:r>
            <w:r>
              <w:rPr>
                <w:rFonts w:ascii="標楷體" w:eastAsia="標楷體" w:hAnsi="標楷體" w:cs="標楷體" w:hint="eastAsia"/>
                <w:color w:val="000000"/>
                <w:kern w:val="0"/>
                <w:sz w:val="24"/>
                <w:lang w:bidi="ar"/>
              </w:rPr>
              <w:t>配备</w:t>
            </w:r>
            <w:r>
              <w:rPr>
                <w:color w:val="000000"/>
                <w:kern w:val="0"/>
                <w:sz w:val="24"/>
                <w:lang w:bidi="ar"/>
              </w:rPr>
              <w:t xml:space="preserve">Pentium 4 </w:t>
            </w:r>
            <w:r>
              <w:rPr>
                <w:rFonts w:hint="eastAsia"/>
                <w:color w:val="000000"/>
                <w:kern w:val="0"/>
                <w:sz w:val="24"/>
                <w:lang w:bidi="ar"/>
              </w:rPr>
              <w:t>等级以上</w:t>
            </w:r>
            <w:r>
              <w:rPr>
                <w:rFonts w:hint="eastAsia"/>
                <w:color w:val="000000"/>
                <w:kern w:val="0"/>
                <w:sz w:val="24"/>
                <w:lang w:bidi="ar"/>
              </w:rPr>
              <w:t>CPU</w:t>
            </w:r>
            <w:r>
              <w:rPr>
                <w:rFonts w:ascii="標楷體" w:eastAsia="標楷體" w:hAnsi="標楷體" w:cs="標楷體"/>
                <w:color w:val="000000"/>
                <w:kern w:val="0"/>
                <w:sz w:val="24"/>
                <w:lang w:bidi="ar"/>
              </w:rPr>
              <w:t>、</w:t>
            </w:r>
            <w:r>
              <w:rPr>
                <w:color w:val="000000"/>
                <w:kern w:val="0"/>
                <w:sz w:val="24"/>
                <w:lang w:bidi="ar"/>
              </w:rPr>
              <w:t>4G</w:t>
            </w:r>
            <w:r>
              <w:rPr>
                <w:rFonts w:hint="eastAsia"/>
                <w:color w:val="000000"/>
                <w:kern w:val="0"/>
                <w:sz w:val="24"/>
                <w:lang w:bidi="ar"/>
              </w:rPr>
              <w:t>以上</w:t>
            </w:r>
            <w:r>
              <w:rPr>
                <w:color w:val="000000"/>
                <w:kern w:val="0"/>
                <w:sz w:val="24"/>
                <w:lang w:bidi="ar"/>
              </w:rPr>
              <w:t>RAM</w:t>
            </w:r>
            <w:r>
              <w:rPr>
                <w:rFonts w:ascii="標楷體" w:eastAsia="標楷體" w:hAnsi="標楷體" w:cs="標楷體"/>
                <w:color w:val="000000"/>
                <w:kern w:val="0"/>
                <w:sz w:val="24"/>
                <w:lang w:bidi="ar"/>
              </w:rPr>
              <w:t>、</w:t>
            </w:r>
            <w:r>
              <w:rPr>
                <w:rFonts w:hint="eastAsia"/>
                <w:color w:val="000000"/>
                <w:kern w:val="0"/>
                <w:sz w:val="24"/>
                <w:lang w:bidi="ar"/>
              </w:rPr>
              <w:t>40G</w:t>
            </w:r>
            <w:r>
              <w:rPr>
                <w:rFonts w:ascii="標楷體" w:eastAsia="標楷體" w:hAnsi="標楷體" w:cs="標楷體" w:hint="eastAsia"/>
                <w:color w:val="000000"/>
                <w:kern w:val="0"/>
                <w:sz w:val="24"/>
                <w:lang w:bidi="ar"/>
              </w:rPr>
              <w:t>以上硬盘。</w:t>
            </w:r>
          </w:p>
          <w:p w14:paraId="089783F5" w14:textId="77777777" w:rsidR="00AA0AB0" w:rsidRDefault="002E765C">
            <w:pPr>
              <w:widowControl/>
              <w:jc w:val="left"/>
            </w:pPr>
            <w:r>
              <w:rPr>
                <w:rFonts w:hint="eastAsia"/>
                <w:color w:val="000000"/>
                <w:kern w:val="0"/>
                <w:sz w:val="24"/>
                <w:lang w:bidi="ar"/>
              </w:rPr>
              <w:t>6</w:t>
            </w:r>
            <w:r>
              <w:rPr>
                <w:color w:val="000000"/>
                <w:kern w:val="0"/>
                <w:sz w:val="24"/>
                <w:lang w:bidi="ar"/>
              </w:rPr>
              <w:t>.</w:t>
            </w:r>
            <w:r>
              <w:rPr>
                <w:rFonts w:hint="eastAsia"/>
                <w:color w:val="000000"/>
                <w:kern w:val="0"/>
                <w:sz w:val="24"/>
                <w:lang w:bidi="ar"/>
              </w:rPr>
              <w:t>2</w:t>
            </w:r>
            <w:r>
              <w:rPr>
                <w:rFonts w:hint="eastAsia"/>
              </w:rPr>
              <w:t>▲</w:t>
            </w:r>
            <w:proofErr w:type="gramStart"/>
            <w:r>
              <w:rPr>
                <w:rFonts w:hint="eastAsia"/>
                <w:color w:val="000000"/>
                <w:kern w:val="0"/>
                <w:sz w:val="24"/>
                <w:lang w:bidi="ar"/>
              </w:rPr>
              <w:t>制程配方</w:t>
            </w:r>
            <w:proofErr w:type="gramEnd"/>
            <w:r>
              <w:rPr>
                <w:rFonts w:ascii="標楷體" w:eastAsia="標楷體" w:hAnsi="標楷體" w:cs="標楷體"/>
                <w:color w:val="000000"/>
                <w:kern w:val="0"/>
                <w:sz w:val="24"/>
                <w:lang w:bidi="ar"/>
              </w:rPr>
              <w:t>：</w:t>
            </w:r>
            <w:proofErr w:type="gramStart"/>
            <w:r>
              <w:rPr>
                <w:rFonts w:ascii="標楷體" w:eastAsia="標楷體" w:hAnsi="標楷體" w:cs="標楷體" w:hint="eastAsia"/>
                <w:color w:val="000000"/>
                <w:kern w:val="0"/>
                <w:sz w:val="24"/>
                <w:lang w:bidi="ar"/>
              </w:rPr>
              <w:t>制程步骤</w:t>
            </w:r>
            <w:proofErr w:type="gramEnd"/>
            <w:r>
              <w:rPr>
                <w:rFonts w:ascii="標楷體" w:eastAsia="標楷體" w:hAnsi="標楷體" w:cs="標楷體"/>
                <w:color w:val="000000"/>
                <w:kern w:val="0"/>
                <w:sz w:val="24"/>
                <w:lang w:bidi="ar"/>
              </w:rPr>
              <w:t>、</w:t>
            </w:r>
            <w:proofErr w:type="gramStart"/>
            <w:r>
              <w:rPr>
                <w:rFonts w:ascii="標楷體" w:eastAsia="標楷體" w:hAnsi="標楷體" w:cs="標楷體" w:hint="eastAsia"/>
                <w:color w:val="000000"/>
                <w:kern w:val="0"/>
                <w:sz w:val="24"/>
                <w:lang w:bidi="ar"/>
              </w:rPr>
              <w:t>制程温度</w:t>
            </w:r>
            <w:proofErr w:type="gramEnd"/>
            <w:r>
              <w:rPr>
                <w:rFonts w:ascii="標楷體" w:eastAsia="標楷體" w:hAnsi="標楷體" w:cs="標楷體"/>
                <w:color w:val="000000"/>
                <w:kern w:val="0"/>
                <w:sz w:val="24"/>
                <w:lang w:bidi="ar"/>
              </w:rPr>
              <w:t>、</w:t>
            </w:r>
            <w:r>
              <w:rPr>
                <w:rFonts w:ascii="標楷體" w:eastAsia="標楷體" w:hAnsi="標楷體" w:cs="標楷體" w:hint="eastAsia"/>
                <w:color w:val="000000"/>
                <w:kern w:val="0"/>
                <w:sz w:val="24"/>
                <w:lang w:bidi="ar"/>
              </w:rPr>
              <w:t>升温速率</w:t>
            </w:r>
            <w:r>
              <w:rPr>
                <w:rFonts w:ascii="標楷體" w:eastAsia="標楷體" w:hAnsi="標楷體" w:cs="標楷體"/>
                <w:color w:val="000000"/>
                <w:kern w:val="0"/>
                <w:sz w:val="24"/>
                <w:lang w:bidi="ar"/>
              </w:rPr>
              <w:t>、</w:t>
            </w:r>
            <w:proofErr w:type="gramStart"/>
            <w:r>
              <w:rPr>
                <w:rFonts w:ascii="標楷體" w:eastAsia="標楷體" w:hAnsi="標楷體" w:cs="標楷體" w:hint="eastAsia"/>
                <w:color w:val="000000"/>
                <w:kern w:val="0"/>
                <w:sz w:val="24"/>
                <w:lang w:bidi="ar"/>
              </w:rPr>
              <w:t>制程气体</w:t>
            </w:r>
            <w:proofErr w:type="gramEnd"/>
            <w:r>
              <w:rPr>
                <w:rFonts w:ascii="標楷體" w:eastAsia="標楷體" w:hAnsi="標楷體" w:cs="標楷體"/>
                <w:color w:val="000000"/>
                <w:kern w:val="0"/>
                <w:sz w:val="24"/>
                <w:lang w:bidi="ar"/>
              </w:rPr>
              <w:t>、</w:t>
            </w:r>
            <w:r>
              <w:rPr>
                <w:rFonts w:ascii="標楷體" w:eastAsia="標楷體" w:hAnsi="標楷體" w:cs="標楷體" w:hint="eastAsia"/>
                <w:color w:val="000000"/>
                <w:kern w:val="0"/>
                <w:sz w:val="24"/>
                <w:lang w:bidi="ar"/>
              </w:rPr>
              <w:t>气体流量、</w:t>
            </w:r>
            <w:proofErr w:type="gramStart"/>
            <w:r>
              <w:rPr>
                <w:rFonts w:ascii="標楷體" w:eastAsia="標楷體" w:hAnsi="標楷體" w:cs="標楷體" w:hint="eastAsia"/>
                <w:color w:val="000000"/>
                <w:kern w:val="0"/>
                <w:sz w:val="24"/>
                <w:lang w:bidi="ar"/>
              </w:rPr>
              <w:t>制程压力</w:t>
            </w:r>
            <w:proofErr w:type="gramEnd"/>
            <w:r>
              <w:rPr>
                <w:rFonts w:ascii="標楷體" w:eastAsia="標楷體" w:hAnsi="標楷體" w:cs="標楷體" w:hint="eastAsia"/>
                <w:color w:val="000000"/>
                <w:kern w:val="0"/>
                <w:sz w:val="24"/>
                <w:lang w:bidi="ar"/>
              </w:rPr>
              <w:t>可分别进行设置。</w:t>
            </w:r>
          </w:p>
          <w:p w14:paraId="37AE1304" w14:textId="77777777" w:rsidR="00AA0AB0" w:rsidRDefault="002E765C">
            <w:pPr>
              <w:widowControl/>
              <w:jc w:val="left"/>
            </w:pPr>
            <w:r>
              <w:rPr>
                <w:rFonts w:hint="eastAsia"/>
                <w:color w:val="000000"/>
                <w:kern w:val="0"/>
                <w:sz w:val="24"/>
                <w:lang w:bidi="ar"/>
              </w:rPr>
              <w:t>6</w:t>
            </w:r>
            <w:r>
              <w:rPr>
                <w:color w:val="000000"/>
                <w:kern w:val="0"/>
                <w:sz w:val="24"/>
                <w:lang w:bidi="ar"/>
              </w:rPr>
              <w:t>.</w:t>
            </w:r>
            <w:r>
              <w:rPr>
                <w:rFonts w:hint="eastAsia"/>
                <w:color w:val="000000"/>
                <w:kern w:val="0"/>
                <w:sz w:val="24"/>
                <w:lang w:bidi="ar"/>
              </w:rPr>
              <w:t>3</w:t>
            </w:r>
            <w:r>
              <w:rPr>
                <w:rFonts w:hint="eastAsia"/>
              </w:rPr>
              <w:t>★</w:t>
            </w:r>
            <w:proofErr w:type="gramStart"/>
            <w:r>
              <w:rPr>
                <w:rFonts w:hint="eastAsia"/>
                <w:color w:val="000000"/>
                <w:kern w:val="0"/>
                <w:sz w:val="24"/>
                <w:lang w:bidi="ar"/>
              </w:rPr>
              <w:t>制程保护</w:t>
            </w:r>
            <w:proofErr w:type="gramEnd"/>
            <w:r>
              <w:rPr>
                <w:rFonts w:ascii="標楷體" w:eastAsia="標楷體" w:hAnsi="標楷體" w:cs="標楷體"/>
                <w:color w:val="000000"/>
                <w:kern w:val="0"/>
                <w:sz w:val="24"/>
                <w:lang w:bidi="ar"/>
              </w:rPr>
              <w:t>：</w:t>
            </w:r>
            <w:r>
              <w:rPr>
                <w:rFonts w:ascii="標楷體" w:eastAsia="標楷體" w:hAnsi="標楷體" w:cs="標楷體" w:hint="eastAsia"/>
                <w:color w:val="000000"/>
                <w:kern w:val="0"/>
                <w:sz w:val="24"/>
                <w:lang w:bidi="ar"/>
              </w:rPr>
              <w:t>应配备</w:t>
            </w:r>
            <w:r>
              <w:rPr>
                <w:rFonts w:ascii="宋体" w:hAnsi="宋体" w:cs="宋体" w:hint="eastAsia"/>
                <w:color w:val="000000"/>
                <w:kern w:val="0"/>
                <w:sz w:val="24"/>
                <w:lang w:bidi="ar"/>
              </w:rPr>
              <w:t>多重</w:t>
            </w:r>
            <w:r>
              <w:rPr>
                <w:rFonts w:ascii="宋体" w:hAnsi="宋体" w:cs="宋体" w:hint="eastAsia"/>
                <w:color w:val="000000"/>
                <w:kern w:val="0"/>
                <w:sz w:val="24"/>
                <w:lang w:bidi="ar"/>
              </w:rPr>
              <w:t>保护系统</w:t>
            </w:r>
            <w:r>
              <w:rPr>
                <w:rFonts w:ascii="宋体" w:hAnsi="宋体" w:cs="宋体" w:hint="eastAsia"/>
                <w:color w:val="000000"/>
                <w:kern w:val="0"/>
                <w:sz w:val="24"/>
                <w:lang w:bidi="ar"/>
              </w:rPr>
              <w:t>确保系统</w:t>
            </w:r>
            <w:r>
              <w:rPr>
                <w:rFonts w:ascii="宋体" w:hAnsi="宋体" w:cs="宋体" w:hint="eastAsia"/>
                <w:color w:val="000000"/>
                <w:kern w:val="0"/>
                <w:sz w:val="24"/>
                <w:lang w:bidi="ar"/>
              </w:rPr>
              <w:t>以及操作人员</w:t>
            </w:r>
            <w:r>
              <w:rPr>
                <w:rFonts w:ascii="宋体" w:hAnsi="宋体" w:cs="宋体" w:hint="eastAsia"/>
                <w:color w:val="000000"/>
                <w:kern w:val="0"/>
                <w:sz w:val="24"/>
                <w:lang w:bidi="ar"/>
              </w:rPr>
              <w:t>的安全性</w:t>
            </w:r>
            <w:r>
              <w:rPr>
                <w:rFonts w:ascii="宋体" w:hAnsi="宋体" w:cs="宋体" w:hint="eastAsia"/>
                <w:color w:val="000000"/>
                <w:kern w:val="0"/>
                <w:sz w:val="24"/>
                <w:lang w:bidi="ar"/>
              </w:rPr>
              <w:t>。</w:t>
            </w:r>
          </w:p>
          <w:p w14:paraId="2C1C3F18" w14:textId="77777777" w:rsidR="00AA0AB0" w:rsidRDefault="002E765C">
            <w:pPr>
              <w:widowControl/>
              <w:jc w:val="left"/>
            </w:pPr>
            <w:r>
              <w:rPr>
                <w:rFonts w:hint="eastAsia"/>
                <w:color w:val="000000"/>
                <w:kern w:val="0"/>
                <w:sz w:val="24"/>
                <w:lang w:bidi="ar"/>
              </w:rPr>
              <w:t>6</w:t>
            </w:r>
            <w:r>
              <w:rPr>
                <w:color w:val="000000"/>
                <w:kern w:val="0"/>
                <w:sz w:val="24"/>
                <w:lang w:bidi="ar"/>
              </w:rPr>
              <w:t>.</w:t>
            </w:r>
            <w:r>
              <w:rPr>
                <w:rFonts w:hint="eastAsia"/>
                <w:color w:val="000000"/>
                <w:kern w:val="0"/>
                <w:sz w:val="24"/>
                <w:lang w:bidi="ar"/>
              </w:rPr>
              <w:t>4</w:t>
            </w:r>
            <w:r>
              <w:rPr>
                <w:rFonts w:hint="eastAsia"/>
              </w:rPr>
              <w:t>▲</w:t>
            </w:r>
            <w:r>
              <w:rPr>
                <w:rFonts w:ascii="標楷體" w:eastAsia="標楷體" w:hAnsi="標楷體" w:cs="標楷體" w:hint="eastAsia"/>
                <w:color w:val="000000"/>
                <w:kern w:val="0"/>
                <w:sz w:val="24"/>
                <w:lang w:bidi="ar"/>
              </w:rPr>
              <w:t>画面显示</w:t>
            </w:r>
            <w:r>
              <w:rPr>
                <w:rFonts w:ascii="標楷體" w:eastAsia="標楷體" w:hAnsi="標楷體" w:cs="標楷體"/>
                <w:color w:val="000000"/>
                <w:kern w:val="0"/>
                <w:sz w:val="24"/>
                <w:lang w:bidi="ar"/>
              </w:rPr>
              <w:t>：</w:t>
            </w:r>
            <w:r>
              <w:rPr>
                <w:rFonts w:ascii="標楷體" w:eastAsia="標楷體" w:hAnsi="標楷體" w:cs="標楷體" w:hint="eastAsia"/>
                <w:color w:val="000000"/>
                <w:kern w:val="0"/>
                <w:sz w:val="24"/>
                <w:lang w:bidi="ar"/>
              </w:rPr>
              <w:t>气体</w:t>
            </w:r>
            <w:r>
              <w:rPr>
                <w:rFonts w:ascii="標楷體" w:eastAsia="標楷體" w:hAnsi="標楷體" w:cs="標楷體"/>
                <w:color w:val="000000"/>
                <w:kern w:val="0"/>
                <w:sz w:val="24"/>
                <w:lang w:bidi="ar"/>
              </w:rPr>
              <w:t>流量</w:t>
            </w:r>
            <w:r>
              <w:rPr>
                <w:rFonts w:ascii="標楷體" w:eastAsia="標楷體" w:hAnsi="標楷體" w:cs="標楷體" w:hint="eastAsia"/>
                <w:color w:val="000000"/>
                <w:kern w:val="0"/>
                <w:sz w:val="24"/>
                <w:lang w:bidi="ar"/>
              </w:rPr>
              <w:t>与温度实时图形显示。</w:t>
            </w:r>
          </w:p>
          <w:p w14:paraId="52AD4FDD" w14:textId="77777777" w:rsidR="00AA0AB0" w:rsidRDefault="002E765C">
            <w:pPr>
              <w:widowControl/>
              <w:ind w:left="240" w:hangingChars="100" w:hanging="240"/>
              <w:jc w:val="left"/>
            </w:pPr>
            <w:r>
              <w:rPr>
                <w:rFonts w:hint="eastAsia"/>
                <w:color w:val="000000"/>
                <w:kern w:val="0"/>
                <w:sz w:val="24"/>
                <w:lang w:bidi="ar"/>
              </w:rPr>
              <w:t>6</w:t>
            </w:r>
            <w:r>
              <w:rPr>
                <w:color w:val="000000"/>
                <w:kern w:val="0"/>
                <w:sz w:val="24"/>
                <w:lang w:bidi="ar"/>
              </w:rPr>
              <w:t>.</w:t>
            </w:r>
            <w:r>
              <w:rPr>
                <w:rFonts w:hint="eastAsia"/>
                <w:color w:val="000000"/>
                <w:kern w:val="0"/>
                <w:sz w:val="24"/>
                <w:lang w:bidi="ar"/>
              </w:rPr>
              <w:t>5</w:t>
            </w:r>
            <w:r>
              <w:rPr>
                <w:rFonts w:hint="eastAsia"/>
              </w:rPr>
              <w:t>▲</w:t>
            </w:r>
            <w:r>
              <w:rPr>
                <w:rFonts w:hint="eastAsia"/>
                <w:color w:val="000000"/>
                <w:kern w:val="0"/>
                <w:sz w:val="24"/>
                <w:lang w:bidi="ar"/>
              </w:rPr>
              <w:t>配件：至少配备一个</w:t>
            </w:r>
            <w:r>
              <w:rPr>
                <w:rFonts w:hint="eastAsia"/>
                <w:color w:val="000000"/>
                <w:kern w:val="0"/>
                <w:sz w:val="24"/>
                <w:lang w:bidi="ar"/>
              </w:rPr>
              <w:t>TC wafer</w:t>
            </w:r>
            <w:r>
              <w:rPr>
                <w:rFonts w:hint="eastAsia"/>
                <w:color w:val="000000"/>
                <w:kern w:val="0"/>
                <w:sz w:val="24"/>
                <w:lang w:bidi="ar"/>
              </w:rPr>
              <w:t>以及温度读取装置。</w:t>
            </w:r>
          </w:p>
          <w:p w14:paraId="5DDDAA73" w14:textId="77777777" w:rsidR="00AA0AB0" w:rsidRDefault="002E765C">
            <w:pPr>
              <w:widowControl/>
              <w:jc w:val="left"/>
              <w:rPr>
                <w:sz w:val="24"/>
              </w:rPr>
            </w:pPr>
            <w:r>
              <w:rPr>
                <w:rFonts w:hint="eastAsia"/>
                <w:color w:val="000000"/>
                <w:kern w:val="0"/>
                <w:sz w:val="24"/>
                <w:lang w:bidi="ar"/>
              </w:rPr>
              <w:t>6</w:t>
            </w:r>
            <w:r>
              <w:rPr>
                <w:color w:val="000000"/>
                <w:kern w:val="0"/>
                <w:sz w:val="24"/>
                <w:lang w:bidi="ar"/>
              </w:rPr>
              <w:t>.</w:t>
            </w:r>
            <w:r>
              <w:rPr>
                <w:rFonts w:hint="eastAsia"/>
                <w:color w:val="000000"/>
                <w:kern w:val="0"/>
                <w:sz w:val="24"/>
                <w:lang w:bidi="ar"/>
              </w:rPr>
              <w:t>6</w:t>
            </w:r>
            <w:r>
              <w:rPr>
                <w:rFonts w:hint="eastAsia"/>
              </w:rPr>
              <w:t>★</w:t>
            </w:r>
            <w:r>
              <w:rPr>
                <w:rFonts w:ascii="標楷體" w:eastAsia="標楷體" w:hAnsi="標楷體" w:cs="標楷體" w:hint="eastAsia"/>
                <w:color w:val="000000"/>
                <w:kern w:val="0"/>
                <w:sz w:val="24"/>
                <w:lang w:bidi="ar"/>
              </w:rPr>
              <w:t>质保服务：</w:t>
            </w:r>
            <w:r>
              <w:rPr>
                <w:rFonts w:ascii="標楷體" w:eastAsia="標楷體" w:hAnsi="標楷體" w:cs="標楷體" w:hint="eastAsia"/>
                <w:color w:val="000000"/>
                <w:kern w:val="0"/>
                <w:sz w:val="24"/>
                <w:lang w:bidi="ar"/>
              </w:rPr>
              <w:t>可提供本地化服务，</w:t>
            </w:r>
            <w:r>
              <w:rPr>
                <w:sz w:val="24"/>
              </w:rPr>
              <w:t>免费保修</w:t>
            </w:r>
            <w:r>
              <w:rPr>
                <w:rFonts w:hint="eastAsia"/>
                <w:sz w:val="24"/>
              </w:rPr>
              <w:t>至少</w:t>
            </w:r>
            <w:r>
              <w:rPr>
                <w:rFonts w:hint="eastAsia"/>
                <w:sz w:val="24"/>
              </w:rPr>
              <w:t>1</w:t>
            </w:r>
            <w:r>
              <w:rPr>
                <w:sz w:val="24"/>
              </w:rPr>
              <w:t>年</w:t>
            </w:r>
            <w:r>
              <w:rPr>
                <w:rFonts w:hint="eastAsia"/>
                <w:sz w:val="24"/>
              </w:rPr>
              <w:t>，</w:t>
            </w:r>
            <w:r>
              <w:rPr>
                <w:rFonts w:hint="eastAsia"/>
                <w:sz w:val="24"/>
              </w:rPr>
              <w:t>质保期后提供终身有偿维修。</w:t>
            </w:r>
          </w:p>
          <w:p w14:paraId="1BE0DD77" w14:textId="77777777" w:rsidR="00AA0AB0" w:rsidRDefault="002E765C">
            <w:pPr>
              <w:widowControl/>
              <w:jc w:val="left"/>
            </w:pPr>
            <w:r>
              <w:rPr>
                <w:rFonts w:hint="eastAsia"/>
                <w:sz w:val="24"/>
              </w:rPr>
              <w:t>6.7</w:t>
            </w:r>
            <w:r>
              <w:rPr>
                <w:rFonts w:hint="eastAsia"/>
                <w:color w:val="000000"/>
                <w:kern w:val="0"/>
                <w:sz w:val="24"/>
                <w:lang w:bidi="ar"/>
              </w:rPr>
              <w:t>在质</w:t>
            </w:r>
            <w:proofErr w:type="gramStart"/>
            <w:r>
              <w:rPr>
                <w:rFonts w:hint="eastAsia"/>
                <w:color w:val="000000"/>
                <w:kern w:val="0"/>
                <w:sz w:val="24"/>
                <w:lang w:bidi="ar"/>
              </w:rPr>
              <w:t>保期间</w:t>
            </w:r>
            <w:proofErr w:type="gramEnd"/>
            <w:r>
              <w:rPr>
                <w:rFonts w:hint="eastAsia"/>
                <w:color w:val="000000"/>
                <w:kern w:val="0"/>
                <w:sz w:val="24"/>
                <w:lang w:bidi="ar"/>
              </w:rPr>
              <w:t>出现故障，中标人应在接到采购人通知后</w:t>
            </w:r>
            <w:r>
              <w:rPr>
                <w:rFonts w:hint="eastAsia"/>
                <w:color w:val="000000"/>
                <w:kern w:val="0"/>
                <w:sz w:val="24"/>
                <w:lang w:bidi="ar"/>
              </w:rPr>
              <w:t>2</w:t>
            </w:r>
            <w:r>
              <w:rPr>
                <w:rFonts w:hint="eastAsia"/>
                <w:color w:val="000000"/>
                <w:kern w:val="0"/>
                <w:sz w:val="24"/>
                <w:lang w:bidi="ar"/>
              </w:rPr>
              <w:t>小时以内响应，</w:t>
            </w:r>
            <w:r>
              <w:rPr>
                <w:rFonts w:hint="eastAsia"/>
                <w:color w:val="000000"/>
                <w:kern w:val="0"/>
                <w:sz w:val="24"/>
                <w:lang w:bidi="ar"/>
              </w:rPr>
              <w:t>12</w:t>
            </w:r>
            <w:r>
              <w:rPr>
                <w:rFonts w:hint="eastAsia"/>
                <w:color w:val="000000"/>
                <w:kern w:val="0"/>
                <w:sz w:val="24"/>
                <w:lang w:bidi="ar"/>
              </w:rPr>
              <w:t>小时内维修人员到场，</w:t>
            </w:r>
            <w:r>
              <w:rPr>
                <w:rFonts w:hint="eastAsia"/>
                <w:color w:val="000000"/>
                <w:kern w:val="0"/>
                <w:sz w:val="24"/>
                <w:lang w:bidi="ar"/>
              </w:rPr>
              <w:t>24</w:t>
            </w:r>
            <w:r>
              <w:rPr>
                <w:rFonts w:hint="eastAsia"/>
                <w:color w:val="000000"/>
                <w:kern w:val="0"/>
                <w:sz w:val="24"/>
                <w:lang w:bidi="ar"/>
              </w:rPr>
              <w:t>小时内排除故障</w:t>
            </w:r>
            <w:r>
              <w:rPr>
                <w:rFonts w:hint="eastAsia"/>
                <w:color w:val="000000"/>
                <w:kern w:val="0"/>
                <w:sz w:val="24"/>
                <w:lang w:bidi="ar"/>
              </w:rPr>
              <w:t>，</w:t>
            </w:r>
            <w:r>
              <w:rPr>
                <w:rFonts w:hint="eastAsia"/>
                <w:color w:val="000000"/>
                <w:kern w:val="0"/>
                <w:sz w:val="24"/>
                <w:lang w:bidi="ar"/>
              </w:rPr>
              <w:t>24</w:t>
            </w:r>
            <w:r>
              <w:rPr>
                <w:rFonts w:hint="eastAsia"/>
                <w:color w:val="000000"/>
                <w:kern w:val="0"/>
                <w:sz w:val="24"/>
                <w:lang w:bidi="ar"/>
              </w:rPr>
              <w:t>小时内无法排除故障的，须提供代用设备或提出经采购人同意的解决方案</w:t>
            </w:r>
            <w:r>
              <w:rPr>
                <w:rFonts w:hint="eastAsia"/>
                <w:color w:val="000000"/>
                <w:kern w:val="0"/>
                <w:sz w:val="24"/>
                <w:lang w:bidi="ar"/>
              </w:rPr>
              <w:t>；保修期外的售后服务，接到用户报修要求，</w:t>
            </w:r>
            <w:r>
              <w:rPr>
                <w:rFonts w:hint="eastAsia"/>
                <w:color w:val="000000"/>
                <w:kern w:val="0"/>
                <w:sz w:val="24"/>
                <w:lang w:bidi="ar"/>
              </w:rPr>
              <w:t>2</w:t>
            </w:r>
            <w:r>
              <w:rPr>
                <w:rFonts w:hint="eastAsia"/>
                <w:color w:val="000000"/>
                <w:kern w:val="0"/>
                <w:sz w:val="24"/>
                <w:lang w:bidi="ar"/>
              </w:rPr>
              <w:t>小时内响应，</w:t>
            </w:r>
            <w:r>
              <w:rPr>
                <w:rFonts w:hint="eastAsia"/>
                <w:color w:val="000000"/>
                <w:kern w:val="0"/>
                <w:sz w:val="24"/>
                <w:lang w:bidi="ar"/>
              </w:rPr>
              <w:t>48</w:t>
            </w:r>
            <w:r>
              <w:rPr>
                <w:rFonts w:hint="eastAsia"/>
                <w:color w:val="000000"/>
                <w:kern w:val="0"/>
                <w:sz w:val="24"/>
                <w:lang w:bidi="ar"/>
              </w:rPr>
              <w:t>小时维修到位（不可抗力情况除外）。消耗品和零配件供应及时，特殊情况下需提供备用机或其他临时解决方案。</w:t>
            </w:r>
          </w:p>
          <w:p w14:paraId="1C9CCFFC" w14:textId="77777777" w:rsidR="00AA0AB0" w:rsidRDefault="002E765C">
            <w:pPr>
              <w:widowControl/>
              <w:jc w:val="left"/>
              <w:rPr>
                <w:color w:val="000000"/>
                <w:kern w:val="0"/>
                <w:sz w:val="24"/>
                <w:lang w:bidi="ar"/>
              </w:rPr>
            </w:pPr>
            <w:r>
              <w:rPr>
                <w:rFonts w:hint="eastAsia"/>
                <w:color w:val="000000"/>
                <w:kern w:val="0"/>
                <w:sz w:val="24"/>
                <w:lang w:bidi="ar"/>
              </w:rPr>
              <w:lastRenderedPageBreak/>
              <w:t>6</w:t>
            </w:r>
            <w:r>
              <w:rPr>
                <w:color w:val="000000"/>
                <w:kern w:val="0"/>
                <w:sz w:val="24"/>
                <w:lang w:bidi="ar"/>
              </w:rPr>
              <w:t>.</w:t>
            </w:r>
            <w:r>
              <w:rPr>
                <w:rFonts w:hint="eastAsia"/>
                <w:color w:val="000000"/>
                <w:kern w:val="0"/>
                <w:sz w:val="24"/>
                <w:lang w:bidi="ar"/>
              </w:rPr>
              <w:t>8</w:t>
            </w:r>
            <w:r>
              <w:rPr>
                <w:rFonts w:hint="eastAsia"/>
              </w:rPr>
              <w:t>▲</w:t>
            </w:r>
            <w:r>
              <w:rPr>
                <w:rFonts w:hint="eastAsia"/>
                <w:color w:val="000000"/>
                <w:kern w:val="0"/>
                <w:sz w:val="24"/>
                <w:lang w:bidi="ar"/>
              </w:rPr>
              <w:t>供货周期：</w:t>
            </w:r>
            <w:r>
              <w:rPr>
                <w:rFonts w:hint="eastAsia"/>
                <w:color w:val="000000"/>
                <w:kern w:val="0"/>
                <w:sz w:val="24"/>
                <w:lang w:bidi="ar"/>
              </w:rPr>
              <w:t>投标人应在签约签订之日起</w:t>
            </w:r>
            <w:r>
              <w:rPr>
                <w:rFonts w:hint="eastAsia"/>
                <w:color w:val="000000"/>
                <w:kern w:val="0"/>
                <w:sz w:val="24"/>
                <w:lang w:bidi="ar"/>
              </w:rPr>
              <w:t>6</w:t>
            </w:r>
            <w:r>
              <w:rPr>
                <w:rFonts w:hint="eastAsia"/>
                <w:color w:val="000000"/>
                <w:kern w:val="0"/>
                <w:sz w:val="24"/>
                <w:lang w:bidi="ar"/>
              </w:rPr>
              <w:t>个月以内</w:t>
            </w:r>
            <w:r>
              <w:rPr>
                <w:rFonts w:hint="eastAsia"/>
                <w:color w:val="000000"/>
                <w:kern w:val="0"/>
                <w:sz w:val="24"/>
                <w:lang w:bidi="ar"/>
              </w:rPr>
              <w:t>到货，在设备安装现场条件就位后</w:t>
            </w:r>
            <w:r>
              <w:rPr>
                <w:rFonts w:hint="eastAsia"/>
                <w:color w:val="000000"/>
                <w:kern w:val="0"/>
                <w:sz w:val="24"/>
                <w:lang w:bidi="ar"/>
              </w:rPr>
              <w:t>15</w:t>
            </w:r>
            <w:r>
              <w:rPr>
                <w:rFonts w:hint="eastAsia"/>
                <w:color w:val="000000"/>
                <w:kern w:val="0"/>
                <w:sz w:val="24"/>
                <w:lang w:bidi="ar"/>
              </w:rPr>
              <w:t>天内完成安装调试工作。</w:t>
            </w:r>
          </w:p>
          <w:p w14:paraId="46E3C166" w14:textId="77777777" w:rsidR="00AA0AB0" w:rsidRDefault="002E765C">
            <w:pPr>
              <w:widowControl/>
              <w:jc w:val="left"/>
              <w:rPr>
                <w:color w:val="000000"/>
                <w:kern w:val="0"/>
                <w:sz w:val="24"/>
                <w:lang w:bidi="ar"/>
              </w:rPr>
            </w:pPr>
            <w:r>
              <w:rPr>
                <w:rFonts w:hint="eastAsia"/>
                <w:color w:val="000000"/>
                <w:kern w:val="0"/>
                <w:sz w:val="24"/>
                <w:lang w:bidi="ar"/>
              </w:rPr>
              <w:t>6.</w:t>
            </w:r>
            <w:r>
              <w:rPr>
                <w:rFonts w:hint="eastAsia"/>
                <w:color w:val="000000"/>
                <w:kern w:val="0"/>
                <w:sz w:val="24"/>
                <w:lang w:bidi="ar"/>
              </w:rPr>
              <w:t>9</w:t>
            </w:r>
            <w:r>
              <w:rPr>
                <w:rFonts w:hint="eastAsia"/>
              </w:rPr>
              <w:t>★</w:t>
            </w:r>
            <w:r>
              <w:rPr>
                <w:rFonts w:hint="eastAsia"/>
                <w:color w:val="000000"/>
                <w:kern w:val="0"/>
                <w:sz w:val="24"/>
                <w:lang w:bidi="ar"/>
              </w:rPr>
              <w:t>验收过程产生费用由投标人负责</w:t>
            </w:r>
            <w:r>
              <w:rPr>
                <w:rFonts w:hint="eastAsia"/>
                <w:color w:val="000000"/>
                <w:kern w:val="0"/>
                <w:sz w:val="24"/>
                <w:lang w:bidi="ar"/>
              </w:rPr>
              <w:t>。</w:t>
            </w:r>
          </w:p>
          <w:p w14:paraId="2A7F5181" w14:textId="77777777" w:rsidR="00AA0AB0" w:rsidRDefault="002E765C">
            <w:pPr>
              <w:widowControl/>
              <w:numPr>
                <w:ilvl w:val="0"/>
                <w:numId w:val="4"/>
              </w:numPr>
              <w:jc w:val="left"/>
              <w:rPr>
                <w:b/>
                <w:bCs/>
                <w:color w:val="000000"/>
                <w:kern w:val="0"/>
                <w:sz w:val="24"/>
                <w:lang w:bidi="ar"/>
              </w:rPr>
            </w:pPr>
            <w:r>
              <w:rPr>
                <w:rFonts w:hint="eastAsia"/>
                <w:b/>
                <w:bCs/>
                <w:color w:val="000000"/>
                <w:kern w:val="0"/>
                <w:sz w:val="24"/>
                <w:lang w:bidi="ar"/>
              </w:rPr>
              <w:t>商务要求</w:t>
            </w:r>
          </w:p>
          <w:p w14:paraId="71668778" w14:textId="77777777" w:rsidR="00AA0AB0" w:rsidRDefault="002E765C">
            <w:pPr>
              <w:widowControl/>
              <w:jc w:val="left"/>
              <w:rPr>
                <w:rFonts w:ascii="標楷體" w:eastAsia="標楷體" w:hAnsi="標楷體" w:cs="標楷體"/>
                <w:color w:val="000000"/>
                <w:kern w:val="0"/>
                <w:sz w:val="24"/>
                <w:lang w:bidi="ar"/>
              </w:rPr>
            </w:pPr>
            <w:r>
              <w:rPr>
                <w:rFonts w:hint="eastAsia"/>
                <w:color w:val="000000"/>
                <w:kern w:val="0"/>
                <w:sz w:val="24"/>
                <w:lang w:bidi="ar"/>
              </w:rPr>
              <w:t>7</w:t>
            </w:r>
            <w:r>
              <w:rPr>
                <w:color w:val="000000"/>
                <w:kern w:val="0"/>
                <w:sz w:val="24"/>
                <w:lang w:bidi="ar"/>
              </w:rPr>
              <w:t>.1</w:t>
            </w:r>
            <w:r>
              <w:rPr>
                <w:rFonts w:hint="eastAsia"/>
              </w:rPr>
              <w:t>▲</w:t>
            </w:r>
            <w:r>
              <w:rPr>
                <w:rFonts w:ascii="標楷體" w:eastAsia="標楷體" w:hAnsi="標楷體" w:cs="標楷體" w:hint="eastAsia"/>
                <w:color w:val="000000"/>
                <w:kern w:val="0"/>
                <w:sz w:val="24"/>
                <w:lang w:bidi="ar"/>
              </w:rPr>
              <w:t>类似业绩：根据供应商</w:t>
            </w:r>
            <w:r>
              <w:rPr>
                <w:rFonts w:ascii="標楷體" w:eastAsia="標楷體" w:hAnsi="標楷體" w:cs="標楷體" w:hint="eastAsia"/>
                <w:color w:val="000000"/>
                <w:kern w:val="0"/>
                <w:sz w:val="24"/>
                <w:lang w:bidi="ar"/>
              </w:rPr>
              <w:t>2017</w:t>
            </w:r>
            <w:r>
              <w:rPr>
                <w:rFonts w:ascii="標楷體" w:eastAsia="標楷體" w:hAnsi="標楷體" w:cs="標楷體" w:hint="eastAsia"/>
                <w:color w:val="000000"/>
                <w:kern w:val="0"/>
                <w:sz w:val="24"/>
                <w:lang w:bidi="ar"/>
              </w:rPr>
              <w:t>年</w:t>
            </w:r>
            <w:r>
              <w:rPr>
                <w:rFonts w:ascii="標楷體" w:eastAsia="標楷體" w:hAnsi="標楷體" w:cs="標楷體" w:hint="eastAsia"/>
                <w:color w:val="000000"/>
                <w:kern w:val="0"/>
                <w:sz w:val="24"/>
                <w:lang w:bidi="ar"/>
              </w:rPr>
              <w:t>1</w:t>
            </w:r>
            <w:r>
              <w:rPr>
                <w:rFonts w:ascii="標楷體" w:eastAsia="標楷體" w:hAnsi="標楷體" w:cs="標楷體" w:hint="eastAsia"/>
                <w:color w:val="000000"/>
                <w:kern w:val="0"/>
                <w:sz w:val="24"/>
                <w:lang w:bidi="ar"/>
              </w:rPr>
              <w:t>月</w:t>
            </w:r>
            <w:r>
              <w:rPr>
                <w:rFonts w:ascii="標楷體" w:eastAsia="標楷體" w:hAnsi="標楷體" w:cs="標楷體" w:hint="eastAsia"/>
                <w:color w:val="000000"/>
                <w:kern w:val="0"/>
                <w:sz w:val="24"/>
                <w:lang w:bidi="ar"/>
              </w:rPr>
              <w:t>1</w:t>
            </w:r>
            <w:r>
              <w:rPr>
                <w:rFonts w:ascii="標楷體" w:eastAsia="標楷體" w:hAnsi="標楷體" w:cs="標楷體" w:hint="eastAsia"/>
                <w:color w:val="000000"/>
                <w:kern w:val="0"/>
                <w:sz w:val="24"/>
                <w:lang w:bidi="ar"/>
              </w:rPr>
              <w:t>日至今承接过类似系统业绩的有效证明文件进行评价，有效证明文件包括：</w:t>
            </w:r>
            <w:r>
              <w:rPr>
                <w:rFonts w:ascii="標楷體" w:eastAsia="標楷體" w:hAnsi="標楷體" w:cs="標楷體" w:hint="eastAsia"/>
                <w:color w:val="000000"/>
                <w:kern w:val="0"/>
                <w:sz w:val="24"/>
                <w:lang w:bidi="ar"/>
              </w:rPr>
              <w:t xml:space="preserve"> </w:t>
            </w:r>
          </w:p>
          <w:p w14:paraId="0567FCFC" w14:textId="77777777" w:rsidR="00AA0AB0" w:rsidRDefault="002E765C">
            <w:pPr>
              <w:widowControl/>
              <w:jc w:val="left"/>
              <w:rPr>
                <w:rFonts w:ascii="標楷體" w:eastAsia="標楷體" w:hAnsi="標楷體" w:cs="標楷體"/>
                <w:color w:val="000000"/>
                <w:kern w:val="0"/>
                <w:sz w:val="24"/>
                <w:lang w:bidi="ar"/>
              </w:rPr>
            </w:pPr>
            <w:r>
              <w:rPr>
                <w:rFonts w:ascii="標楷體" w:eastAsia="標楷體" w:hAnsi="標楷體" w:cs="標楷體" w:hint="eastAsia"/>
                <w:color w:val="000000"/>
                <w:kern w:val="0"/>
                <w:sz w:val="24"/>
                <w:lang w:bidi="ar"/>
              </w:rPr>
              <w:t>①中标（成交）公告（提供相关网站中标（成交）公告的下载网页及其网址）；</w:t>
            </w:r>
          </w:p>
          <w:p w14:paraId="016102BA" w14:textId="77777777" w:rsidR="00AA0AB0" w:rsidRDefault="002E765C">
            <w:pPr>
              <w:widowControl/>
              <w:jc w:val="left"/>
              <w:rPr>
                <w:rFonts w:ascii="標楷體" w:eastAsia="標楷體" w:hAnsi="標楷體" w:cs="標楷體"/>
                <w:color w:val="000000"/>
                <w:kern w:val="0"/>
                <w:sz w:val="24"/>
                <w:lang w:bidi="ar"/>
              </w:rPr>
            </w:pPr>
            <w:r>
              <w:rPr>
                <w:rFonts w:ascii="標楷體" w:eastAsia="標楷體" w:hAnsi="標楷體" w:cs="標楷體" w:hint="eastAsia"/>
                <w:color w:val="000000"/>
                <w:kern w:val="0"/>
                <w:sz w:val="24"/>
                <w:lang w:bidi="ar"/>
              </w:rPr>
              <w:t>②中标（成交）通知书扫描件；</w:t>
            </w:r>
          </w:p>
          <w:p w14:paraId="01B24F5F" w14:textId="77777777" w:rsidR="00AA0AB0" w:rsidRDefault="002E765C">
            <w:pPr>
              <w:widowControl/>
              <w:jc w:val="left"/>
              <w:rPr>
                <w:rFonts w:ascii="標楷體" w:eastAsia="標楷體" w:hAnsi="標楷體" w:cs="標楷體"/>
                <w:color w:val="000000"/>
                <w:kern w:val="0"/>
                <w:sz w:val="24"/>
                <w:lang w:bidi="ar"/>
              </w:rPr>
            </w:pPr>
            <w:r>
              <w:rPr>
                <w:rFonts w:ascii="標楷體" w:eastAsia="標楷體" w:hAnsi="標楷體" w:cs="標楷體" w:hint="eastAsia"/>
                <w:color w:val="000000"/>
                <w:kern w:val="0"/>
                <w:sz w:val="24"/>
                <w:lang w:bidi="ar"/>
              </w:rPr>
              <w:t>③采购合同文本扫描件（</w:t>
            </w:r>
            <w:proofErr w:type="gramStart"/>
            <w:r>
              <w:rPr>
                <w:rFonts w:ascii="標楷體" w:eastAsia="標楷體" w:hAnsi="標楷體" w:cs="標楷體" w:hint="eastAsia"/>
                <w:color w:val="000000"/>
                <w:kern w:val="0"/>
                <w:sz w:val="24"/>
                <w:lang w:bidi="ar"/>
              </w:rPr>
              <w:t>须体现</w:t>
            </w:r>
            <w:proofErr w:type="gramEnd"/>
            <w:r>
              <w:rPr>
                <w:rFonts w:ascii="標楷體" w:eastAsia="標楷體" w:hAnsi="標楷體" w:cs="標楷體" w:hint="eastAsia"/>
                <w:color w:val="000000"/>
                <w:kern w:val="0"/>
                <w:sz w:val="24"/>
                <w:lang w:bidi="ar"/>
              </w:rPr>
              <w:t>合同日期、中文品名、台数等）；</w:t>
            </w:r>
            <w:r>
              <w:rPr>
                <w:rFonts w:ascii="標楷體" w:eastAsia="標楷體" w:hAnsi="標楷體" w:cs="標楷體" w:hint="eastAsia"/>
                <w:color w:val="000000"/>
                <w:kern w:val="0"/>
                <w:sz w:val="24"/>
                <w:lang w:bidi="ar"/>
              </w:rPr>
              <w:t xml:space="preserve"> </w:t>
            </w:r>
          </w:p>
          <w:p w14:paraId="309BB306" w14:textId="77777777" w:rsidR="00AA0AB0" w:rsidRDefault="002E765C">
            <w:pPr>
              <w:widowControl/>
              <w:jc w:val="left"/>
            </w:pPr>
            <w:r>
              <w:rPr>
                <w:rFonts w:ascii="標楷體" w:eastAsia="標楷體" w:hAnsi="標楷體" w:cs="標楷體" w:hint="eastAsia"/>
                <w:color w:val="000000"/>
                <w:kern w:val="0"/>
                <w:sz w:val="24"/>
                <w:lang w:bidi="ar"/>
              </w:rPr>
              <w:t>④客户清单等。</w:t>
            </w:r>
            <w:r>
              <w:rPr>
                <w:rFonts w:ascii="標楷體" w:eastAsia="標楷體" w:hAnsi="標楷體" w:cs="標楷體" w:hint="eastAsia"/>
                <w:color w:val="000000"/>
                <w:kern w:val="0"/>
                <w:sz w:val="24"/>
                <w:lang w:bidi="ar"/>
              </w:rPr>
              <w:t xml:space="preserve"> </w:t>
            </w:r>
          </w:p>
          <w:p w14:paraId="602FC567" w14:textId="77777777" w:rsidR="00AA0AB0" w:rsidRDefault="002E765C">
            <w:pPr>
              <w:widowControl/>
              <w:jc w:val="left"/>
              <w:rPr>
                <w:rFonts w:ascii="標楷體" w:eastAsia="標楷體" w:hAnsi="標楷體" w:cs="標楷體"/>
                <w:color w:val="000000"/>
                <w:kern w:val="0"/>
                <w:sz w:val="24"/>
                <w:lang w:bidi="ar"/>
              </w:rPr>
            </w:pPr>
            <w:r>
              <w:rPr>
                <w:rFonts w:hint="eastAsia"/>
                <w:color w:val="000000"/>
                <w:kern w:val="0"/>
                <w:sz w:val="24"/>
                <w:lang w:bidi="ar"/>
              </w:rPr>
              <w:t>7</w:t>
            </w:r>
            <w:r>
              <w:rPr>
                <w:color w:val="000000"/>
                <w:kern w:val="0"/>
                <w:sz w:val="24"/>
                <w:lang w:bidi="ar"/>
              </w:rPr>
              <w:t>.</w:t>
            </w:r>
            <w:r>
              <w:rPr>
                <w:rFonts w:hint="eastAsia"/>
                <w:color w:val="000000"/>
                <w:kern w:val="0"/>
                <w:sz w:val="24"/>
                <w:lang w:bidi="ar"/>
              </w:rPr>
              <w:t>2</w:t>
            </w:r>
            <w:r>
              <w:rPr>
                <w:rFonts w:hint="eastAsia"/>
              </w:rPr>
              <w:t>★</w:t>
            </w:r>
            <w:r>
              <w:rPr>
                <w:rFonts w:ascii="標楷體" w:eastAsia="標楷體" w:hAnsi="標楷體" w:cs="標楷體" w:hint="eastAsia"/>
                <w:color w:val="000000"/>
                <w:kern w:val="0"/>
                <w:sz w:val="24"/>
                <w:lang w:bidi="ar"/>
              </w:rPr>
              <w:t>专利</w:t>
            </w:r>
            <w:r>
              <w:rPr>
                <w:rFonts w:ascii="標楷體" w:eastAsia="標楷體" w:hAnsi="標楷體" w:cs="標楷體"/>
                <w:color w:val="000000"/>
                <w:kern w:val="0"/>
                <w:sz w:val="24"/>
                <w:lang w:bidi="ar"/>
              </w:rPr>
              <w:t>：</w:t>
            </w:r>
            <w:r>
              <w:rPr>
                <w:rFonts w:ascii="標楷體" w:eastAsia="標楷體" w:hAnsi="標楷體" w:cs="標楷體" w:hint="eastAsia"/>
                <w:color w:val="000000"/>
                <w:kern w:val="0"/>
                <w:sz w:val="24"/>
                <w:lang w:bidi="ar"/>
              </w:rPr>
              <w:t>供应商应储备相应的专利，并提供相关证明文件扫描件。</w:t>
            </w:r>
          </w:p>
          <w:p w14:paraId="23B4F845" w14:textId="77777777" w:rsidR="00AA0AB0" w:rsidRDefault="002E765C">
            <w:pPr>
              <w:widowControl/>
              <w:jc w:val="left"/>
              <w:rPr>
                <w:rFonts w:ascii="標楷體" w:eastAsia="標楷體" w:hAnsi="標楷體" w:cs="標楷體"/>
                <w:color w:val="000000"/>
                <w:kern w:val="0"/>
                <w:sz w:val="24"/>
                <w:highlight w:val="yellow"/>
                <w:lang w:bidi="ar"/>
              </w:rPr>
            </w:pPr>
            <w:r>
              <w:rPr>
                <w:rFonts w:hint="eastAsia"/>
                <w:color w:val="000000"/>
                <w:kern w:val="0"/>
                <w:sz w:val="24"/>
                <w:lang w:bidi="ar"/>
              </w:rPr>
              <w:t>7.3</w:t>
            </w:r>
            <w:r>
              <w:rPr>
                <w:rFonts w:hint="eastAsia"/>
                <w:color w:val="000000"/>
                <w:kern w:val="0"/>
                <w:sz w:val="24"/>
                <w:lang w:bidi="ar"/>
              </w:rPr>
              <w:t>质量认证：供应商具有有效的质量管理体系认证，需提供有效认证证书扫描件</w:t>
            </w:r>
            <w:r>
              <w:rPr>
                <w:rFonts w:ascii="標楷體" w:eastAsia="標楷體" w:hAnsi="標楷體" w:cs="標楷體" w:hint="eastAsia"/>
                <w:color w:val="000000"/>
                <w:kern w:val="0"/>
                <w:sz w:val="24"/>
                <w:lang w:bidi="ar"/>
              </w:rPr>
              <w:t>。</w:t>
            </w:r>
          </w:p>
        </w:tc>
      </w:tr>
    </w:tbl>
    <w:p w14:paraId="0A5BDDF9" w14:textId="77777777" w:rsidR="00AA0AB0" w:rsidRDefault="002E765C">
      <w:pPr>
        <w:spacing w:line="360" w:lineRule="auto"/>
        <w:rPr>
          <w:b/>
          <w:bCs/>
          <w:sz w:val="28"/>
        </w:rPr>
      </w:pPr>
      <w:r>
        <w:rPr>
          <w:rFonts w:hint="eastAsia"/>
        </w:rPr>
        <w:lastRenderedPageBreak/>
        <w:t>★是必须达到的参数指标，▲是重要的参数指标。</w:t>
      </w:r>
    </w:p>
    <w:p w14:paraId="015F533B" w14:textId="77777777" w:rsidR="00AA0AB0" w:rsidRDefault="002E765C">
      <w:pPr>
        <w:spacing w:line="360" w:lineRule="auto"/>
        <w:rPr>
          <w:rFonts w:ascii="Arial" w:hAnsi="宋体" w:cs="Arial"/>
          <w:sz w:val="24"/>
          <w:szCs w:val="21"/>
        </w:rPr>
      </w:pPr>
      <w:r>
        <w:rPr>
          <w:rFonts w:hint="eastAsia"/>
          <w:b/>
          <w:bCs/>
          <w:sz w:val="28"/>
        </w:rPr>
        <w:t>二、采购要求</w:t>
      </w:r>
    </w:p>
    <w:p w14:paraId="4108B3A2" w14:textId="77777777" w:rsidR="00AA0AB0" w:rsidRDefault="002E765C">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磋商供应商必须提供营业执照有效复印件以及企业法定代表人对磋商代表的授权书原件。</w:t>
      </w:r>
    </w:p>
    <w:p w14:paraId="05E02659" w14:textId="77777777" w:rsidR="00AA0AB0" w:rsidRDefault="002E765C">
      <w:pPr>
        <w:numPr>
          <w:ilvl w:val="0"/>
          <w:numId w:val="5"/>
        </w:numPr>
        <w:tabs>
          <w:tab w:val="clear" w:pos="780"/>
          <w:tab w:val="left" w:pos="0"/>
          <w:tab w:val="left" w:pos="54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14:paraId="032BD0C5" w14:textId="77777777" w:rsidR="00AA0AB0" w:rsidRDefault="002E765C">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报价人必须提供营业执照有效复印件以及企业法定代表人对报价代表的授权书原件。</w:t>
      </w:r>
      <w:r>
        <w:rPr>
          <w:rFonts w:hint="eastAsia"/>
          <w:color w:val="000000"/>
          <w:sz w:val="24"/>
        </w:rPr>
        <w:t>报价代表必须为报价单位员工，需提供身份证明及</w:t>
      </w:r>
      <w:proofErr w:type="gramStart"/>
      <w:r>
        <w:rPr>
          <w:rFonts w:hint="eastAsia"/>
          <w:color w:val="000000"/>
          <w:sz w:val="24"/>
        </w:rPr>
        <w:t>医</w:t>
      </w:r>
      <w:proofErr w:type="gramEnd"/>
      <w:r>
        <w:rPr>
          <w:rFonts w:hint="eastAsia"/>
          <w:color w:val="000000"/>
          <w:sz w:val="24"/>
        </w:rPr>
        <w:t>社保缴</w:t>
      </w:r>
      <w:proofErr w:type="gramStart"/>
      <w:r>
        <w:rPr>
          <w:rFonts w:hint="eastAsia"/>
          <w:color w:val="000000"/>
          <w:sz w:val="24"/>
        </w:rPr>
        <w:t>交证明</w:t>
      </w:r>
      <w:proofErr w:type="gramEnd"/>
      <w:r>
        <w:rPr>
          <w:rFonts w:hint="eastAsia"/>
          <w:color w:val="000000"/>
          <w:sz w:val="24"/>
        </w:rPr>
        <w:t>材料。</w:t>
      </w:r>
    </w:p>
    <w:p w14:paraId="42F4BE07" w14:textId="77777777" w:rsidR="00AA0AB0" w:rsidRDefault="002E765C">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14:paraId="422AEFAE" w14:textId="77777777" w:rsidR="00AA0AB0" w:rsidRDefault="002E765C">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本次采购的报价文件需正本</w:t>
      </w:r>
      <w:r>
        <w:rPr>
          <w:rFonts w:ascii="Arial" w:hAnsi="宋体" w:cs="Arial" w:hint="eastAsia"/>
          <w:sz w:val="24"/>
          <w:szCs w:val="21"/>
        </w:rPr>
        <w:t>1</w:t>
      </w:r>
      <w:r>
        <w:rPr>
          <w:rFonts w:ascii="Arial" w:hAnsi="宋体" w:cs="Arial" w:hint="eastAsia"/>
          <w:sz w:val="24"/>
          <w:szCs w:val="21"/>
        </w:rPr>
        <w:t>份、副本</w:t>
      </w:r>
      <w:r>
        <w:rPr>
          <w:rFonts w:ascii="Arial" w:hAnsi="宋体" w:cs="Arial" w:hint="eastAsia"/>
          <w:sz w:val="24"/>
          <w:szCs w:val="21"/>
        </w:rPr>
        <w:t>3</w:t>
      </w:r>
      <w:r>
        <w:rPr>
          <w:rFonts w:ascii="Arial" w:hAnsi="宋体" w:cs="Arial" w:hint="eastAsia"/>
          <w:sz w:val="24"/>
          <w:szCs w:val="21"/>
        </w:rPr>
        <w:t>份。</w:t>
      </w:r>
    </w:p>
    <w:p w14:paraId="0439CE97" w14:textId="77777777" w:rsidR="00AA0AB0" w:rsidRDefault="002E765C">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非免税设备合同签订：中标供应商在中标公示后，与嘉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w:t>
      </w:r>
      <w:r>
        <w:rPr>
          <w:rFonts w:ascii="Arial" w:hAnsi="宋体" w:cs="Arial" w:hint="eastAsia"/>
          <w:sz w:val="24"/>
          <w:szCs w:val="21"/>
        </w:rPr>
        <w:lastRenderedPageBreak/>
        <w:t>订技术和服务协议、合同订立的基础。</w:t>
      </w:r>
    </w:p>
    <w:p w14:paraId="38B72B4E" w14:textId="77777777" w:rsidR="00AA0AB0" w:rsidRDefault="002E765C">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进口免税设备采购合同按嘉</w:t>
      </w:r>
      <w:proofErr w:type="gramStart"/>
      <w:r>
        <w:rPr>
          <w:rFonts w:ascii="Arial" w:hAnsi="宋体" w:cs="Arial" w:hint="eastAsia"/>
          <w:sz w:val="24"/>
          <w:szCs w:val="21"/>
        </w:rPr>
        <w:t>庚创新</w:t>
      </w:r>
      <w:proofErr w:type="gramEnd"/>
      <w:r>
        <w:rPr>
          <w:rFonts w:ascii="Arial" w:hAnsi="宋体" w:cs="Arial" w:hint="eastAsia"/>
          <w:sz w:val="24"/>
          <w:szCs w:val="21"/>
        </w:rPr>
        <w:t>实验室相关规定执行，中标单位与用户签订技术协议，由嘉</w:t>
      </w:r>
      <w:proofErr w:type="gramStart"/>
      <w:r>
        <w:rPr>
          <w:rFonts w:ascii="Arial" w:hAnsi="宋体" w:cs="Arial" w:hint="eastAsia"/>
          <w:sz w:val="24"/>
          <w:szCs w:val="21"/>
        </w:rPr>
        <w:t>庚创新</w:t>
      </w:r>
      <w:proofErr w:type="gramEnd"/>
      <w:r>
        <w:rPr>
          <w:rFonts w:ascii="Arial" w:hAnsi="宋体" w:cs="Arial" w:hint="eastAsia"/>
          <w:sz w:val="24"/>
          <w:szCs w:val="21"/>
        </w:rPr>
        <w:t>实验室与指定外贸</w:t>
      </w:r>
      <w:r>
        <w:rPr>
          <w:rFonts w:ascii="Arial" w:hAnsi="宋体" w:cs="Arial" w:hint="eastAsia"/>
          <w:sz w:val="24"/>
          <w:szCs w:val="21"/>
        </w:rPr>
        <w:t>代理公司签署委托代理合同。</w:t>
      </w:r>
    </w:p>
    <w:p w14:paraId="66052EDE" w14:textId="77777777" w:rsidR="00AA0AB0" w:rsidRDefault="002E765C">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6FE3EB30" w14:textId="77777777" w:rsidR="00AA0AB0" w:rsidRDefault="002E765C">
      <w:pPr>
        <w:numPr>
          <w:ilvl w:val="0"/>
          <w:numId w:val="5"/>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rPr>
        <w:t>付款条件：</w:t>
      </w:r>
    </w:p>
    <w:p w14:paraId="15C289E6" w14:textId="77777777" w:rsidR="00AA0AB0" w:rsidRDefault="002E765C">
      <w:pPr>
        <w:spacing w:line="360" w:lineRule="auto"/>
        <w:ind w:firstLineChars="200" w:firstLine="480"/>
        <w:rPr>
          <w:color w:val="000000"/>
          <w:sz w:val="24"/>
        </w:rPr>
      </w:pPr>
      <w:r>
        <w:rPr>
          <w:rFonts w:hint="eastAsia"/>
          <w:color w:val="000000"/>
          <w:sz w:val="24"/>
        </w:rPr>
        <w:t>从中华人民共和国境内提供的货物：设备到达用户指定地点安装、调试验收合格后支付</w:t>
      </w:r>
      <w:r>
        <w:rPr>
          <w:rFonts w:hint="eastAsia"/>
          <w:color w:val="000000"/>
          <w:sz w:val="24"/>
        </w:rPr>
        <w:t>90%</w:t>
      </w:r>
      <w:r>
        <w:rPr>
          <w:rFonts w:hint="eastAsia"/>
          <w:color w:val="000000"/>
          <w:sz w:val="24"/>
        </w:rPr>
        <w:t>，</w:t>
      </w:r>
      <w:r>
        <w:rPr>
          <w:rFonts w:hint="eastAsia"/>
          <w:color w:val="000000"/>
          <w:sz w:val="24"/>
        </w:rPr>
        <w:t>10%</w:t>
      </w:r>
      <w:r>
        <w:rPr>
          <w:rFonts w:hint="eastAsia"/>
          <w:color w:val="000000"/>
          <w:sz w:val="24"/>
        </w:rPr>
        <w:t>质保金一年后支付。</w:t>
      </w:r>
    </w:p>
    <w:p w14:paraId="633100F6" w14:textId="77777777" w:rsidR="00AA0AB0" w:rsidRDefault="002E765C">
      <w:pPr>
        <w:tabs>
          <w:tab w:val="left" w:pos="0"/>
          <w:tab w:val="left" w:pos="540"/>
        </w:tabs>
        <w:spacing w:line="360" w:lineRule="auto"/>
        <w:ind w:firstLineChars="200" w:firstLine="480"/>
        <w:rPr>
          <w:rFonts w:ascii="Arial" w:hAnsi="宋体" w:cs="Arial"/>
          <w:sz w:val="24"/>
          <w:szCs w:val="21"/>
        </w:rPr>
      </w:pPr>
      <w:r>
        <w:rPr>
          <w:rFonts w:hint="eastAsia"/>
          <w:sz w:val="24"/>
        </w:rPr>
        <w:t>从中华人民共和国境外提供的货物：</w:t>
      </w:r>
      <w:r>
        <w:rPr>
          <w:rFonts w:hint="eastAsia"/>
          <w:color w:val="000000"/>
          <w:sz w:val="24"/>
        </w:rPr>
        <w:t>100%</w:t>
      </w:r>
      <w:r>
        <w:rPr>
          <w:rFonts w:hint="eastAsia"/>
          <w:color w:val="000000"/>
          <w:sz w:val="24"/>
        </w:rPr>
        <w:t>不可撤销信用证，</w:t>
      </w:r>
      <w:r>
        <w:rPr>
          <w:rFonts w:hint="eastAsia"/>
          <w:color w:val="000000"/>
          <w:sz w:val="24"/>
        </w:rPr>
        <w:t>30%</w:t>
      </w:r>
      <w:proofErr w:type="gramStart"/>
      <w:r>
        <w:rPr>
          <w:rFonts w:hint="eastAsia"/>
          <w:color w:val="000000"/>
          <w:sz w:val="24"/>
        </w:rPr>
        <w:t>见单即付</w:t>
      </w:r>
      <w:proofErr w:type="gramEnd"/>
      <w:r>
        <w:rPr>
          <w:rFonts w:hint="eastAsia"/>
          <w:color w:val="000000"/>
          <w:sz w:val="24"/>
        </w:rPr>
        <w:t>，</w:t>
      </w:r>
      <w:r>
        <w:rPr>
          <w:rFonts w:hint="eastAsia"/>
          <w:color w:val="000000"/>
          <w:sz w:val="24"/>
        </w:rPr>
        <w:t>70%</w:t>
      </w:r>
      <w:r>
        <w:rPr>
          <w:rFonts w:hint="eastAsia"/>
          <w:color w:val="000000"/>
          <w:sz w:val="24"/>
        </w:rPr>
        <w:t>验收合格后付。</w:t>
      </w:r>
    </w:p>
    <w:p w14:paraId="69FED759" w14:textId="77777777" w:rsidR="00AA0AB0" w:rsidRDefault="002E765C">
      <w:pPr>
        <w:numPr>
          <w:ilvl w:val="0"/>
          <w:numId w:val="5"/>
        </w:numPr>
        <w:tabs>
          <w:tab w:val="clear" w:pos="780"/>
          <w:tab w:val="left" w:pos="0"/>
          <w:tab w:val="left" w:pos="360"/>
          <w:tab w:val="left" w:pos="540"/>
        </w:tabs>
        <w:spacing w:line="360" w:lineRule="auto"/>
        <w:ind w:left="0" w:firstLine="0"/>
        <w:rPr>
          <w:rFonts w:ascii="Arial" w:hAnsi="宋体" w:cs="Arial"/>
          <w:sz w:val="24"/>
          <w:szCs w:val="21"/>
        </w:rPr>
      </w:pPr>
      <w:r>
        <w:rPr>
          <w:rFonts w:hint="eastAsia"/>
          <w:sz w:val="24"/>
        </w:rPr>
        <w:t>★投标文件不允许活页装订，否则将视为无效投标。</w:t>
      </w:r>
    </w:p>
    <w:p w14:paraId="70986671" w14:textId="77777777" w:rsidR="00AA0AB0" w:rsidRDefault="002E765C">
      <w:pPr>
        <w:spacing w:line="360" w:lineRule="auto"/>
        <w:rPr>
          <w:b/>
          <w:bCs/>
          <w:sz w:val="28"/>
        </w:rPr>
      </w:pPr>
      <w:r>
        <w:rPr>
          <w:rFonts w:hint="eastAsia"/>
          <w:b/>
          <w:bCs/>
          <w:sz w:val="28"/>
        </w:rPr>
        <w:t>三、报价要求</w:t>
      </w:r>
    </w:p>
    <w:p w14:paraId="219EF995" w14:textId="77777777" w:rsidR="00AA0AB0" w:rsidRDefault="002E765C">
      <w:pPr>
        <w:pStyle w:val="p0"/>
        <w:spacing w:line="360" w:lineRule="auto"/>
        <w:ind w:firstLineChars="200" w:firstLine="480"/>
        <w:rPr>
          <w:rFonts w:asciiTheme="minorEastAsia" w:hAnsiTheme="minorEastAsia"/>
          <w:kern w:val="2"/>
          <w:sz w:val="24"/>
          <w:szCs w:val="24"/>
        </w:rPr>
      </w:pPr>
      <w:r>
        <w:rPr>
          <w:rFonts w:hint="eastAsia"/>
          <w:color w:val="000000"/>
          <w:sz w:val="24"/>
        </w:rPr>
        <w:t>（一）</w:t>
      </w:r>
      <w:r>
        <w:rPr>
          <w:rFonts w:asciiTheme="minorEastAsia" w:hAnsiTheme="minorEastAsia" w:hint="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14:paraId="6AD99EC5" w14:textId="77777777" w:rsidR="00AA0AB0" w:rsidRDefault="002E765C">
      <w:pPr>
        <w:pStyle w:val="p0"/>
        <w:spacing w:line="360" w:lineRule="auto"/>
        <w:ind w:firstLineChars="200" w:firstLine="480"/>
        <w:rPr>
          <w:b/>
          <w:bCs/>
          <w:sz w:val="28"/>
        </w:rPr>
      </w:pPr>
      <w:r>
        <w:rPr>
          <w:rFonts w:hint="eastAsia"/>
          <w:color w:val="000000"/>
          <w:sz w:val="24"/>
        </w:rPr>
        <w:t>（二）</w:t>
      </w:r>
      <w:r>
        <w:rPr>
          <w:rFonts w:asciiTheme="minorEastAsia" w:hAnsiTheme="minorEastAsia" w:hint="eastAsia"/>
          <w:kern w:val="2"/>
          <w:sz w:val="24"/>
          <w:szCs w:val="24"/>
        </w:rPr>
        <w:t>从中华人民共和国境外提供的货物投标报价，按</w:t>
      </w:r>
      <w:r>
        <w:rPr>
          <w:rFonts w:asciiTheme="minorEastAsia" w:hAnsiTheme="minorEastAsia" w:hint="eastAsia"/>
          <w:kern w:val="2"/>
          <w:sz w:val="24"/>
          <w:szCs w:val="24"/>
        </w:rPr>
        <w:t>CIP XIAMEN</w:t>
      </w:r>
      <w:r>
        <w:rPr>
          <w:rFonts w:asciiTheme="minorEastAsia" w:hAnsiTheme="minorEastAsia" w:hint="eastAsia"/>
          <w:kern w:val="2"/>
          <w:sz w:val="24"/>
          <w:szCs w:val="24"/>
        </w:rPr>
        <w:t>外币报价。原产地美国产品因贸易战产生的全部加征关税由投标人承担。</w:t>
      </w:r>
    </w:p>
    <w:p w14:paraId="39ACDD02" w14:textId="77777777" w:rsidR="00AA0AB0" w:rsidRDefault="002E765C">
      <w:pPr>
        <w:spacing w:line="360" w:lineRule="auto"/>
        <w:rPr>
          <w:b/>
          <w:bCs/>
          <w:sz w:val="28"/>
        </w:rPr>
      </w:pPr>
      <w:r>
        <w:rPr>
          <w:rFonts w:hint="eastAsia"/>
          <w:b/>
          <w:bCs/>
          <w:sz w:val="28"/>
        </w:rPr>
        <w:t>四、售后服务要求</w:t>
      </w:r>
    </w:p>
    <w:p w14:paraId="37A76FDE" w14:textId="77777777" w:rsidR="00AA0AB0" w:rsidRDefault="002E765C">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、磋商供应商应按照本采购项目特点提供长期良好的售后服务，并在报价文件中提供详细具体的售后服务承诺条款及保证。</w:t>
      </w:r>
    </w:p>
    <w:p w14:paraId="2D7B5ED5" w14:textId="77777777" w:rsidR="00AA0AB0" w:rsidRDefault="002E765C">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、磋商供应商必</w:t>
      </w:r>
      <w:r>
        <w:rPr>
          <w:rFonts w:ascii="Arial" w:hAnsi="宋体" w:cs="Arial" w:hint="eastAsia"/>
          <w:sz w:val="24"/>
          <w:szCs w:val="21"/>
        </w:rPr>
        <w:t>须提供设备使用常规知识、技术特点、安装、使用、维修和一般的故障判断等知识的培训，使采购人能正确使用及维护设备，所需的费用包含在投标报价中。</w:t>
      </w:r>
    </w:p>
    <w:p w14:paraId="70F1DA48" w14:textId="77777777" w:rsidR="00AA0AB0" w:rsidRDefault="002E765C">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、保修期：在采购文件上必须对保修期做出承诺。保修期至少</w:t>
      </w:r>
      <w:r>
        <w:rPr>
          <w:rFonts w:ascii="Arial" w:hAnsi="宋体" w:cs="Arial" w:hint="eastAsia"/>
          <w:sz w:val="24"/>
          <w:szCs w:val="21"/>
        </w:rPr>
        <w:t>一年</w:t>
      </w:r>
      <w:r>
        <w:rPr>
          <w:rFonts w:ascii="Arial" w:hAnsi="宋体" w:cs="Arial" w:hint="eastAsia"/>
          <w:sz w:val="24"/>
          <w:szCs w:val="21"/>
        </w:rPr>
        <w:t>（招标参数中有明确保修年限要求的按具体要求保修）。保修期自用户验收小组验收合格交付使用之日算起。</w:t>
      </w:r>
    </w:p>
    <w:p w14:paraId="094FF23F" w14:textId="77777777" w:rsidR="00AA0AB0" w:rsidRDefault="002E765C">
      <w:pPr>
        <w:spacing w:line="360" w:lineRule="auto"/>
        <w:rPr>
          <w:b/>
          <w:bCs/>
          <w:sz w:val="28"/>
        </w:rPr>
      </w:pPr>
      <w:r>
        <w:rPr>
          <w:rFonts w:hint="eastAsia"/>
          <w:b/>
          <w:bCs/>
          <w:sz w:val="28"/>
        </w:rPr>
        <w:lastRenderedPageBreak/>
        <w:t>五、验收条件</w:t>
      </w:r>
    </w:p>
    <w:p w14:paraId="5B0D188D" w14:textId="77777777" w:rsidR="00AA0AB0" w:rsidRDefault="002E765C">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．采购文件、报价文件、厂家货物技术标准说明及有关国家的质量标准规定，均作为验收标准。</w:t>
      </w:r>
    </w:p>
    <w:p w14:paraId="2073C5DF" w14:textId="77777777" w:rsidR="00AA0AB0" w:rsidRDefault="002E765C">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．用户组织对供应商履约的验收。大型或者复杂的政府采购项目，邀请国家认可的质量检测机构参加验收工作。验收方成员在验收书上签字，并承担相应的法律责任。</w:t>
      </w:r>
    </w:p>
    <w:p w14:paraId="147ABE07" w14:textId="77777777" w:rsidR="00AA0AB0" w:rsidRDefault="002E765C">
      <w:pPr>
        <w:tabs>
          <w:tab w:val="left" w:pos="0"/>
          <w:tab w:val="left" w:pos="540"/>
        </w:tabs>
        <w:spacing w:line="360" w:lineRule="auto"/>
        <w:rPr>
          <w:b/>
          <w:bCs/>
          <w:color w:val="000000"/>
          <w:sz w:val="32"/>
          <w:szCs w:val="32"/>
        </w:rPr>
      </w:pPr>
      <w:r>
        <w:rPr>
          <w:rFonts w:ascii="Arial" w:hAnsi="宋体" w:cs="Arial"/>
          <w:sz w:val="24"/>
          <w:szCs w:val="21"/>
        </w:rPr>
        <w:t>3</w:t>
      </w:r>
      <w:r>
        <w:rPr>
          <w:rFonts w:ascii="Arial" w:hAnsi="宋体" w:cs="Arial" w:hint="eastAsia"/>
          <w:sz w:val="24"/>
          <w:szCs w:val="21"/>
        </w:rPr>
        <w:t>．验收时中标供应商代表必须在场。验收合格后，中标</w:t>
      </w:r>
      <w:proofErr w:type="gramStart"/>
      <w:r>
        <w:rPr>
          <w:rFonts w:ascii="Arial" w:hAnsi="宋体" w:cs="Arial" w:hint="eastAsia"/>
          <w:sz w:val="24"/>
          <w:szCs w:val="21"/>
        </w:rPr>
        <w:t>供应商凭用户</w:t>
      </w:r>
      <w:proofErr w:type="gramEnd"/>
      <w:r>
        <w:rPr>
          <w:rFonts w:ascii="Arial" w:hAnsi="宋体" w:cs="Arial" w:hint="eastAsia"/>
          <w:sz w:val="24"/>
          <w:szCs w:val="21"/>
        </w:rPr>
        <w:t>出具的验收合格书至嘉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管理室处根据</w:t>
      </w:r>
      <w:proofErr w:type="gramEnd"/>
      <w:r>
        <w:rPr>
          <w:rFonts w:ascii="Arial" w:hAnsi="宋体" w:cs="Arial" w:hint="eastAsia"/>
          <w:sz w:val="24"/>
          <w:szCs w:val="21"/>
        </w:rPr>
        <w:t>合同规定办理付款手续。验收不合格的，供应商须先进行整改，仍旧不合格的，用户有权退货。</w:t>
      </w:r>
    </w:p>
    <w:p w14:paraId="43D8C6FE" w14:textId="77777777" w:rsidR="00AA0AB0" w:rsidRDefault="002E765C">
      <w:pPr>
        <w:ind w:firstLineChars="800" w:firstLine="2570"/>
        <w:rPr>
          <w:b/>
          <w:bCs/>
          <w:color w:val="000000"/>
          <w:sz w:val="32"/>
          <w:szCs w:val="32"/>
        </w:rPr>
      </w:pPr>
      <w:r>
        <w:rPr>
          <w:rFonts w:hint="eastAsia"/>
          <w:b/>
          <w:bCs/>
          <w:color w:val="000000"/>
          <w:sz w:val="32"/>
          <w:szCs w:val="32"/>
        </w:rPr>
        <w:t>第三章</w:t>
      </w:r>
      <w:r>
        <w:rPr>
          <w:rFonts w:hint="eastAsia"/>
          <w:b/>
          <w:bCs/>
          <w:color w:val="000000"/>
          <w:sz w:val="32"/>
          <w:szCs w:val="32"/>
        </w:rPr>
        <w:t xml:space="preserve"> </w:t>
      </w:r>
      <w:r>
        <w:rPr>
          <w:rFonts w:hint="eastAsia"/>
          <w:b/>
          <w:bCs/>
          <w:color w:val="000000"/>
          <w:sz w:val="32"/>
          <w:szCs w:val="32"/>
        </w:rPr>
        <w:t>供应商须知</w:t>
      </w:r>
    </w:p>
    <w:p w14:paraId="6E56DDCE" w14:textId="77777777" w:rsidR="00AA0AB0" w:rsidRDefault="002E765C">
      <w:pPr>
        <w:pStyle w:val="1"/>
        <w:spacing w:before="0" w:after="0" w:line="360" w:lineRule="auto"/>
        <w:jc w:val="both"/>
        <w:rPr>
          <w:rFonts w:hAnsi="宋体"/>
          <w:sz w:val="24"/>
          <w:szCs w:val="24"/>
        </w:rPr>
      </w:pPr>
      <w:r>
        <w:rPr>
          <w:rFonts w:hAnsi="宋体" w:hint="eastAsia"/>
          <w:sz w:val="24"/>
          <w:szCs w:val="24"/>
        </w:rPr>
        <w:t>（一）总则</w:t>
      </w:r>
    </w:p>
    <w:p w14:paraId="15881862" w14:textId="77777777" w:rsidR="00AA0AB0" w:rsidRDefault="002E765C">
      <w:pPr>
        <w:spacing w:before="120" w:line="360" w:lineRule="auto"/>
        <w:ind w:left="840" w:hangingChars="350" w:hanging="840"/>
        <w:rPr>
          <w:rFonts w:ascii="宋体"/>
          <w:sz w:val="24"/>
        </w:rPr>
      </w:pPr>
      <w:r>
        <w:rPr>
          <w:rFonts w:ascii="宋体" w:hAnsi="宋体"/>
          <w:sz w:val="24"/>
        </w:rPr>
        <w:t>1</w:t>
      </w:r>
      <w:r>
        <w:rPr>
          <w:rFonts w:ascii="宋体" w:hAnsi="宋体" w:hint="eastAsia"/>
          <w:sz w:val="24"/>
        </w:rPr>
        <w:t>．定义</w:t>
      </w:r>
    </w:p>
    <w:p w14:paraId="211C147C" w14:textId="77777777" w:rsidR="00AA0AB0" w:rsidRDefault="002E765C">
      <w:pPr>
        <w:spacing w:before="120" w:line="360" w:lineRule="auto"/>
        <w:ind w:left="840" w:hangingChars="350" w:hanging="840"/>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“采购人”详见磋商邀请。</w:t>
      </w:r>
    </w:p>
    <w:p w14:paraId="4D4AAB51" w14:textId="77777777" w:rsidR="00AA0AB0" w:rsidRDefault="002E765C">
      <w:pPr>
        <w:spacing w:before="120" w:line="360" w:lineRule="auto"/>
        <w:ind w:left="840" w:hangingChars="350" w:hanging="840"/>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“磋商货物”指本磋商谈判文件中所述所有货物。</w:t>
      </w:r>
    </w:p>
    <w:p w14:paraId="449B2D33" w14:textId="77777777" w:rsidR="00AA0AB0" w:rsidRDefault="002E765C">
      <w:pPr>
        <w:spacing w:before="120" w:line="360" w:lineRule="auto"/>
        <w:rPr>
          <w:rFonts w:asci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 xml:space="preserve">. </w:t>
      </w:r>
      <w:r>
        <w:rPr>
          <w:rFonts w:ascii="宋体" w:hAnsi="宋体" w:hint="eastAsia"/>
          <w:sz w:val="24"/>
        </w:rPr>
        <w:t>“服务”指本磋商谈判文件所述磋商供应商应该履行的承诺和义务。</w:t>
      </w:r>
    </w:p>
    <w:p w14:paraId="1021D127" w14:textId="77777777" w:rsidR="00AA0AB0" w:rsidRDefault="002E765C">
      <w:pPr>
        <w:spacing w:before="120" w:line="360" w:lineRule="auto"/>
        <w:rPr>
          <w:rFonts w:asci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w:t>
      </w:r>
      <w:r>
        <w:rPr>
          <w:rFonts w:ascii="宋体" w:hAnsi="宋体" w:hint="eastAsia"/>
          <w:sz w:val="24"/>
        </w:rPr>
        <w:t>“潜在磋商供应商”指符合本磋商谈判文件各项规定的合格供应商。</w:t>
      </w:r>
    </w:p>
    <w:p w14:paraId="7C616D8D" w14:textId="77777777" w:rsidR="00AA0AB0" w:rsidRDefault="002E765C">
      <w:pPr>
        <w:spacing w:before="120" w:line="360" w:lineRule="auto"/>
        <w:ind w:left="840" w:hangingChars="350" w:hanging="840"/>
        <w:rPr>
          <w:rFonts w:asci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 xml:space="preserve">. </w:t>
      </w:r>
      <w:r>
        <w:rPr>
          <w:rFonts w:ascii="宋体" w:hAnsi="宋体" w:hint="eastAsia"/>
          <w:sz w:val="24"/>
        </w:rPr>
        <w:t>“磋商供应商”指接受谈判小组邀请获得竞争性磋商谈判文件并参加磋商的单位。</w:t>
      </w:r>
    </w:p>
    <w:p w14:paraId="40B4B6C1" w14:textId="77777777" w:rsidR="00AA0AB0" w:rsidRDefault="002E765C">
      <w:pPr>
        <w:spacing w:before="120" w:line="360" w:lineRule="auto"/>
        <w:rPr>
          <w:rFonts w:asci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w:t>
      </w:r>
      <w:r>
        <w:rPr>
          <w:rFonts w:ascii="宋体" w:hAnsi="宋体" w:hint="eastAsia"/>
          <w:sz w:val="24"/>
        </w:rPr>
        <w:t>“成交供应商”指经谈判小组审查通过，资产采购管理室公示并授予其成交合同的磋商供应商。</w:t>
      </w:r>
    </w:p>
    <w:p w14:paraId="6FD3DFC1" w14:textId="77777777" w:rsidR="00AA0AB0" w:rsidRDefault="002E765C">
      <w:pPr>
        <w:spacing w:before="120" w:line="360" w:lineRule="auto"/>
        <w:rPr>
          <w:rFonts w:ascii="宋体"/>
          <w:sz w:val="24"/>
        </w:rPr>
      </w:pPr>
      <w:r>
        <w:rPr>
          <w:rFonts w:ascii="宋体" w:hAnsi="宋体"/>
          <w:sz w:val="24"/>
        </w:rPr>
        <w:t>2</w:t>
      </w:r>
      <w:r>
        <w:rPr>
          <w:rFonts w:ascii="宋体" w:hAnsi="宋体" w:hint="eastAsia"/>
          <w:sz w:val="24"/>
        </w:rPr>
        <w:t>、</w:t>
      </w:r>
      <w:proofErr w:type="gramStart"/>
      <w:r>
        <w:rPr>
          <w:rFonts w:ascii="宋体" w:hAnsi="宋体" w:hint="eastAsia"/>
          <w:sz w:val="24"/>
        </w:rPr>
        <w:t>合格磋商</w:t>
      </w:r>
      <w:proofErr w:type="gramEnd"/>
      <w:r>
        <w:rPr>
          <w:rFonts w:ascii="宋体" w:hAnsi="宋体" w:hint="eastAsia"/>
          <w:sz w:val="24"/>
        </w:rPr>
        <w:t>供应商的条件</w:t>
      </w:r>
    </w:p>
    <w:p w14:paraId="2E3BE08E" w14:textId="77777777" w:rsidR="00AA0AB0" w:rsidRDefault="002E765C">
      <w:pPr>
        <w:spacing w:before="120"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w:t>
      </w:r>
      <w:r>
        <w:rPr>
          <w:rFonts w:ascii="宋体" w:hAnsi="宋体" w:hint="eastAsia"/>
          <w:sz w:val="24"/>
        </w:rPr>
        <w:t>具有本项目生产、制造、供应及</w:t>
      </w:r>
      <w:r>
        <w:rPr>
          <w:rFonts w:ascii="宋体" w:hAnsi="宋体"/>
          <w:sz w:val="24"/>
        </w:rPr>
        <w:t>/</w:t>
      </w:r>
      <w:r>
        <w:rPr>
          <w:rFonts w:ascii="宋体" w:hAnsi="宋体" w:hint="eastAsia"/>
          <w:sz w:val="24"/>
        </w:rPr>
        <w:t>或实施能力，符合、承认并承诺履行本磋商谈判文件各项规定的国内供应商均可参加响应。</w:t>
      </w:r>
    </w:p>
    <w:p w14:paraId="4A2281B9" w14:textId="77777777" w:rsidR="00AA0AB0" w:rsidRDefault="002E765C">
      <w:pPr>
        <w:spacing w:before="120"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w:t>
      </w:r>
      <w:r>
        <w:rPr>
          <w:rFonts w:ascii="宋体" w:hAnsi="宋体" w:hint="eastAsia"/>
          <w:sz w:val="24"/>
        </w:rPr>
        <w:lastRenderedPageBreak/>
        <w:t>有权视情况决定是否拒绝其本次响应。</w:t>
      </w:r>
    </w:p>
    <w:p w14:paraId="28D783C1" w14:textId="77777777" w:rsidR="00AA0AB0" w:rsidRDefault="002E765C">
      <w:pPr>
        <w:spacing w:before="120" w:line="360" w:lineRule="auto"/>
        <w:rPr>
          <w:rFonts w:ascii="宋体"/>
          <w:sz w:val="24"/>
        </w:rPr>
      </w:pPr>
      <w:r>
        <w:rPr>
          <w:rFonts w:ascii="宋体" w:hAnsi="宋体"/>
          <w:sz w:val="24"/>
        </w:rPr>
        <w:t>3.</w:t>
      </w:r>
      <w:r>
        <w:rPr>
          <w:rFonts w:ascii="宋体" w:hAnsi="宋体" w:hint="eastAsia"/>
          <w:sz w:val="24"/>
        </w:rPr>
        <w:t>磋商供应商应遵守有关的国家法律、法规和条例，具备《中华人民共和国政府采购法》和本磋商谈判文件中规定的条件：</w:t>
      </w:r>
    </w:p>
    <w:p w14:paraId="6EE64C04" w14:textId="77777777" w:rsidR="00AA0AB0" w:rsidRDefault="002E765C">
      <w:pPr>
        <w:tabs>
          <w:tab w:val="left" w:pos="1200"/>
        </w:tabs>
        <w:spacing w:before="120" w:line="360" w:lineRule="auto"/>
        <w:rPr>
          <w:rFonts w:ascii="宋体"/>
          <w:sz w:val="24"/>
        </w:rPr>
      </w:pPr>
      <w:r>
        <w:rPr>
          <w:rFonts w:ascii="宋体" w:hAnsi="宋体" w:hint="eastAsia"/>
          <w:sz w:val="24"/>
        </w:rPr>
        <w:t>具有独立承担民事责任的能力；</w:t>
      </w:r>
    </w:p>
    <w:p w14:paraId="13FF2B8B" w14:textId="77777777" w:rsidR="00AA0AB0" w:rsidRDefault="002E765C">
      <w:pPr>
        <w:tabs>
          <w:tab w:val="left" w:pos="1200"/>
        </w:tabs>
        <w:spacing w:before="120" w:line="360" w:lineRule="auto"/>
        <w:rPr>
          <w:rFonts w:ascii="宋体"/>
          <w:sz w:val="24"/>
        </w:rPr>
      </w:pPr>
      <w:r>
        <w:rPr>
          <w:rFonts w:ascii="宋体" w:hAnsi="宋体" w:hint="eastAsia"/>
          <w:sz w:val="24"/>
        </w:rPr>
        <w:t>具有良好的商业信誉和健全的财务会计制度；</w:t>
      </w:r>
    </w:p>
    <w:p w14:paraId="3F36312A" w14:textId="77777777" w:rsidR="00AA0AB0" w:rsidRDefault="002E765C">
      <w:pPr>
        <w:tabs>
          <w:tab w:val="left" w:pos="1200"/>
        </w:tabs>
        <w:spacing w:before="120" w:line="360" w:lineRule="auto"/>
        <w:rPr>
          <w:rFonts w:ascii="宋体"/>
          <w:sz w:val="24"/>
        </w:rPr>
      </w:pPr>
      <w:r>
        <w:rPr>
          <w:rFonts w:ascii="宋体" w:hAnsi="宋体" w:hint="eastAsia"/>
          <w:sz w:val="24"/>
        </w:rPr>
        <w:t>具有履行合同所必需的设备和专业技术能力；</w:t>
      </w:r>
    </w:p>
    <w:p w14:paraId="1D08DE8B" w14:textId="77777777" w:rsidR="00AA0AB0" w:rsidRDefault="002E765C">
      <w:pPr>
        <w:tabs>
          <w:tab w:val="left" w:pos="1200"/>
        </w:tabs>
        <w:spacing w:before="120" w:line="360" w:lineRule="auto"/>
        <w:rPr>
          <w:rFonts w:ascii="宋体"/>
          <w:sz w:val="24"/>
        </w:rPr>
      </w:pPr>
      <w:r>
        <w:rPr>
          <w:rFonts w:ascii="宋体" w:hAnsi="宋体" w:hint="eastAsia"/>
          <w:sz w:val="24"/>
        </w:rPr>
        <w:t>具有依法缴纳税收和社会保障资金的良好记录；</w:t>
      </w:r>
    </w:p>
    <w:p w14:paraId="784E3C81" w14:textId="77777777" w:rsidR="00AA0AB0" w:rsidRDefault="002E765C">
      <w:pPr>
        <w:tabs>
          <w:tab w:val="left" w:pos="1200"/>
        </w:tabs>
        <w:spacing w:before="120" w:line="360" w:lineRule="auto"/>
        <w:rPr>
          <w:rFonts w:ascii="宋体"/>
          <w:sz w:val="24"/>
        </w:rPr>
      </w:pPr>
      <w:r>
        <w:rPr>
          <w:rFonts w:ascii="宋体" w:hAnsi="宋体" w:hint="eastAsia"/>
          <w:sz w:val="24"/>
        </w:rPr>
        <w:t>参加此项采购活动前三年内，在经营活动中没有重大违法记录。</w:t>
      </w:r>
    </w:p>
    <w:p w14:paraId="6C74220A" w14:textId="77777777" w:rsidR="00AA0AB0" w:rsidRDefault="002E765C">
      <w:pPr>
        <w:tabs>
          <w:tab w:val="left" w:pos="1200"/>
        </w:tabs>
        <w:spacing w:before="120" w:line="360" w:lineRule="auto"/>
        <w:rPr>
          <w:rFonts w:ascii="宋体"/>
          <w:sz w:val="24"/>
        </w:rPr>
      </w:pPr>
      <w:r>
        <w:rPr>
          <w:rFonts w:ascii="宋体" w:hAnsi="宋体"/>
          <w:sz w:val="24"/>
        </w:rPr>
        <w:t>4.</w:t>
      </w:r>
      <w:r>
        <w:rPr>
          <w:rFonts w:ascii="宋体" w:hAnsi="宋体" w:hint="eastAsia"/>
          <w:sz w:val="24"/>
        </w:rPr>
        <w:t>本次磋商不允许联合体响应。</w:t>
      </w:r>
    </w:p>
    <w:p w14:paraId="3E4AB92B" w14:textId="77777777" w:rsidR="00AA0AB0" w:rsidRDefault="002E765C">
      <w:pPr>
        <w:tabs>
          <w:tab w:val="left" w:pos="1200"/>
        </w:tabs>
        <w:spacing w:before="120" w:line="360" w:lineRule="auto"/>
        <w:rPr>
          <w:rFonts w:ascii="宋体"/>
          <w:sz w:val="24"/>
        </w:rPr>
      </w:pPr>
      <w:r>
        <w:rPr>
          <w:rFonts w:ascii="宋体" w:hAnsi="宋体"/>
          <w:sz w:val="24"/>
        </w:rPr>
        <w:t>5.</w:t>
      </w:r>
      <w:r>
        <w:rPr>
          <w:rFonts w:ascii="宋体" w:hAnsi="宋体" w:hint="eastAsia"/>
          <w:sz w:val="24"/>
        </w:rPr>
        <w:t>如磋商供应商代表不是法定代表人，须持有《法定代表人授权委托书》</w:t>
      </w:r>
      <w:r>
        <w:rPr>
          <w:rFonts w:ascii="宋体" w:hAnsi="宋体"/>
          <w:sz w:val="24"/>
        </w:rPr>
        <w:t>(</w:t>
      </w:r>
      <w:r>
        <w:rPr>
          <w:rFonts w:ascii="宋体" w:hAnsi="宋体" w:hint="eastAsia"/>
          <w:sz w:val="24"/>
        </w:rPr>
        <w:t>按磋商谈判文件格式填写</w:t>
      </w:r>
      <w:r>
        <w:rPr>
          <w:rFonts w:ascii="宋体" w:hAnsi="宋体"/>
          <w:sz w:val="24"/>
        </w:rPr>
        <w:t>)</w:t>
      </w:r>
      <w:r>
        <w:rPr>
          <w:rFonts w:ascii="宋体" w:hAnsi="宋体" w:hint="eastAsia"/>
          <w:sz w:val="24"/>
        </w:rPr>
        <w:t>。</w:t>
      </w:r>
    </w:p>
    <w:p w14:paraId="53AE70E0" w14:textId="77777777" w:rsidR="00AA0AB0" w:rsidRDefault="002E765C">
      <w:pPr>
        <w:tabs>
          <w:tab w:val="left" w:pos="1200"/>
        </w:tabs>
        <w:spacing w:before="120" w:line="360" w:lineRule="auto"/>
        <w:rPr>
          <w:rFonts w:ascii="宋体"/>
          <w:sz w:val="24"/>
        </w:rPr>
      </w:pPr>
      <w:r>
        <w:rPr>
          <w:rFonts w:ascii="宋体" w:hAnsi="宋体"/>
          <w:sz w:val="24"/>
        </w:rPr>
        <w:t>6.</w:t>
      </w:r>
      <w:r>
        <w:rPr>
          <w:rFonts w:ascii="宋体" w:hAnsi="宋体" w:hint="eastAsia"/>
          <w:sz w:val="24"/>
        </w:rPr>
        <w:t>费用</w:t>
      </w:r>
    </w:p>
    <w:p w14:paraId="662D1B70" w14:textId="77777777" w:rsidR="00AA0AB0" w:rsidRDefault="002E765C">
      <w:pPr>
        <w:tabs>
          <w:tab w:val="left" w:pos="525"/>
          <w:tab w:val="left" w:pos="735"/>
        </w:tabs>
        <w:spacing w:line="360" w:lineRule="auto"/>
        <w:ind w:firstLineChars="200" w:firstLine="480"/>
        <w:rPr>
          <w:rFonts w:ascii="宋体"/>
          <w:sz w:val="24"/>
        </w:rPr>
      </w:pPr>
      <w:r>
        <w:rPr>
          <w:rFonts w:ascii="宋体" w:hAnsi="宋体" w:hint="eastAsia"/>
          <w:sz w:val="24"/>
        </w:rPr>
        <w:t>磋商供应商应承担所有与准备和参加响应有关的费用，资产采购管理室和采购人在任何情况下均无义务和责任承担这些费用。</w:t>
      </w:r>
    </w:p>
    <w:p w14:paraId="6B827E43" w14:textId="77777777" w:rsidR="00AA0AB0" w:rsidRDefault="002E765C">
      <w:pPr>
        <w:spacing w:before="120" w:line="360" w:lineRule="auto"/>
        <w:rPr>
          <w:rFonts w:ascii="宋体"/>
          <w:sz w:val="24"/>
        </w:rPr>
      </w:pPr>
      <w:r>
        <w:rPr>
          <w:rFonts w:ascii="宋体" w:hAnsi="宋体"/>
          <w:sz w:val="24"/>
        </w:rPr>
        <w:t>7.</w:t>
      </w:r>
      <w:r>
        <w:rPr>
          <w:rFonts w:ascii="宋体" w:hAnsi="宋体" w:hint="eastAsia"/>
          <w:sz w:val="24"/>
        </w:rPr>
        <w:t>通知</w:t>
      </w:r>
    </w:p>
    <w:p w14:paraId="0832C3BC" w14:textId="77777777" w:rsidR="00AA0AB0" w:rsidRDefault="002E765C">
      <w:pPr>
        <w:spacing w:before="120" w:line="360" w:lineRule="auto"/>
        <w:ind w:firstLineChars="200" w:firstLine="480"/>
        <w:rPr>
          <w:rFonts w:ascii="宋体"/>
          <w:sz w:val="24"/>
        </w:rPr>
      </w:pPr>
      <w:r>
        <w:rPr>
          <w:rFonts w:ascii="宋体" w:hAnsi="宋体" w:hint="eastAsia"/>
          <w:sz w:val="24"/>
        </w:rPr>
        <w:t>对与本项目有关的通知，资产采购管理室将本次磋商公告刊登的媒体上发布公告的形式，向潜在磋商供应商发出。收到通知的磋商供应商应以书面方式立即予以回复确认。</w:t>
      </w:r>
    </w:p>
    <w:p w14:paraId="1E8BAC49" w14:textId="77777777" w:rsidR="00AA0AB0" w:rsidRDefault="002E765C">
      <w:pPr>
        <w:tabs>
          <w:tab w:val="left" w:pos="540"/>
        </w:tabs>
        <w:spacing w:line="360" w:lineRule="auto"/>
        <w:rPr>
          <w:rFonts w:ascii="Arial" w:hAnsi="宋体" w:cs="Arial"/>
          <w:b/>
          <w:sz w:val="24"/>
          <w:szCs w:val="21"/>
        </w:rPr>
      </w:pPr>
      <w:r>
        <w:rPr>
          <w:rFonts w:ascii="Arial" w:hAnsi="宋体" w:cs="Arial" w:hint="eastAsia"/>
          <w:b/>
          <w:sz w:val="24"/>
          <w:szCs w:val="21"/>
        </w:rPr>
        <w:t>（二）磋商程序</w:t>
      </w:r>
    </w:p>
    <w:p w14:paraId="6F5D2DB4" w14:textId="77777777" w:rsidR="00AA0AB0" w:rsidRDefault="002E765C">
      <w:pPr>
        <w:pStyle w:val="12"/>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组建谈判小组</w:t>
      </w:r>
    </w:p>
    <w:p w14:paraId="64AF53A4" w14:textId="77777777" w:rsidR="00AA0AB0" w:rsidRDefault="002E765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资产采购管理室根据有关法律法规和本磋商谈判文件的规定，结合本磋商项目的特点组建谈判小组，对具备实质性响应的响应文件进行评估和比较。</w:t>
      </w:r>
    </w:p>
    <w:p w14:paraId="3528A128" w14:textId="77777777" w:rsidR="00AA0AB0" w:rsidRDefault="002E765C">
      <w:pPr>
        <w:pStyle w:val="12"/>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磋商准备与初步评审</w:t>
      </w:r>
    </w:p>
    <w:p w14:paraId="72BB488E" w14:textId="77777777" w:rsidR="00AA0AB0" w:rsidRDefault="002E765C">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响应截止时间后，谈判小组将审查响应文件是否</w:t>
      </w:r>
      <w:proofErr w:type="gramStart"/>
      <w:r>
        <w:rPr>
          <w:rFonts w:ascii="宋体" w:eastAsia="宋体" w:cs="微软雅黑" w:hint="eastAsia"/>
          <w:sz w:val="24"/>
          <w:szCs w:val="24"/>
        </w:rPr>
        <w:t>符合磋商</w:t>
      </w:r>
      <w:proofErr w:type="gramEnd"/>
      <w:r>
        <w:rPr>
          <w:rFonts w:ascii="宋体" w:eastAsia="宋体" w:cs="微软雅黑" w:hint="eastAsia"/>
          <w:sz w:val="24"/>
          <w:szCs w:val="24"/>
        </w:rPr>
        <w:t>谈判文件的基本要求：内容是否完整、资格证明文件是否齐全、有无计算错误、文件签署是否齐全及验证保证金。</w:t>
      </w:r>
    </w:p>
    <w:p w14:paraId="15DB654D" w14:textId="77777777" w:rsidR="00AA0AB0" w:rsidRDefault="002E765C">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在详细评审之前，谈判小组要审查每份响应文件是否实质上响应了磋商谈判文件的要求。</w:t>
      </w:r>
    </w:p>
    <w:p w14:paraId="1CC9FC3D" w14:textId="77777777" w:rsidR="00AA0AB0" w:rsidRDefault="002E765C">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lastRenderedPageBreak/>
        <w:t>1</w:t>
      </w:r>
      <w:r>
        <w:rPr>
          <w:rFonts w:ascii="宋体" w:hAnsi="宋体" w:cs="微软雅黑" w:hint="eastAsia"/>
          <w:sz w:val="24"/>
        </w:rPr>
        <w:t>）实质上响应的响应是指与磋商谈判文件的主要条款、条件和规格相符，没有重大偏离或保留。</w:t>
      </w:r>
    </w:p>
    <w:p w14:paraId="0BDE6BA8" w14:textId="77777777" w:rsidR="00AA0AB0" w:rsidRDefault="002E765C">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2</w:t>
      </w:r>
      <w:r>
        <w:rPr>
          <w:rFonts w:ascii="宋体" w:hAnsi="宋体" w:cs="微软雅黑" w:hint="eastAsia"/>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14:paraId="6ED4C80C" w14:textId="77777777" w:rsidR="00AA0AB0" w:rsidRDefault="002E765C">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应当交纳响应保证金的响应人未提交响应保证金或金额不足的；</w:t>
      </w:r>
    </w:p>
    <w:p w14:paraId="740B6127" w14:textId="77777777" w:rsidR="00AA0AB0" w:rsidRDefault="002E765C">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本文件“响应人须知响应文件的组成及相关要求”部分中，带</w:t>
      </w:r>
      <w:r>
        <w:rPr>
          <w:rFonts w:ascii="宋体" w:hAnsi="宋体" w:cs="微软雅黑"/>
          <w:spacing w:val="-20"/>
          <w:sz w:val="24"/>
        </w:rPr>
        <w:t>*</w:t>
      </w:r>
      <w:r>
        <w:rPr>
          <w:rFonts w:ascii="宋体" w:hAnsi="宋体" w:cs="微软雅黑" w:hint="eastAsia"/>
          <w:sz w:val="24"/>
        </w:rPr>
        <w:t>的资格证明文件不全或无效的；</w:t>
      </w:r>
    </w:p>
    <w:p w14:paraId="739B0B7A" w14:textId="77777777" w:rsidR="00AA0AB0" w:rsidRDefault="002E765C">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响应文件未按磋商谈判文件的规定密封</w:t>
      </w:r>
      <w:r>
        <w:rPr>
          <w:rFonts w:ascii="宋体" w:hAnsi="宋体" w:cs="微软雅黑" w:hint="eastAsia"/>
          <w:sz w:val="24"/>
        </w:rPr>
        <w:t>、签署、盖章的；</w:t>
      </w:r>
    </w:p>
    <w:p w14:paraId="1E144055" w14:textId="77777777" w:rsidR="00AA0AB0" w:rsidRDefault="002E765C">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响应有效期不足的；</w:t>
      </w:r>
    </w:p>
    <w:p w14:paraId="09F4BDD8" w14:textId="77777777" w:rsidR="00AA0AB0" w:rsidRDefault="002E765C">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响应产品性能、规格、数量、交货时间、货物包装方式、检验标准和方法、售后服务承诺等不满足磋商谈判文件中的相关要求和超出采购人可接受的偏差范围的；</w:t>
      </w:r>
    </w:p>
    <w:p w14:paraId="0D23CD75" w14:textId="77777777" w:rsidR="00AA0AB0" w:rsidRDefault="002E765C">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未按照磋商谈判文件规定报价的；</w:t>
      </w:r>
    </w:p>
    <w:p w14:paraId="318DA7A5" w14:textId="77777777" w:rsidR="00AA0AB0" w:rsidRDefault="002E765C">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谈判文件有关分包、转包规定的；</w:t>
      </w:r>
    </w:p>
    <w:p w14:paraId="226529E1" w14:textId="77777777" w:rsidR="00AA0AB0" w:rsidRDefault="002E765C">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联合体响应文件未附联合体响应协议书的；</w:t>
      </w:r>
    </w:p>
    <w:p w14:paraId="1E04546A" w14:textId="77777777" w:rsidR="00AA0AB0" w:rsidRDefault="002E765C">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响应文件附有采购人不能接受的条件；</w:t>
      </w:r>
    </w:p>
    <w:p w14:paraId="27271869" w14:textId="77777777" w:rsidR="00AA0AB0" w:rsidRDefault="002E765C">
      <w:pPr>
        <w:numPr>
          <w:ilvl w:val="0"/>
          <w:numId w:val="7"/>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谈判文件中规定的其他实质性要求。</w:t>
      </w:r>
    </w:p>
    <w:p w14:paraId="21E04CF0" w14:textId="77777777" w:rsidR="00AA0AB0" w:rsidRDefault="002E765C">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3</w:t>
      </w:r>
      <w:r>
        <w:rPr>
          <w:rFonts w:ascii="宋体" w:hAnsi="宋体" w:cs="微软雅黑" w:hint="eastAsia"/>
          <w:sz w:val="24"/>
        </w:rPr>
        <w:t>）重大偏离不允许在响应截止时间后修正，但谈判小组将允许修正响应中不构成重大偏离的地方，这些修正不会对其他实质上响应磋商谈判文件要求的响</w:t>
      </w:r>
      <w:r>
        <w:rPr>
          <w:rFonts w:ascii="宋体" w:hAnsi="宋体" w:cs="微软雅黑" w:hint="eastAsia"/>
          <w:sz w:val="24"/>
        </w:rPr>
        <w:t>应人的竞争地位产生不公正的影响。</w:t>
      </w:r>
    </w:p>
    <w:p w14:paraId="34F45008" w14:textId="77777777" w:rsidR="00AA0AB0" w:rsidRDefault="002E765C">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4</w:t>
      </w:r>
      <w:r>
        <w:rPr>
          <w:rFonts w:ascii="宋体" w:hAnsi="宋体" w:cs="微软雅黑" w:hint="eastAsia"/>
          <w:sz w:val="24"/>
        </w:rPr>
        <w:t>）如果响应文件实质上没有响应磋商谈判文件的要求，谈判小组将予以拒绝，响应人不得再对响应文件进行任何修正从而使其响应成为实质上响应的响应。</w:t>
      </w:r>
    </w:p>
    <w:p w14:paraId="1BAF0944" w14:textId="77777777" w:rsidR="00AA0AB0" w:rsidRDefault="002E765C">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14:paraId="25033EAF" w14:textId="77777777" w:rsidR="00AA0AB0" w:rsidRDefault="002E765C">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谈判小组所有成员根据供应商首轮报价、技术及服务的响应情况选择不少于两家供应商</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w:t>
      </w:r>
    </w:p>
    <w:p w14:paraId="08889645" w14:textId="77777777" w:rsidR="00AA0AB0" w:rsidRDefault="002E765C">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谈判小组应当集中与</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谈判环节的</w:t>
      </w:r>
      <w:r>
        <w:rPr>
          <w:rFonts w:ascii="宋体" w:eastAsia="宋体" w:cs="微软雅黑" w:hint="eastAsia"/>
          <w:sz w:val="24"/>
          <w:szCs w:val="24"/>
        </w:rPr>
        <w:t>单一供应商分别进行磋商，并给予所有</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的供应商平等的磋商机会。</w:t>
      </w:r>
    </w:p>
    <w:p w14:paraId="7AF98E9C" w14:textId="77777777" w:rsidR="00AA0AB0" w:rsidRDefault="002E765C">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初审中，对明显的文字和计算错误按下述原则处理，若出现相互矛盾之处，</w:t>
      </w:r>
      <w:r>
        <w:rPr>
          <w:rFonts w:ascii="宋体" w:eastAsia="宋体" w:cs="微软雅黑" w:hint="eastAsia"/>
          <w:sz w:val="24"/>
          <w:szCs w:val="24"/>
        </w:rPr>
        <w:lastRenderedPageBreak/>
        <w:t>应以排列在先的原则为准优先处理：</w:t>
      </w:r>
    </w:p>
    <w:p w14:paraId="52E0E3B1" w14:textId="77777777" w:rsidR="00AA0AB0" w:rsidRDefault="002E765C">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ascii="宋体" w:hAnsi="宋体" w:cs="微软雅黑" w:hint="eastAsia"/>
          <w:sz w:val="24"/>
        </w:rPr>
        <w:t>以报价一览表为准。</w:t>
      </w:r>
    </w:p>
    <w:p w14:paraId="188BE23B" w14:textId="77777777" w:rsidR="00AA0AB0" w:rsidRDefault="002E765C">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如果以文字表示的数据与数字表示的有差别，以文字为准修正数字。如果大小写金额不一致的，以大写金额为准。</w:t>
      </w:r>
    </w:p>
    <w:p w14:paraId="4972BE9C" w14:textId="77777777" w:rsidR="00AA0AB0" w:rsidRDefault="002E765C">
      <w:pPr>
        <w:numPr>
          <w:ilvl w:val="0"/>
          <w:numId w:val="8"/>
        </w:numPr>
        <w:adjustRightInd w:val="0"/>
        <w:snapToGrid w:val="0"/>
        <w:spacing w:line="400" w:lineRule="exact"/>
        <w:jc w:val="left"/>
        <w:rPr>
          <w:rFonts w:ascii="宋体" w:cs="微软雅黑"/>
          <w:sz w:val="24"/>
        </w:rPr>
      </w:pPr>
      <w:r>
        <w:rPr>
          <w:rFonts w:ascii="宋体" w:hAnsi="宋体" w:cs="微软雅黑" w:hint="eastAsia"/>
          <w:sz w:val="24"/>
        </w:rPr>
        <w:t>调整后的数据应对响应人具有约束力，响应人不同意以上修正，其响应将被拒绝。</w:t>
      </w:r>
    </w:p>
    <w:p w14:paraId="520743F5" w14:textId="77777777" w:rsidR="00AA0AB0" w:rsidRDefault="002E765C">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谈判小组对响应文件的判定</w:t>
      </w:r>
      <w:r>
        <w:rPr>
          <w:rFonts w:ascii="宋体" w:eastAsia="宋体" w:cs="微软雅黑"/>
          <w:sz w:val="24"/>
          <w:szCs w:val="24"/>
        </w:rPr>
        <w:t>,</w:t>
      </w:r>
      <w:r>
        <w:rPr>
          <w:rFonts w:ascii="宋体" w:eastAsia="宋体" w:cs="微软雅黑" w:hint="eastAsia"/>
          <w:sz w:val="24"/>
          <w:szCs w:val="24"/>
        </w:rPr>
        <w:t>只依据响应文件内容本身</w:t>
      </w:r>
      <w:r>
        <w:rPr>
          <w:rFonts w:ascii="宋体" w:eastAsia="宋体" w:cs="微软雅黑"/>
          <w:sz w:val="24"/>
          <w:szCs w:val="24"/>
        </w:rPr>
        <w:t>,</w:t>
      </w:r>
      <w:r>
        <w:rPr>
          <w:rFonts w:ascii="宋体" w:eastAsia="宋体" w:cs="微软雅黑" w:hint="eastAsia"/>
          <w:sz w:val="24"/>
          <w:szCs w:val="24"/>
        </w:rPr>
        <w:t>不依据任何外来证明。</w:t>
      </w:r>
    </w:p>
    <w:p w14:paraId="7BC6ED4F" w14:textId="77777777" w:rsidR="00AA0AB0" w:rsidRDefault="002E765C">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响应的澄清</w:t>
      </w:r>
    </w:p>
    <w:p w14:paraId="198AF1B4" w14:textId="77777777" w:rsidR="00AA0AB0" w:rsidRDefault="002E765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cs="微软雅黑" w:hint="eastAsia"/>
          <w:sz w:val="24"/>
          <w:szCs w:val="24"/>
        </w:rPr>
        <w:t>作出</w:t>
      </w:r>
      <w:proofErr w:type="gramEnd"/>
      <w:r>
        <w:rPr>
          <w:rFonts w:ascii="宋体" w:eastAsia="宋体" w:cs="微软雅黑" w:hint="eastAsia"/>
          <w:sz w:val="24"/>
          <w:szCs w:val="24"/>
        </w:rPr>
        <w:t>必要的澄清、说明或者更正。供应商的澄清、说明或者更正不得超出响应文件的范围或者改变响应文件的实质性内容。谈判小组要求供应商澄清、说明或者更正响应文件应当以书面形式</w:t>
      </w:r>
      <w:proofErr w:type="gramStart"/>
      <w:r>
        <w:rPr>
          <w:rFonts w:ascii="宋体" w:eastAsia="宋体" w:cs="微软雅黑" w:hint="eastAsia"/>
          <w:sz w:val="24"/>
          <w:szCs w:val="24"/>
        </w:rPr>
        <w:t>作出</w:t>
      </w:r>
      <w:proofErr w:type="gramEnd"/>
      <w:r>
        <w:rPr>
          <w:rFonts w:ascii="宋体" w:eastAsia="宋体" w:cs="微软雅黑" w:hint="eastAsia"/>
          <w:sz w:val="24"/>
          <w:szCs w:val="24"/>
        </w:rPr>
        <w:t>，并由谈判小组专家签字。供应商的澄清、说明或者更正应当由法定代表人或其授权代表签字或者加盖公章。由授权代表签字的，应当附法定代表人授权书。供应商为自然人的，应当由本人签字并附身份证明。</w:t>
      </w:r>
    </w:p>
    <w:p w14:paraId="02673F91" w14:textId="77777777" w:rsidR="00AA0AB0" w:rsidRDefault="002E765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响应人必须</w:t>
      </w:r>
      <w:r>
        <w:rPr>
          <w:rFonts w:ascii="宋体" w:eastAsia="宋体" w:cs="微软雅黑" w:hint="eastAsia"/>
          <w:sz w:val="24"/>
          <w:szCs w:val="24"/>
        </w:rPr>
        <w:t>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14:paraId="4DFE417E" w14:textId="77777777" w:rsidR="00AA0AB0" w:rsidRDefault="002E765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w:t>
      </w:r>
      <w:r>
        <w:rPr>
          <w:rFonts w:ascii="宋体" w:eastAsia="宋体" w:cs="微软雅黑" w:hint="eastAsia"/>
          <w:sz w:val="24"/>
          <w:szCs w:val="24"/>
        </w:rPr>
        <w:t>、</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的解释不合理或不能提供证明材料的，谈判小组可拒绝该响应。</w:t>
      </w:r>
    </w:p>
    <w:p w14:paraId="2E2351DF" w14:textId="77777777" w:rsidR="00AA0AB0" w:rsidRDefault="002E765C">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对响应文件的详细评审</w:t>
      </w:r>
    </w:p>
    <w:p w14:paraId="1C08B35A" w14:textId="77777777" w:rsidR="00AA0AB0" w:rsidRDefault="002E765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w:t>
      </w:r>
      <w:r>
        <w:rPr>
          <w:rFonts w:ascii="宋体" w:eastAsia="宋体" w:cs="微软雅黑" w:hint="eastAsia"/>
          <w:sz w:val="24"/>
          <w:szCs w:val="24"/>
        </w:rPr>
        <w:lastRenderedPageBreak/>
        <w:t>件</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w:t>
      </w:r>
      <w:r>
        <w:rPr>
          <w:rFonts w:ascii="宋体" w:eastAsia="宋体" w:cs="微软雅黑" w:hint="eastAsia"/>
          <w:sz w:val="24"/>
          <w:szCs w:val="24"/>
        </w:rPr>
        <w:t>，应当附法定代表人授权书。供应商为自然人的，应当由本人签字并附身份证明。</w:t>
      </w:r>
    </w:p>
    <w:p w14:paraId="14D54749" w14:textId="77777777" w:rsidR="00AA0AB0" w:rsidRDefault="002E765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ascii="宋体" w:eastAsia="宋体" w:cs="微软雅黑" w:hint="eastAsia"/>
          <w:b/>
          <w:bCs/>
          <w:sz w:val="24"/>
          <w:szCs w:val="24"/>
        </w:rPr>
        <w:t>磋商谈判文件能够详细列明采购标的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技术、服务要求的，磋商结束后，谈判小组应当要求所有实质性响应的供应商在规定时间内提交最后报价。磋商谈判文件不能详细列明采购标的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技术、服务要求，需经磋商由供应商提供最终设计方案或解决方案的，磋商结束后，谈判小组应当按照少数服从多数的原则投票推荐成交供应商的设计方案或者解决方案，并要求其在规定时间内提交最后报价。</w:t>
      </w:r>
    </w:p>
    <w:p w14:paraId="551C68DA" w14:textId="77777777" w:rsidR="00AA0AB0" w:rsidRDefault="002E765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已提交响应文件的供应商，在提交最后报价之前，可以根据磋商情况退出磋商。采购人、采购代理机构</w:t>
      </w:r>
      <w:r>
        <w:rPr>
          <w:rFonts w:ascii="宋体" w:eastAsia="宋体" w:cs="微软雅黑" w:hint="eastAsia"/>
          <w:sz w:val="24"/>
          <w:szCs w:val="24"/>
        </w:rPr>
        <w:t>应当退还</w:t>
      </w:r>
      <w:proofErr w:type="gramStart"/>
      <w:r>
        <w:rPr>
          <w:rFonts w:ascii="宋体" w:eastAsia="宋体" w:cs="微软雅黑" w:hint="eastAsia"/>
          <w:sz w:val="24"/>
          <w:szCs w:val="24"/>
        </w:rPr>
        <w:t>退出磋商</w:t>
      </w:r>
      <w:proofErr w:type="gramEnd"/>
      <w:r>
        <w:rPr>
          <w:rFonts w:ascii="宋体" w:eastAsia="宋体" w:cs="微软雅黑" w:hint="eastAsia"/>
          <w:sz w:val="24"/>
          <w:szCs w:val="24"/>
        </w:rPr>
        <w:t>的供应商的响应保证金。</w:t>
      </w:r>
    </w:p>
    <w:p w14:paraId="3DEF48EA" w14:textId="77777777" w:rsidR="00AA0AB0" w:rsidRDefault="002E765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经磋商确定最终采购需求和提交最后报价的供应商后，由谈判小组采用</w:t>
      </w:r>
      <w:r>
        <w:rPr>
          <w:rFonts w:ascii="宋体" w:eastAsia="宋体" w:cs="微软雅黑" w:hint="eastAsia"/>
          <w:b/>
          <w:sz w:val="24"/>
          <w:szCs w:val="24"/>
        </w:rPr>
        <w:t>综合评议法</w:t>
      </w:r>
      <w:r>
        <w:rPr>
          <w:rFonts w:ascii="宋体" w:eastAsia="宋体" w:cs="微软雅黑" w:hint="eastAsia"/>
          <w:sz w:val="24"/>
          <w:szCs w:val="24"/>
        </w:rPr>
        <w:t>对提交最后报价的供应商的响应文件和最后报价进行综合评议。</w:t>
      </w:r>
    </w:p>
    <w:p w14:paraId="1FCD0B0E" w14:textId="77777777" w:rsidR="00AA0AB0" w:rsidRDefault="002E765C">
      <w:pPr>
        <w:pStyle w:val="12"/>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ascii="宋体" w:eastAsia="宋体" w:cs="微软雅黑" w:hint="eastAsia"/>
          <w:sz w:val="24"/>
          <w:szCs w:val="28"/>
        </w:rPr>
        <w:t>综合评议法，依照以下标准进行评议：</w:t>
      </w:r>
    </w:p>
    <w:p w14:paraId="182DEDF5" w14:textId="77777777" w:rsidR="00AA0AB0" w:rsidRDefault="002E765C">
      <w:pPr>
        <w:pStyle w:val="12"/>
        <w:widowControl w:val="0"/>
        <w:numPr>
          <w:ilvl w:val="0"/>
          <w:numId w:val="9"/>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报价价格；</w:t>
      </w:r>
    </w:p>
    <w:p w14:paraId="350E89A0" w14:textId="77777777" w:rsidR="00AA0AB0" w:rsidRDefault="002E765C">
      <w:pPr>
        <w:pStyle w:val="12"/>
        <w:widowControl w:val="0"/>
        <w:numPr>
          <w:ilvl w:val="0"/>
          <w:numId w:val="9"/>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报价产品品牌、质量和技术性能及产品授权。主要评审因素有：方案中所提出报价产品的技术规格和指标，报价产品的市场评价，报价产品和备品备件的标准化、系列化以及产品授权；</w:t>
      </w:r>
    </w:p>
    <w:p w14:paraId="09C28CC1" w14:textId="77777777" w:rsidR="00AA0AB0" w:rsidRDefault="002E765C">
      <w:pPr>
        <w:pStyle w:val="12"/>
        <w:widowControl w:val="0"/>
        <w:numPr>
          <w:ilvl w:val="0"/>
          <w:numId w:val="9"/>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售后服务。主要评审因素有：报价文件是否满足采购文件的售后服务要求、售后服务保证体系、专业的售后服务队伍、本地化技术服务；</w:t>
      </w:r>
    </w:p>
    <w:p w14:paraId="079E827C" w14:textId="77777777" w:rsidR="00AA0AB0" w:rsidRDefault="002E765C">
      <w:pPr>
        <w:pStyle w:val="12"/>
        <w:widowControl w:val="0"/>
        <w:numPr>
          <w:ilvl w:val="0"/>
          <w:numId w:val="9"/>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市场信誉。主要评审因素有：获得政府有关部门奖励、政府采购纪律和交货期等。</w:t>
      </w:r>
    </w:p>
    <w:p w14:paraId="670095A1" w14:textId="77777777" w:rsidR="00AA0AB0" w:rsidRDefault="002E765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谈判小组只对实质上响应磋商谈判文件的响应进行评价和比较；评审应严格按照磋商谈判文件的要求和条件进行；具体评审原则、方法和成交条件：招标价格，技术方案，企</w:t>
      </w:r>
      <w:r>
        <w:rPr>
          <w:rFonts w:ascii="宋体" w:eastAsia="宋体" w:cs="微软雅黑" w:hint="eastAsia"/>
          <w:sz w:val="24"/>
          <w:szCs w:val="24"/>
        </w:rPr>
        <w:t>业注册资金、企业规模、品牌代理实力、经营能力、企业管理水平。</w:t>
      </w:r>
    </w:p>
    <w:p w14:paraId="1C791F60" w14:textId="77777777" w:rsidR="00AA0AB0" w:rsidRDefault="002E765C">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确定成交人</w:t>
      </w:r>
    </w:p>
    <w:p w14:paraId="6DB57034" w14:textId="77777777" w:rsidR="00AA0AB0" w:rsidRDefault="002E765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谈判小组应当根据评审情况，推荐候选供应商排名顺序。</w:t>
      </w:r>
    </w:p>
    <w:p w14:paraId="649E5BEC" w14:textId="77777777" w:rsidR="00AA0AB0" w:rsidRDefault="002E765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w:t>
      </w:r>
      <w:r>
        <w:rPr>
          <w:rFonts w:ascii="宋体" w:eastAsia="宋体" w:cs="微软雅黑" w:hint="eastAsia"/>
          <w:sz w:val="24"/>
          <w:szCs w:val="24"/>
        </w:rPr>
        <w:lastRenderedPageBreak/>
        <w:t>意见并说明理由，由谈判小组书面记录相关情况。谈判小组成员拒绝在报告上签字又不书面说明其不同意见和理由的，视为同意评审报告。</w:t>
      </w:r>
    </w:p>
    <w:p w14:paraId="2A394F44" w14:textId="77777777" w:rsidR="00AA0AB0" w:rsidRDefault="002E765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采购人将确定排名第一的成交候选人为成交人并向其授予合同。排名第一的成交</w:t>
      </w:r>
      <w:r>
        <w:rPr>
          <w:rFonts w:ascii="宋体" w:eastAsia="宋体" w:cs="微软雅黑" w:hint="eastAsia"/>
          <w:sz w:val="24"/>
          <w:szCs w:val="24"/>
        </w:rPr>
        <w:t>候选人因不可抗力或者自身原因不能履行合同，或者本文件规定应当提交响应保证金而在规定期限未能提交的，采购人也可授权谈判小组按本条规定直接确定成交人。</w:t>
      </w:r>
    </w:p>
    <w:p w14:paraId="73A2B812" w14:textId="77777777" w:rsidR="00AA0AB0" w:rsidRDefault="002E765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除资格</w:t>
      </w:r>
      <w:proofErr w:type="gramEnd"/>
      <w:r>
        <w:rPr>
          <w:rFonts w:ascii="宋体" w:eastAsia="宋体" w:cs="微软雅黑" w:hint="eastAsia"/>
          <w:sz w:val="24"/>
          <w:szCs w:val="24"/>
        </w:rPr>
        <w:t>性检查认定错误、分值汇总计算错误、分项评分超出评分标准范围、客观分评分不一致、经谈判小组一致认定评分畸高、</w:t>
      </w:r>
      <w:proofErr w:type="gramStart"/>
      <w:r>
        <w:rPr>
          <w:rFonts w:ascii="宋体" w:eastAsia="宋体" w:cs="微软雅黑" w:hint="eastAsia"/>
          <w:sz w:val="24"/>
          <w:szCs w:val="24"/>
        </w:rPr>
        <w:t>畸</w:t>
      </w:r>
      <w:proofErr w:type="gramEnd"/>
      <w:r>
        <w:rPr>
          <w:rFonts w:ascii="宋体" w:eastAsia="宋体" w:cs="微软雅黑" w:hint="eastAsia"/>
          <w:sz w:val="24"/>
          <w:szCs w:val="24"/>
        </w:rPr>
        <w:t>低的情形外，采购人或者采购代理机构不得以任何理由组织重新评审。采购人、采购代理机构发现谈判小组未按照磋商谈判文件规定的评审标准进行评审的，应当重新开展采购活动，并同时书面报告本级财政部门。</w:t>
      </w:r>
    </w:p>
    <w:p w14:paraId="447C789C" w14:textId="77777777" w:rsidR="00AA0AB0" w:rsidRDefault="002E765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采购人除磋商谈判规定外，不得通过对样品进行检测、对供应商进行</w:t>
      </w:r>
      <w:r>
        <w:rPr>
          <w:rFonts w:ascii="宋体" w:eastAsia="宋体" w:cs="微软雅黑" w:hint="eastAsia"/>
          <w:sz w:val="24"/>
          <w:szCs w:val="24"/>
        </w:rPr>
        <w:t>考察等方式改变评审结果。</w:t>
      </w:r>
    </w:p>
    <w:p w14:paraId="762BCC10" w14:textId="77777777" w:rsidR="00AA0AB0" w:rsidRDefault="002E765C">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评标过程保密</w:t>
      </w:r>
    </w:p>
    <w:p w14:paraId="09408863" w14:textId="77777777" w:rsidR="00AA0AB0" w:rsidRDefault="002E765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响应截止时间之后，直到授予响应人合同止，凡是属于审查、澄清、评价和比较响应的有关资料以及授标意向等，均不向响应人或其他与评标无关的人员透露。</w:t>
      </w:r>
    </w:p>
    <w:p w14:paraId="0BBCFA23" w14:textId="77777777" w:rsidR="00AA0AB0" w:rsidRDefault="002E765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在评标期间，响应人企图影响资产采购管理室或谈判小组的任何活动，将导致响应被拒绝，并由其承担相应的法律责任。</w:t>
      </w:r>
    </w:p>
    <w:p w14:paraId="6BD4BEB8" w14:textId="77777777" w:rsidR="00AA0AB0" w:rsidRDefault="002E765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14:paraId="5BA586E9" w14:textId="77777777" w:rsidR="00AA0AB0" w:rsidRDefault="002E765C">
      <w:pPr>
        <w:pStyle w:val="12"/>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关于响应人瑕疵滞后发现的处理规则：</w:t>
      </w:r>
    </w:p>
    <w:p w14:paraId="78359266" w14:textId="77777777" w:rsidR="00AA0AB0" w:rsidRDefault="002E765C">
      <w:pPr>
        <w:pStyle w:val="12"/>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无论基于何种原因，各项本应</w:t>
      </w:r>
      <w:proofErr w:type="gramStart"/>
      <w:r>
        <w:rPr>
          <w:rFonts w:ascii="宋体" w:eastAsia="宋体" w:cs="微软雅黑" w:hint="eastAsia"/>
          <w:sz w:val="24"/>
          <w:szCs w:val="24"/>
        </w:rPr>
        <w:t>作拒绝</w:t>
      </w:r>
      <w:proofErr w:type="gramEnd"/>
      <w:r>
        <w:rPr>
          <w:rFonts w:ascii="宋体" w:eastAsia="宋体" w:cs="微软雅黑" w:hint="eastAsia"/>
          <w:sz w:val="24"/>
          <w:szCs w:val="24"/>
        </w:rPr>
        <w:t>处理的情形即便未被及时发现而使该响应人进入初审、详细评审或其它后续程序，包括已经签约的情形，一旦在任何时间被发现存在上述情形，则向监督部门反映。</w:t>
      </w:r>
    </w:p>
    <w:p w14:paraId="3A3E59A0" w14:textId="77777777" w:rsidR="00AA0AB0" w:rsidRDefault="002E765C">
      <w:pPr>
        <w:pStyle w:val="12"/>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采购项目废标</w:t>
      </w:r>
    </w:p>
    <w:p w14:paraId="050131A9" w14:textId="77777777" w:rsidR="00AA0AB0" w:rsidRDefault="002E765C">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在评标过程中，谈判小组发现有下列情形之一的，应对采购项目予以废标：</w:t>
      </w:r>
    </w:p>
    <w:p w14:paraId="19DACE67" w14:textId="77777777" w:rsidR="00AA0AB0" w:rsidRDefault="002E765C">
      <w:pPr>
        <w:numPr>
          <w:ilvl w:val="0"/>
          <w:numId w:val="10"/>
        </w:numPr>
        <w:adjustRightInd w:val="0"/>
        <w:snapToGrid w:val="0"/>
        <w:spacing w:line="400" w:lineRule="exact"/>
        <w:jc w:val="left"/>
        <w:rPr>
          <w:rFonts w:ascii="宋体" w:cs="微软雅黑"/>
          <w:sz w:val="24"/>
        </w:rPr>
      </w:pPr>
      <w:r>
        <w:rPr>
          <w:rFonts w:ascii="宋体" w:hAnsi="宋体" w:cs="微软雅黑" w:hint="eastAsia"/>
          <w:sz w:val="24"/>
        </w:rPr>
        <w:t>因情况变化，不再符合规定的竞争性磋商采购方式适用情形的；</w:t>
      </w:r>
    </w:p>
    <w:p w14:paraId="7A2D0D1F" w14:textId="77777777" w:rsidR="00AA0AB0" w:rsidRDefault="002E765C">
      <w:pPr>
        <w:numPr>
          <w:ilvl w:val="0"/>
          <w:numId w:val="10"/>
        </w:numPr>
        <w:adjustRightInd w:val="0"/>
        <w:snapToGrid w:val="0"/>
        <w:spacing w:line="400" w:lineRule="exact"/>
        <w:jc w:val="left"/>
        <w:rPr>
          <w:rFonts w:ascii="宋体" w:cs="微软雅黑"/>
          <w:sz w:val="24"/>
        </w:rPr>
      </w:pPr>
      <w:r>
        <w:rPr>
          <w:rFonts w:ascii="宋体" w:hAnsi="宋体" w:cs="微软雅黑" w:hint="eastAsia"/>
          <w:sz w:val="24"/>
        </w:rPr>
        <w:t>出现影响采购公正的违法、违规行为的；</w:t>
      </w:r>
    </w:p>
    <w:p w14:paraId="2D5D57F2" w14:textId="77777777" w:rsidR="00AA0AB0" w:rsidRDefault="002E765C">
      <w:pPr>
        <w:tabs>
          <w:tab w:val="left" w:pos="1200"/>
        </w:tabs>
        <w:adjustRightInd w:val="0"/>
        <w:snapToGrid w:val="0"/>
        <w:spacing w:line="400" w:lineRule="exact"/>
        <w:ind w:left="480"/>
        <w:jc w:val="left"/>
        <w:rPr>
          <w:rFonts w:ascii="宋体" w:cs="微软雅黑"/>
          <w:sz w:val="24"/>
        </w:rPr>
      </w:pPr>
      <w:r>
        <w:rPr>
          <w:rFonts w:ascii="宋体" w:hAnsi="宋体" w:cs="微软雅黑" w:hint="eastAsia"/>
          <w:sz w:val="24"/>
        </w:rPr>
        <w:t>采购</w:t>
      </w:r>
      <w:proofErr w:type="gramStart"/>
      <w:r>
        <w:rPr>
          <w:rFonts w:ascii="宋体" w:hAnsi="宋体" w:cs="微软雅黑" w:hint="eastAsia"/>
          <w:sz w:val="24"/>
        </w:rPr>
        <w:t>项目废标后</w:t>
      </w:r>
      <w:proofErr w:type="gramEnd"/>
      <w:r>
        <w:rPr>
          <w:rFonts w:ascii="宋体" w:hAnsi="宋体" w:cs="微软雅黑" w:hint="eastAsia"/>
          <w:sz w:val="24"/>
        </w:rPr>
        <w:t>，谈判小组应</w:t>
      </w:r>
      <w:proofErr w:type="gramStart"/>
      <w:r>
        <w:rPr>
          <w:rFonts w:ascii="宋体" w:hAnsi="宋体" w:cs="微软雅黑" w:hint="eastAsia"/>
          <w:sz w:val="24"/>
        </w:rPr>
        <w:t>作出</w:t>
      </w:r>
      <w:proofErr w:type="gramEnd"/>
      <w:r>
        <w:rPr>
          <w:rFonts w:ascii="宋体" w:hAnsi="宋体" w:cs="微软雅黑" w:hint="eastAsia"/>
          <w:sz w:val="24"/>
        </w:rPr>
        <w:t>书面报告。</w:t>
      </w:r>
    </w:p>
    <w:p w14:paraId="7103B827" w14:textId="77777777" w:rsidR="00AA0AB0" w:rsidRDefault="002E765C">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在采购活动中因重大变故，采购任务取消的，采购人或者采购代理机构应当终止采购活动，通知所有参加采购活动的供应商，并将项目实施情况和</w:t>
      </w:r>
      <w:r>
        <w:rPr>
          <w:rFonts w:ascii="宋体" w:eastAsia="宋体" w:cs="微软雅黑" w:hint="eastAsia"/>
          <w:sz w:val="24"/>
          <w:szCs w:val="24"/>
        </w:rPr>
        <w:lastRenderedPageBreak/>
        <w:t>采购任务取消原因报送本级财政部门。</w:t>
      </w:r>
    </w:p>
    <w:p w14:paraId="36BC96D2" w14:textId="77777777" w:rsidR="00AA0AB0" w:rsidRDefault="002E765C">
      <w:pPr>
        <w:pStyle w:val="12"/>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废标后</w:t>
      </w:r>
      <w:proofErr w:type="gramEnd"/>
      <w:r>
        <w:rPr>
          <w:rFonts w:ascii="宋体" w:eastAsia="宋体" w:cs="微软雅黑" w:hint="eastAsia"/>
          <w:sz w:val="24"/>
          <w:szCs w:val="24"/>
        </w:rPr>
        <w:t>，资产采购管理</w:t>
      </w:r>
      <w:proofErr w:type="gramStart"/>
      <w:r>
        <w:rPr>
          <w:rFonts w:ascii="宋体" w:eastAsia="宋体" w:cs="微软雅黑" w:hint="eastAsia"/>
          <w:sz w:val="24"/>
          <w:szCs w:val="24"/>
        </w:rPr>
        <w:t>室应当将废标原因</w:t>
      </w:r>
      <w:proofErr w:type="gramEnd"/>
      <w:r>
        <w:rPr>
          <w:rFonts w:ascii="宋体" w:eastAsia="宋体" w:cs="微软雅黑" w:hint="eastAsia"/>
          <w:sz w:val="24"/>
          <w:szCs w:val="24"/>
        </w:rPr>
        <w:t>通知所有响应人。</w:t>
      </w:r>
    </w:p>
    <w:p w14:paraId="7BF2CA6E" w14:textId="77777777" w:rsidR="00AA0AB0" w:rsidRDefault="00AA0AB0">
      <w:pPr>
        <w:pStyle w:val="12"/>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14:paraId="2C4CDD7E" w14:textId="77777777" w:rsidR="00AA0AB0" w:rsidRDefault="00AA0AB0">
      <w:pPr>
        <w:spacing w:line="360" w:lineRule="auto"/>
        <w:rPr>
          <w:b/>
          <w:bCs/>
          <w:color w:val="000000"/>
          <w:sz w:val="32"/>
          <w:szCs w:val="32"/>
        </w:rPr>
      </w:pPr>
    </w:p>
    <w:p w14:paraId="1BD9E43F" w14:textId="77777777" w:rsidR="00AA0AB0" w:rsidRDefault="00AA0AB0">
      <w:pPr>
        <w:spacing w:line="360" w:lineRule="auto"/>
        <w:ind w:firstLineChars="800" w:firstLine="2570"/>
        <w:rPr>
          <w:b/>
          <w:bCs/>
          <w:color w:val="000000"/>
          <w:sz w:val="32"/>
          <w:szCs w:val="32"/>
        </w:rPr>
      </w:pPr>
    </w:p>
    <w:p w14:paraId="11160494" w14:textId="77777777" w:rsidR="00AA0AB0" w:rsidRDefault="002E765C">
      <w:pPr>
        <w:spacing w:line="360" w:lineRule="auto"/>
        <w:ind w:firstLineChars="800" w:firstLine="2570"/>
        <w:rPr>
          <w:b/>
          <w:bCs/>
          <w:color w:val="000000"/>
          <w:sz w:val="32"/>
          <w:szCs w:val="32"/>
        </w:rPr>
      </w:pPr>
      <w:r>
        <w:rPr>
          <w:rFonts w:hint="eastAsia"/>
          <w:b/>
          <w:bCs/>
          <w:color w:val="000000"/>
          <w:sz w:val="32"/>
          <w:szCs w:val="32"/>
        </w:rPr>
        <w:t>第四章</w:t>
      </w:r>
      <w:r>
        <w:rPr>
          <w:rFonts w:hint="eastAsia"/>
          <w:b/>
          <w:bCs/>
          <w:color w:val="000000"/>
          <w:sz w:val="32"/>
          <w:szCs w:val="32"/>
        </w:rPr>
        <w:t xml:space="preserve">  </w:t>
      </w:r>
      <w:r>
        <w:rPr>
          <w:rFonts w:hint="eastAsia"/>
          <w:b/>
          <w:bCs/>
          <w:color w:val="000000"/>
          <w:sz w:val="32"/>
          <w:szCs w:val="32"/>
        </w:rPr>
        <w:t>谈判文件说明</w:t>
      </w:r>
    </w:p>
    <w:p w14:paraId="14BA6461" w14:textId="77777777" w:rsidR="00AA0AB0" w:rsidRDefault="002E765C">
      <w:pPr>
        <w:spacing w:line="360" w:lineRule="auto"/>
        <w:rPr>
          <w:rFonts w:ascii="宋体"/>
          <w:sz w:val="24"/>
        </w:rPr>
      </w:pPr>
      <w:r>
        <w:rPr>
          <w:rFonts w:ascii="宋体" w:hAnsi="宋体" w:hint="eastAsia"/>
          <w:sz w:val="24"/>
        </w:rPr>
        <w:t>一、报价文件主要包括以下内容：</w:t>
      </w:r>
    </w:p>
    <w:p w14:paraId="4DA9A312" w14:textId="77777777" w:rsidR="00AA0AB0" w:rsidRDefault="002E765C">
      <w:pPr>
        <w:spacing w:line="360" w:lineRule="auto"/>
        <w:rPr>
          <w:rFonts w:ascii="宋体"/>
          <w:sz w:val="24"/>
        </w:rPr>
      </w:pPr>
      <w:r>
        <w:rPr>
          <w:rFonts w:ascii="宋体" w:hAnsi="宋体"/>
          <w:sz w:val="24"/>
        </w:rPr>
        <w:t>1.</w:t>
      </w:r>
      <w:r>
        <w:rPr>
          <w:rFonts w:ascii="宋体" w:hAnsi="宋体" w:hint="eastAsia"/>
          <w:sz w:val="24"/>
        </w:rPr>
        <w:t>报价邀请</w:t>
      </w:r>
    </w:p>
    <w:p w14:paraId="7FE1CE77" w14:textId="77777777" w:rsidR="00AA0AB0" w:rsidRDefault="002E765C">
      <w:pPr>
        <w:spacing w:line="360" w:lineRule="auto"/>
        <w:rPr>
          <w:rFonts w:ascii="宋体"/>
          <w:sz w:val="24"/>
        </w:rPr>
      </w:pPr>
      <w:r>
        <w:rPr>
          <w:rFonts w:ascii="宋体" w:hAnsi="宋体"/>
          <w:sz w:val="24"/>
        </w:rPr>
        <w:t>2.</w:t>
      </w:r>
      <w:r>
        <w:rPr>
          <w:rFonts w:ascii="宋体" w:hAnsi="宋体" w:hint="eastAsia"/>
          <w:sz w:val="24"/>
        </w:rPr>
        <w:t>报价一览</w:t>
      </w:r>
      <w:r>
        <w:rPr>
          <w:rFonts w:ascii="宋体" w:hAnsi="宋体" w:hint="eastAsia"/>
          <w:sz w:val="24"/>
        </w:rPr>
        <w:t>表</w:t>
      </w:r>
    </w:p>
    <w:p w14:paraId="14BA9EC6" w14:textId="77777777" w:rsidR="00AA0AB0" w:rsidRDefault="002E765C">
      <w:pPr>
        <w:spacing w:line="360" w:lineRule="auto"/>
        <w:rPr>
          <w:rFonts w:ascii="宋体"/>
          <w:sz w:val="24"/>
        </w:rPr>
      </w:pPr>
      <w:r>
        <w:rPr>
          <w:rFonts w:ascii="宋体" w:hAnsi="宋体"/>
          <w:sz w:val="24"/>
        </w:rPr>
        <w:t>3.</w:t>
      </w:r>
      <w:r>
        <w:rPr>
          <w:rFonts w:ascii="宋体" w:hAnsi="宋体" w:hint="eastAsia"/>
          <w:sz w:val="24"/>
        </w:rPr>
        <w:t>报价人资格证明文件和工商营业执照有效复印件壹份；</w:t>
      </w:r>
    </w:p>
    <w:p w14:paraId="5669C900" w14:textId="77777777" w:rsidR="00AA0AB0" w:rsidRDefault="002E765C">
      <w:pPr>
        <w:spacing w:line="360" w:lineRule="auto"/>
        <w:rPr>
          <w:rFonts w:ascii="宋体"/>
          <w:sz w:val="24"/>
        </w:rPr>
      </w:pPr>
      <w:r>
        <w:rPr>
          <w:rFonts w:ascii="宋体" w:hAnsi="宋体"/>
          <w:sz w:val="24"/>
        </w:rPr>
        <w:t>4.</w:t>
      </w:r>
      <w:r>
        <w:rPr>
          <w:rFonts w:ascii="宋体" w:hAnsi="宋体" w:hint="eastAsia"/>
          <w:sz w:val="24"/>
        </w:rPr>
        <w:t>投标货物符合招标文件规定的证明文件、技术响应文件和投标人认为需要加以说明的其他内容。</w:t>
      </w:r>
    </w:p>
    <w:p w14:paraId="3350F23F" w14:textId="77777777" w:rsidR="00AA0AB0" w:rsidRDefault="002E765C">
      <w:pPr>
        <w:spacing w:line="360" w:lineRule="auto"/>
        <w:rPr>
          <w:rFonts w:ascii="宋体"/>
          <w:sz w:val="24"/>
        </w:rPr>
      </w:pPr>
      <w:r>
        <w:rPr>
          <w:rFonts w:ascii="宋体" w:hAnsi="宋体" w:hint="eastAsia"/>
          <w:sz w:val="24"/>
        </w:rPr>
        <w:t>二、报价文件编写：</w:t>
      </w:r>
    </w:p>
    <w:p w14:paraId="436A2E48" w14:textId="77777777" w:rsidR="00AA0AB0" w:rsidRDefault="002E765C">
      <w:pPr>
        <w:spacing w:line="360" w:lineRule="auto"/>
        <w:rPr>
          <w:rFonts w:ascii="宋体"/>
          <w:sz w:val="24"/>
        </w:rPr>
      </w:pPr>
      <w:r>
        <w:rPr>
          <w:rFonts w:ascii="宋体" w:hAnsi="宋体"/>
          <w:sz w:val="24"/>
        </w:rPr>
        <w:t>1.</w:t>
      </w:r>
      <w:r>
        <w:rPr>
          <w:rFonts w:ascii="宋体" w:hAnsi="宋体" w:hint="eastAsia"/>
          <w:sz w:val="24"/>
        </w:rPr>
        <w:t>报价人应按询价文件中提供的报价文件格式填写报价书、报价一览表，注明提供货物的名称、数量和价格等。</w:t>
      </w:r>
    </w:p>
    <w:p w14:paraId="5B7E605D" w14:textId="77777777" w:rsidR="00AA0AB0" w:rsidRDefault="002E765C">
      <w:pPr>
        <w:spacing w:line="360" w:lineRule="auto"/>
        <w:rPr>
          <w:rFonts w:ascii="宋体"/>
          <w:sz w:val="24"/>
        </w:rPr>
      </w:pPr>
      <w:r>
        <w:rPr>
          <w:rFonts w:ascii="宋体" w:hAnsi="宋体"/>
          <w:sz w:val="24"/>
        </w:rPr>
        <w:t>2.</w:t>
      </w:r>
      <w:r>
        <w:rPr>
          <w:rFonts w:ascii="宋体" w:hAnsi="宋体" w:hint="eastAsia"/>
          <w:sz w:val="24"/>
        </w:rPr>
        <w:t>报价文件分正本壹份和副本</w:t>
      </w:r>
      <w:r>
        <w:rPr>
          <w:rFonts w:ascii="宋体" w:hAnsi="宋体" w:hint="eastAsia"/>
          <w:sz w:val="24"/>
        </w:rPr>
        <w:t>3</w:t>
      </w:r>
      <w:r>
        <w:rPr>
          <w:rFonts w:ascii="宋体" w:hAnsi="宋体" w:hint="eastAsia"/>
          <w:sz w:val="24"/>
        </w:rPr>
        <w:t>份，在每一份报价文件要明确注明“正本”或“副本”字样，若正本和副本有差异，以正本为准。</w:t>
      </w:r>
    </w:p>
    <w:p w14:paraId="1A43B252" w14:textId="77777777" w:rsidR="00AA0AB0" w:rsidRDefault="002E765C">
      <w:pPr>
        <w:spacing w:line="360" w:lineRule="auto"/>
        <w:rPr>
          <w:rFonts w:ascii="宋体"/>
          <w:sz w:val="24"/>
        </w:rPr>
      </w:pPr>
      <w:r>
        <w:rPr>
          <w:rFonts w:ascii="宋体" w:hAnsi="宋体"/>
          <w:sz w:val="24"/>
        </w:rPr>
        <w:t>3.</w:t>
      </w:r>
      <w:r>
        <w:rPr>
          <w:rFonts w:ascii="宋体" w:hAnsi="宋体" w:hint="eastAsia"/>
          <w:sz w:val="24"/>
        </w:rPr>
        <w:t>报价文件封口处须加盖投标人印章或由投标代表签名。</w:t>
      </w:r>
    </w:p>
    <w:p w14:paraId="321CA1CC" w14:textId="77777777" w:rsidR="00AA0AB0" w:rsidRDefault="002E765C">
      <w:pPr>
        <w:spacing w:line="360" w:lineRule="auto"/>
        <w:rPr>
          <w:rFonts w:ascii="宋体"/>
          <w:sz w:val="24"/>
        </w:rPr>
      </w:pPr>
      <w:r>
        <w:rPr>
          <w:rFonts w:ascii="宋体" w:hAnsi="宋体"/>
          <w:sz w:val="24"/>
        </w:rPr>
        <w:t>4.</w:t>
      </w:r>
      <w:r>
        <w:rPr>
          <w:rFonts w:ascii="宋体" w:hAnsi="宋体" w:hint="eastAsia"/>
          <w:sz w:val="24"/>
        </w:rPr>
        <w:t>报价文件正本和副本须打印并经正式授权的投标代表签字。</w:t>
      </w:r>
    </w:p>
    <w:p w14:paraId="0F77D6D2" w14:textId="77777777" w:rsidR="00AA0AB0" w:rsidRDefault="002E765C">
      <w:pPr>
        <w:spacing w:line="360" w:lineRule="auto"/>
        <w:rPr>
          <w:rFonts w:ascii="宋体"/>
          <w:sz w:val="24"/>
        </w:rPr>
      </w:pPr>
      <w:r>
        <w:rPr>
          <w:rFonts w:ascii="宋体" w:hAnsi="宋体"/>
          <w:sz w:val="24"/>
        </w:rPr>
        <w:t>5.</w:t>
      </w:r>
      <w:r>
        <w:rPr>
          <w:rFonts w:ascii="宋体" w:hAnsi="宋体" w:hint="eastAsia"/>
          <w:sz w:val="24"/>
        </w:rPr>
        <w:t>除报价人对错处做必要的修改外，报价文件中不允许有加行涂抹。</w:t>
      </w:r>
    </w:p>
    <w:p w14:paraId="0378E340" w14:textId="77777777" w:rsidR="00AA0AB0" w:rsidRDefault="002E765C">
      <w:pPr>
        <w:spacing w:line="360" w:lineRule="auto"/>
        <w:rPr>
          <w:rFonts w:ascii="宋体"/>
          <w:sz w:val="24"/>
        </w:rPr>
      </w:pPr>
      <w:r>
        <w:rPr>
          <w:rFonts w:ascii="宋体" w:hAnsi="宋体"/>
          <w:sz w:val="24"/>
        </w:rPr>
        <w:t>6.</w:t>
      </w:r>
      <w:r>
        <w:rPr>
          <w:rFonts w:ascii="宋体" w:hAnsi="宋体" w:hint="eastAsia"/>
          <w:sz w:val="24"/>
        </w:rPr>
        <w:t>以电报、电话、传真或电子邮件等方式的报价概不接受。</w:t>
      </w:r>
    </w:p>
    <w:p w14:paraId="4FB2C120" w14:textId="77777777" w:rsidR="00AA0AB0" w:rsidRDefault="002E765C">
      <w:pPr>
        <w:spacing w:line="360" w:lineRule="auto"/>
        <w:rPr>
          <w:rFonts w:ascii="宋体"/>
          <w:sz w:val="24"/>
        </w:rPr>
      </w:pPr>
      <w:r>
        <w:rPr>
          <w:rFonts w:ascii="宋体" w:hAnsi="宋体"/>
          <w:sz w:val="24"/>
        </w:rPr>
        <w:t>7.</w:t>
      </w:r>
      <w:r>
        <w:rPr>
          <w:rFonts w:ascii="宋体" w:hAnsi="宋体" w:hint="eastAsia"/>
          <w:sz w:val="24"/>
        </w:rPr>
        <w:t>报价人应将文件装订成册。</w:t>
      </w:r>
    </w:p>
    <w:p w14:paraId="17A7CF48" w14:textId="77777777" w:rsidR="00AA0AB0" w:rsidRDefault="002E765C">
      <w:pPr>
        <w:spacing w:line="360" w:lineRule="auto"/>
        <w:rPr>
          <w:rFonts w:ascii="宋体"/>
          <w:sz w:val="24"/>
        </w:rPr>
      </w:pPr>
      <w:r>
        <w:rPr>
          <w:rFonts w:ascii="宋体" w:hAnsi="宋体" w:hint="eastAsia"/>
          <w:sz w:val="24"/>
        </w:rPr>
        <w:t>三、报价文件的澄清、修改或时间变更</w:t>
      </w:r>
    </w:p>
    <w:p w14:paraId="1BC7AACA" w14:textId="77777777" w:rsidR="00AA0AB0" w:rsidRDefault="002E765C">
      <w:pPr>
        <w:spacing w:line="360" w:lineRule="auto"/>
        <w:rPr>
          <w:rFonts w:ascii="宋体"/>
          <w:sz w:val="24"/>
        </w:rPr>
      </w:pPr>
      <w:r>
        <w:rPr>
          <w:rFonts w:ascii="宋体" w:hAnsi="宋体"/>
          <w:sz w:val="24"/>
        </w:rPr>
        <w:t>1</w:t>
      </w:r>
      <w:r>
        <w:rPr>
          <w:rFonts w:ascii="宋体" w:hAnsi="宋体" w:hint="eastAsia"/>
          <w:sz w:val="24"/>
        </w:rPr>
        <w:t>．报价人可以对已发出的询价文件进行必要的澄清或修改，澄清或修改的内容将依法以书面形式通知所有招标文件收受人。</w:t>
      </w:r>
    </w:p>
    <w:p w14:paraId="55EFD29C" w14:textId="77777777" w:rsidR="00AA0AB0" w:rsidRDefault="002E765C">
      <w:pPr>
        <w:spacing w:line="360" w:lineRule="auto"/>
        <w:rPr>
          <w:rFonts w:ascii="宋体"/>
          <w:sz w:val="24"/>
        </w:rPr>
      </w:pPr>
      <w:r>
        <w:rPr>
          <w:rFonts w:ascii="宋体" w:hAnsi="宋体" w:hint="eastAsia"/>
          <w:sz w:val="24"/>
        </w:rPr>
        <w:t>该澄清或修改的内容为招标文件的组成部分。</w:t>
      </w:r>
    </w:p>
    <w:p w14:paraId="6C6F9298" w14:textId="77777777" w:rsidR="00AA0AB0" w:rsidRDefault="002E765C">
      <w:pPr>
        <w:spacing w:line="360" w:lineRule="auto"/>
        <w:rPr>
          <w:rFonts w:ascii="宋体"/>
          <w:sz w:val="24"/>
        </w:rPr>
      </w:pPr>
      <w:r>
        <w:rPr>
          <w:rFonts w:ascii="宋体" w:hAnsi="宋体"/>
          <w:sz w:val="24"/>
        </w:rPr>
        <w:t>2</w:t>
      </w:r>
      <w:r>
        <w:rPr>
          <w:rFonts w:ascii="宋体" w:hAnsi="宋体" w:hint="eastAsia"/>
          <w:sz w:val="24"/>
        </w:rPr>
        <w:t>．采购人可视采购具体情况，延长询价截止时间和开标时间，并依法将变更时间书面通知所有询价文件收受人。</w:t>
      </w:r>
    </w:p>
    <w:p w14:paraId="0F57CEF4" w14:textId="77777777" w:rsidR="00AA0AB0" w:rsidRDefault="002E765C">
      <w:pPr>
        <w:spacing w:line="360" w:lineRule="auto"/>
        <w:rPr>
          <w:rFonts w:ascii="宋体" w:hAnsi="宋体"/>
          <w:sz w:val="24"/>
        </w:rPr>
      </w:pPr>
      <w:r>
        <w:rPr>
          <w:rFonts w:ascii="宋体" w:hAnsi="宋体" w:hint="eastAsia"/>
          <w:sz w:val="24"/>
        </w:rPr>
        <w:t>四、报价文件从开标之日起，报价有效期为</w:t>
      </w:r>
      <w:r>
        <w:rPr>
          <w:rFonts w:ascii="宋体" w:hAnsi="宋体"/>
          <w:sz w:val="24"/>
        </w:rPr>
        <w:t>90</w:t>
      </w:r>
      <w:r>
        <w:rPr>
          <w:rFonts w:ascii="宋体" w:hAnsi="宋体" w:hint="eastAsia"/>
          <w:sz w:val="24"/>
        </w:rPr>
        <w:t>天。</w:t>
      </w:r>
    </w:p>
    <w:p w14:paraId="36AB1253" w14:textId="77777777" w:rsidR="00AA0AB0" w:rsidRDefault="00AA0AB0">
      <w:pPr>
        <w:spacing w:line="360" w:lineRule="auto"/>
        <w:rPr>
          <w:rFonts w:ascii="宋体" w:hAnsi="宋体"/>
          <w:sz w:val="24"/>
        </w:rPr>
      </w:pPr>
    </w:p>
    <w:p w14:paraId="5BEAD005" w14:textId="77777777" w:rsidR="00AA0AB0" w:rsidRDefault="00AA0AB0">
      <w:pPr>
        <w:spacing w:line="360" w:lineRule="auto"/>
        <w:rPr>
          <w:rFonts w:ascii="宋体" w:hAnsi="宋体"/>
          <w:sz w:val="24"/>
        </w:rPr>
      </w:pPr>
    </w:p>
    <w:p w14:paraId="5A3B2FCC" w14:textId="77777777" w:rsidR="00AA0AB0" w:rsidRDefault="00AA0AB0">
      <w:pPr>
        <w:spacing w:line="360" w:lineRule="auto"/>
        <w:rPr>
          <w:rFonts w:ascii="宋体" w:hAnsi="宋体"/>
          <w:sz w:val="24"/>
        </w:rPr>
      </w:pPr>
    </w:p>
    <w:p w14:paraId="2BA5991A" w14:textId="77777777" w:rsidR="00AA0AB0" w:rsidRDefault="00AA0AB0">
      <w:pPr>
        <w:spacing w:line="360" w:lineRule="auto"/>
        <w:rPr>
          <w:rFonts w:ascii="宋体" w:hAnsi="宋体"/>
          <w:sz w:val="24"/>
        </w:rPr>
      </w:pPr>
    </w:p>
    <w:p w14:paraId="0AEF34D1" w14:textId="77777777" w:rsidR="00AA0AB0" w:rsidRDefault="00AA0AB0">
      <w:pPr>
        <w:spacing w:line="360" w:lineRule="auto"/>
        <w:rPr>
          <w:rFonts w:ascii="宋体" w:hAnsi="宋体"/>
          <w:sz w:val="24"/>
        </w:rPr>
      </w:pPr>
    </w:p>
    <w:p w14:paraId="15C9FC83" w14:textId="77777777" w:rsidR="00AA0AB0" w:rsidRDefault="002E765C">
      <w:pPr>
        <w:numPr>
          <w:ilvl w:val="0"/>
          <w:numId w:val="11"/>
        </w:numPr>
        <w:spacing w:line="360" w:lineRule="auto"/>
        <w:rPr>
          <w:b/>
          <w:bCs/>
          <w:color w:val="000000"/>
          <w:sz w:val="32"/>
          <w:szCs w:val="32"/>
        </w:rPr>
      </w:pPr>
      <w:r>
        <w:rPr>
          <w:rFonts w:hint="eastAsia"/>
          <w:b/>
          <w:bCs/>
          <w:color w:val="000000"/>
          <w:sz w:val="32"/>
          <w:szCs w:val="32"/>
        </w:rPr>
        <w:t>谈判文件格式</w:t>
      </w:r>
    </w:p>
    <w:p w14:paraId="00E8E51E" w14:textId="77777777" w:rsidR="00AA0AB0" w:rsidRDefault="002E765C">
      <w:pPr>
        <w:spacing w:line="360" w:lineRule="auto"/>
        <w:ind w:firstLineChars="1372" w:firstLine="3293"/>
        <w:rPr>
          <w:rFonts w:ascii="宋体"/>
          <w:sz w:val="24"/>
        </w:rPr>
      </w:pPr>
      <w:r>
        <w:rPr>
          <w:rFonts w:ascii="宋体" w:hAnsi="宋体" w:hint="eastAsia"/>
          <w:sz w:val="24"/>
        </w:rPr>
        <w:t>格式</w:t>
      </w:r>
      <w:r>
        <w:rPr>
          <w:rFonts w:ascii="宋体" w:hAnsi="宋体"/>
          <w:sz w:val="24"/>
        </w:rPr>
        <w:t xml:space="preserve">1     </w:t>
      </w:r>
      <w:r>
        <w:rPr>
          <w:rFonts w:ascii="宋体" w:hAnsi="宋体" w:hint="eastAsia"/>
          <w:sz w:val="24"/>
        </w:rPr>
        <w:t>报价书</w:t>
      </w:r>
    </w:p>
    <w:p w14:paraId="01AA53DE" w14:textId="77777777" w:rsidR="00AA0AB0" w:rsidRDefault="002E765C">
      <w:pPr>
        <w:spacing w:line="360" w:lineRule="auto"/>
        <w:rPr>
          <w:rFonts w:ascii="宋体"/>
          <w:sz w:val="24"/>
          <w:u w:val="single"/>
        </w:rPr>
      </w:pPr>
      <w:proofErr w:type="gramStart"/>
      <w:r>
        <w:rPr>
          <w:rFonts w:ascii="宋体" w:hAnsi="宋体" w:hint="eastAsia"/>
          <w:sz w:val="24"/>
        </w:rPr>
        <w:t>致</w:t>
      </w:r>
      <w:r>
        <w:rPr>
          <w:rFonts w:ascii="宋体" w:hAnsi="宋体" w:hint="eastAsia"/>
          <w:sz w:val="24"/>
          <w:u w:val="single"/>
        </w:rPr>
        <w:t>嘉庚创新</w:t>
      </w:r>
      <w:proofErr w:type="gramEnd"/>
      <w:r>
        <w:rPr>
          <w:rFonts w:ascii="宋体" w:hAnsi="宋体" w:hint="eastAsia"/>
          <w:sz w:val="24"/>
          <w:u w:val="single"/>
        </w:rPr>
        <w:t>实验室资产采购管理室</w:t>
      </w:r>
    </w:p>
    <w:p w14:paraId="7E602651" w14:textId="77777777" w:rsidR="00AA0AB0" w:rsidRDefault="002E765C">
      <w:pPr>
        <w:spacing w:line="360" w:lineRule="auto"/>
        <w:ind w:firstLineChars="260" w:firstLine="624"/>
        <w:rPr>
          <w:rFonts w:ascii="宋体"/>
          <w:sz w:val="24"/>
        </w:rPr>
      </w:pPr>
      <w:r>
        <w:rPr>
          <w:rFonts w:ascii="宋体" w:hAnsi="宋体" w:hint="eastAsia"/>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ascii="宋体" w:hAnsi="宋体" w:hint="eastAsia"/>
          <w:sz w:val="24"/>
        </w:rPr>
        <w:t>份和副本</w:t>
      </w:r>
      <w:r>
        <w:rPr>
          <w:rFonts w:ascii="宋体" w:hAnsi="宋体" w:hint="eastAsia"/>
          <w:sz w:val="24"/>
        </w:rPr>
        <w:t>3</w:t>
      </w:r>
      <w:r>
        <w:rPr>
          <w:rFonts w:ascii="宋体" w:hAnsi="宋体" w:hint="eastAsia"/>
          <w:sz w:val="24"/>
        </w:rPr>
        <w:t>份。</w:t>
      </w:r>
    </w:p>
    <w:p w14:paraId="49AADF61" w14:textId="77777777" w:rsidR="00AA0AB0" w:rsidRDefault="002E765C">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ascii="宋体" w:hAnsi="宋体" w:hint="eastAsia"/>
          <w:sz w:val="24"/>
        </w:rPr>
        <w:t>⑴</w:t>
      </w:r>
      <w:r>
        <w:rPr>
          <w:rFonts w:ascii="宋体" w:hAnsi="宋体"/>
          <w:sz w:val="24"/>
        </w:rPr>
        <w:fldChar w:fldCharType="end"/>
      </w:r>
      <w:r>
        <w:rPr>
          <w:rFonts w:ascii="宋体" w:hAnsi="宋体" w:hint="eastAsia"/>
          <w:sz w:val="24"/>
        </w:rPr>
        <w:t>报价书、报价一览表、系统配置清单及报价价格一览表。</w:t>
      </w:r>
    </w:p>
    <w:p w14:paraId="3B4877C3" w14:textId="77777777" w:rsidR="00AA0AB0" w:rsidRDefault="002E765C">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ascii="宋体" w:hAnsi="宋体" w:hint="eastAsia"/>
          <w:sz w:val="24"/>
        </w:rPr>
        <w:t>⑵</w:t>
      </w:r>
      <w:r>
        <w:rPr>
          <w:rFonts w:ascii="宋体" w:hAnsi="宋体"/>
          <w:sz w:val="24"/>
        </w:rPr>
        <w:fldChar w:fldCharType="end"/>
      </w:r>
      <w:r>
        <w:rPr>
          <w:rFonts w:ascii="宋体" w:hAnsi="宋体" w:hint="eastAsia"/>
          <w:sz w:val="24"/>
        </w:rPr>
        <w:t>资格证明文件</w:t>
      </w:r>
    </w:p>
    <w:p w14:paraId="6627406A" w14:textId="77777777" w:rsidR="00AA0AB0" w:rsidRDefault="002E765C">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ascii="宋体" w:hAnsi="宋体" w:hint="eastAsia"/>
          <w:sz w:val="24"/>
        </w:rPr>
        <w:t>⑶</w:t>
      </w:r>
      <w:r>
        <w:rPr>
          <w:rFonts w:ascii="宋体" w:hAnsi="宋体"/>
          <w:sz w:val="24"/>
        </w:rPr>
        <w:fldChar w:fldCharType="end"/>
      </w:r>
      <w:r>
        <w:rPr>
          <w:rFonts w:ascii="宋体" w:hAnsi="宋体" w:hint="eastAsia"/>
          <w:sz w:val="24"/>
        </w:rPr>
        <w:t>按投标人须知要求提供的全部文件</w:t>
      </w:r>
    </w:p>
    <w:p w14:paraId="0ADF14C7" w14:textId="77777777" w:rsidR="00AA0AB0" w:rsidRDefault="002E765C">
      <w:pPr>
        <w:spacing w:line="360" w:lineRule="auto"/>
        <w:rPr>
          <w:rFonts w:ascii="宋体"/>
          <w:sz w:val="24"/>
        </w:rPr>
      </w:pPr>
      <w:r>
        <w:rPr>
          <w:rFonts w:ascii="宋体" w:hAnsi="宋体" w:hint="eastAsia"/>
          <w:sz w:val="24"/>
        </w:rPr>
        <w:t>据此函，投标人同意遵守如下条款：</w:t>
      </w:r>
    </w:p>
    <w:p w14:paraId="2B2CC9D8" w14:textId="77777777" w:rsidR="00AA0AB0" w:rsidRDefault="002E765C">
      <w:pPr>
        <w:spacing w:line="360" w:lineRule="auto"/>
        <w:rPr>
          <w:rFonts w:ascii="宋体"/>
          <w:sz w:val="24"/>
        </w:rPr>
      </w:pPr>
      <w:r>
        <w:rPr>
          <w:rFonts w:ascii="宋体" w:hAnsi="宋体"/>
          <w:sz w:val="24"/>
        </w:rPr>
        <w:t>1</w:t>
      </w:r>
      <w:r>
        <w:rPr>
          <w:rFonts w:ascii="宋体" w:hAnsi="宋体" w:hint="eastAsia"/>
          <w:sz w:val="24"/>
        </w:rPr>
        <w:t>、投标人将按采购文件规定履行合同责任和义务。</w:t>
      </w:r>
    </w:p>
    <w:p w14:paraId="70483C1B" w14:textId="77777777" w:rsidR="00AA0AB0" w:rsidRDefault="002E765C">
      <w:pPr>
        <w:spacing w:line="360" w:lineRule="auto"/>
        <w:rPr>
          <w:rFonts w:ascii="宋体"/>
          <w:sz w:val="24"/>
        </w:rPr>
      </w:pPr>
      <w:r>
        <w:rPr>
          <w:rFonts w:ascii="宋体" w:hAnsi="宋体"/>
          <w:sz w:val="24"/>
        </w:rPr>
        <w:t>2</w:t>
      </w:r>
      <w:r>
        <w:rPr>
          <w:rFonts w:ascii="宋体" w:hAnsi="宋体" w:hint="eastAsia"/>
          <w:sz w:val="24"/>
        </w:rPr>
        <w:t>、投标人已详细审查全部采购文件，包括修改文件（如有的话）以及全部参考资料和相关附件。我们完全理解并同意放弃对这方面有不明及误解的权利。</w:t>
      </w:r>
    </w:p>
    <w:p w14:paraId="1E36D371" w14:textId="77777777" w:rsidR="00AA0AB0" w:rsidRDefault="002E765C">
      <w:pPr>
        <w:spacing w:line="360" w:lineRule="auto"/>
        <w:rPr>
          <w:rFonts w:ascii="宋体"/>
          <w:sz w:val="24"/>
        </w:rPr>
      </w:pPr>
      <w:r>
        <w:rPr>
          <w:rFonts w:ascii="宋体" w:hAnsi="宋体"/>
          <w:sz w:val="24"/>
        </w:rPr>
        <w:t>3</w:t>
      </w:r>
      <w:r>
        <w:rPr>
          <w:rFonts w:ascii="宋体" w:hAnsi="宋体" w:hint="eastAsia"/>
          <w:sz w:val="24"/>
        </w:rPr>
        <w:t>、投标自开标之日起有效期为</w:t>
      </w:r>
      <w:r>
        <w:rPr>
          <w:rFonts w:ascii="宋体" w:hAnsi="宋体"/>
          <w:sz w:val="24"/>
        </w:rPr>
        <w:t>90</w:t>
      </w:r>
      <w:r>
        <w:rPr>
          <w:rFonts w:ascii="宋体" w:hAnsi="宋体" w:hint="eastAsia"/>
          <w:sz w:val="24"/>
        </w:rPr>
        <w:t>个日历日。</w:t>
      </w:r>
    </w:p>
    <w:p w14:paraId="385A64CD" w14:textId="77777777" w:rsidR="00AA0AB0" w:rsidRDefault="002E765C">
      <w:pPr>
        <w:spacing w:line="360" w:lineRule="auto"/>
        <w:rPr>
          <w:rFonts w:ascii="宋体"/>
          <w:sz w:val="24"/>
        </w:rPr>
      </w:pPr>
      <w:r>
        <w:rPr>
          <w:rFonts w:ascii="宋体" w:hAnsi="宋体"/>
          <w:sz w:val="24"/>
        </w:rPr>
        <w:t>4</w:t>
      </w:r>
      <w:r>
        <w:rPr>
          <w:rFonts w:ascii="宋体" w:hAnsi="宋体" w:hint="eastAsia"/>
          <w:sz w:val="24"/>
        </w:rPr>
        <w:t>、投标人同意提供按照招标人可能要求的与投标有关的一切数据或资料，完全理解招标人不一定要接受最低价的投标或收到的任何投标。</w:t>
      </w:r>
    </w:p>
    <w:p w14:paraId="7ED9E2A3" w14:textId="77777777" w:rsidR="00AA0AB0" w:rsidRDefault="002E765C">
      <w:pPr>
        <w:spacing w:line="360" w:lineRule="auto"/>
        <w:rPr>
          <w:rFonts w:ascii="宋体"/>
          <w:sz w:val="24"/>
        </w:rPr>
      </w:pPr>
      <w:r>
        <w:rPr>
          <w:rFonts w:ascii="宋体" w:hAnsi="宋体"/>
          <w:sz w:val="24"/>
        </w:rPr>
        <w:t>5</w:t>
      </w:r>
      <w:r>
        <w:rPr>
          <w:rFonts w:ascii="宋体" w:hAnsi="宋体" w:hint="eastAsia"/>
          <w:sz w:val="24"/>
        </w:rPr>
        <w:t>、与采购有关</w:t>
      </w:r>
      <w:r>
        <w:rPr>
          <w:rFonts w:ascii="宋体" w:hAnsi="宋体" w:hint="eastAsia"/>
          <w:sz w:val="24"/>
        </w:rPr>
        <w:t>的一切正式往来通讯，请寄：</w:t>
      </w:r>
    </w:p>
    <w:p w14:paraId="07D88313" w14:textId="77777777" w:rsidR="00AA0AB0" w:rsidRDefault="00AA0AB0">
      <w:pPr>
        <w:spacing w:line="360" w:lineRule="auto"/>
        <w:rPr>
          <w:rFonts w:ascii="宋体"/>
          <w:sz w:val="24"/>
        </w:rPr>
      </w:pPr>
    </w:p>
    <w:p w14:paraId="18292D1F" w14:textId="77777777" w:rsidR="00AA0AB0" w:rsidRDefault="002E765C">
      <w:pPr>
        <w:spacing w:line="360" w:lineRule="auto"/>
        <w:rPr>
          <w:rFonts w:ascii="宋体"/>
          <w:sz w:val="24"/>
        </w:rPr>
      </w:pPr>
      <w:r>
        <w:rPr>
          <w:noProof/>
          <w:sz w:val="24"/>
        </w:rPr>
        <mc:AlternateContent>
          <mc:Choice Requires="wps">
            <w:drawing>
              <wp:anchor distT="0" distB="0" distL="114300" distR="114300" simplePos="0" relativeHeight="251652608" behindDoc="0" locked="0" layoutInCell="1" allowOverlap="1" wp14:anchorId="5A3A2166" wp14:editId="032029CA">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3632" behindDoc="0" locked="0" layoutInCell="1" allowOverlap="1" wp14:anchorId="03EFD4CC" wp14:editId="22C3423F">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ascii="宋体" w:hAnsi="宋体" w:hint="eastAsia"/>
          <w:sz w:val="24"/>
        </w:rPr>
        <w:t>地址：邮编：</w:t>
      </w:r>
    </w:p>
    <w:p w14:paraId="7EB4C118" w14:textId="77777777" w:rsidR="00AA0AB0" w:rsidRDefault="002E765C">
      <w:pPr>
        <w:spacing w:line="360" w:lineRule="auto"/>
        <w:rPr>
          <w:rFonts w:ascii="宋体"/>
          <w:sz w:val="24"/>
        </w:rPr>
      </w:pPr>
      <w:r>
        <w:rPr>
          <w:noProof/>
          <w:sz w:val="24"/>
        </w:rPr>
        <mc:AlternateContent>
          <mc:Choice Requires="wps">
            <w:drawing>
              <wp:anchor distT="0" distB="0" distL="114300" distR="114300" simplePos="0" relativeHeight="251654656" behindDoc="0" locked="0" layoutInCell="1" allowOverlap="1" wp14:anchorId="37D134D5" wp14:editId="6FE4A4AF">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5680" behindDoc="0" locked="0" layoutInCell="1" allowOverlap="1" wp14:anchorId="318EB2E1" wp14:editId="4A712B64">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ascii="宋体" w:hAnsi="宋体" w:hint="eastAsia"/>
          <w:sz w:val="24"/>
        </w:rPr>
        <w:t>电话：传真：</w:t>
      </w:r>
    </w:p>
    <w:p w14:paraId="7760B6D1" w14:textId="77777777" w:rsidR="00AA0AB0" w:rsidRDefault="00AA0AB0">
      <w:pPr>
        <w:spacing w:line="360" w:lineRule="auto"/>
        <w:rPr>
          <w:rFonts w:ascii="宋体"/>
          <w:sz w:val="24"/>
        </w:rPr>
      </w:pPr>
    </w:p>
    <w:p w14:paraId="54526EEE" w14:textId="77777777" w:rsidR="00AA0AB0" w:rsidRDefault="002E765C">
      <w:pPr>
        <w:spacing w:line="360" w:lineRule="auto"/>
        <w:rPr>
          <w:rFonts w:ascii="宋体"/>
          <w:sz w:val="24"/>
        </w:rPr>
      </w:pPr>
      <w:r>
        <w:rPr>
          <w:noProof/>
          <w:sz w:val="24"/>
        </w:rPr>
        <mc:AlternateContent>
          <mc:Choice Requires="wps">
            <w:drawing>
              <wp:anchor distT="0" distB="0" distL="114300" distR="114300" simplePos="0" relativeHeight="251656704" behindDoc="0" locked="0" layoutInCell="1" allowOverlap="1" wp14:anchorId="729A8A5E" wp14:editId="2DBB3FB2">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ascii="宋体" w:hAnsi="宋体" w:hint="eastAsia"/>
          <w:sz w:val="24"/>
        </w:rPr>
        <w:t>投标代表姓名，职务</w:t>
      </w:r>
    </w:p>
    <w:p w14:paraId="797675CD" w14:textId="77777777" w:rsidR="00AA0AB0" w:rsidRDefault="00AA0AB0">
      <w:pPr>
        <w:spacing w:line="360" w:lineRule="auto"/>
        <w:rPr>
          <w:rFonts w:ascii="宋体"/>
          <w:sz w:val="24"/>
        </w:rPr>
      </w:pPr>
    </w:p>
    <w:p w14:paraId="50923567" w14:textId="77777777" w:rsidR="00AA0AB0" w:rsidRDefault="002E765C">
      <w:pPr>
        <w:spacing w:line="360" w:lineRule="auto"/>
        <w:rPr>
          <w:rFonts w:ascii="宋体"/>
          <w:sz w:val="24"/>
        </w:rPr>
      </w:pPr>
      <w:r>
        <w:rPr>
          <w:noProof/>
          <w:sz w:val="24"/>
        </w:rPr>
        <mc:AlternateContent>
          <mc:Choice Requires="wps">
            <w:drawing>
              <wp:anchor distT="0" distB="0" distL="114300" distR="114300" simplePos="0" relativeHeight="251657728" behindDoc="0" locked="0" layoutInCell="1" allowOverlap="1" wp14:anchorId="038759C6" wp14:editId="7A8BA6B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ascii="宋体" w:hAnsi="宋体" w:hint="eastAsia"/>
          <w:sz w:val="24"/>
        </w:rPr>
        <w:t>投标人全称（加盖公章）</w:t>
      </w:r>
    </w:p>
    <w:p w14:paraId="14179B0B" w14:textId="77777777" w:rsidR="00AA0AB0" w:rsidRDefault="00AA0AB0">
      <w:pPr>
        <w:spacing w:line="360" w:lineRule="auto"/>
        <w:rPr>
          <w:rFonts w:ascii="宋体"/>
          <w:sz w:val="24"/>
        </w:rPr>
      </w:pPr>
    </w:p>
    <w:p w14:paraId="68A3BAAD" w14:textId="77777777" w:rsidR="00AA0AB0" w:rsidRDefault="002E765C">
      <w:pPr>
        <w:spacing w:line="360" w:lineRule="auto"/>
        <w:rPr>
          <w:rFonts w:ascii="宋体"/>
          <w:sz w:val="24"/>
        </w:rPr>
      </w:pPr>
      <w:r>
        <w:rPr>
          <w:noProof/>
          <w:sz w:val="24"/>
        </w:rPr>
        <mc:AlternateContent>
          <mc:Choice Requires="wps">
            <w:drawing>
              <wp:anchor distT="0" distB="0" distL="114300" distR="114300" simplePos="0" relativeHeight="251658752" behindDoc="0" locked="0" layoutInCell="1" allowOverlap="1" wp14:anchorId="5A86C31E" wp14:editId="7EF8489C">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59776" behindDoc="0" locked="0" layoutInCell="1" allowOverlap="1" wp14:anchorId="16068C66" wp14:editId="1444E51F">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noProof/>
          <w:sz w:val="24"/>
        </w:rPr>
        <mc:AlternateContent>
          <mc:Choice Requires="wps">
            <w:drawing>
              <wp:anchor distT="0" distB="0" distL="114300" distR="114300" simplePos="0" relativeHeight="251660800" behindDoc="0" locked="0" layoutInCell="1" allowOverlap="1" wp14:anchorId="3216955A" wp14:editId="276C754A">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ascii="宋体" w:hAnsi="宋体" w:hint="eastAsia"/>
          <w:sz w:val="24"/>
        </w:rPr>
        <w:t>日期年月日</w:t>
      </w:r>
    </w:p>
    <w:p w14:paraId="6C3D7C33" w14:textId="77777777" w:rsidR="00AA0AB0" w:rsidRDefault="002E765C">
      <w:pPr>
        <w:spacing w:line="360" w:lineRule="auto"/>
        <w:ind w:firstLineChars="673" w:firstLine="2019"/>
        <w:rPr>
          <w:rFonts w:ascii="宋体"/>
          <w:sz w:val="30"/>
        </w:rPr>
      </w:pPr>
      <w:r>
        <w:rPr>
          <w:rFonts w:ascii="宋体"/>
          <w:sz w:val="30"/>
        </w:rPr>
        <w:br w:type="page"/>
      </w:r>
      <w:r>
        <w:rPr>
          <w:rFonts w:ascii="宋体" w:hint="eastAsia"/>
          <w:sz w:val="30"/>
        </w:rPr>
        <w:lastRenderedPageBreak/>
        <w:t xml:space="preserve">    </w:t>
      </w:r>
      <w:r>
        <w:rPr>
          <w:rFonts w:ascii="宋体" w:hAnsi="宋体" w:hint="eastAsia"/>
          <w:sz w:val="24"/>
        </w:rPr>
        <w:t xml:space="preserve">  </w:t>
      </w:r>
      <w:r>
        <w:rPr>
          <w:rFonts w:ascii="宋体" w:hAnsi="宋体" w:hint="eastAsia"/>
          <w:sz w:val="24"/>
        </w:rPr>
        <w:t>格式</w:t>
      </w:r>
      <w:r>
        <w:rPr>
          <w:rFonts w:ascii="宋体" w:hAnsi="宋体" w:hint="eastAsia"/>
          <w:sz w:val="24"/>
        </w:rPr>
        <w:t xml:space="preserve">2    </w:t>
      </w:r>
      <w:r>
        <w:rPr>
          <w:rFonts w:ascii="宋体" w:hAnsi="宋体" w:hint="eastAsia"/>
          <w:sz w:val="24"/>
        </w:rPr>
        <w:t>报价一览表</w:t>
      </w:r>
    </w:p>
    <w:p w14:paraId="0DD2AC50" w14:textId="77777777" w:rsidR="00AA0AB0" w:rsidRDefault="002E765C">
      <w:pPr>
        <w:spacing w:line="360" w:lineRule="auto"/>
        <w:rPr>
          <w:rFonts w:ascii="宋体"/>
          <w:sz w:val="30"/>
          <w:u w:val="single"/>
        </w:rPr>
      </w:pPr>
      <w:r>
        <w:rPr>
          <w:rFonts w:ascii="宋体" w:hAnsi="宋体" w:hint="eastAsia"/>
          <w:sz w:val="30"/>
        </w:rPr>
        <w:t>投标人全称（加盖公章）</w:t>
      </w:r>
    </w:p>
    <w:p w14:paraId="66292F3C" w14:textId="77777777" w:rsidR="00AA0AB0" w:rsidRDefault="002E765C">
      <w:pPr>
        <w:tabs>
          <w:tab w:val="left" w:pos="3570"/>
        </w:tabs>
        <w:spacing w:line="360" w:lineRule="auto"/>
        <w:ind w:rightChars="-10" w:right="-21"/>
        <w:rPr>
          <w:rFonts w:ascii="宋体"/>
          <w:sz w:val="30"/>
          <w:u w:val="single"/>
        </w:rPr>
      </w:pPr>
      <w:r>
        <w:rPr>
          <w:rFonts w:ascii="宋体" w:hAnsi="宋体" w:hint="eastAsia"/>
          <w:sz w:val="30"/>
        </w:rPr>
        <w:t>采购编号：</w:t>
      </w:r>
    </w:p>
    <w:tbl>
      <w:tblPr>
        <w:tblW w:w="7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12"/>
        <w:gridCol w:w="2266"/>
        <w:gridCol w:w="1027"/>
        <w:gridCol w:w="1043"/>
        <w:gridCol w:w="1043"/>
      </w:tblGrid>
      <w:tr w:rsidR="00AA0AB0" w14:paraId="0A8E87F0" w14:textId="77777777">
        <w:trPr>
          <w:trHeight w:val="954"/>
          <w:jc w:val="center"/>
        </w:trPr>
        <w:tc>
          <w:tcPr>
            <w:tcW w:w="1094" w:type="dxa"/>
            <w:vAlign w:val="center"/>
          </w:tcPr>
          <w:p w14:paraId="5505F726" w14:textId="77777777" w:rsidR="00AA0AB0" w:rsidRDefault="002E765C">
            <w:pPr>
              <w:tabs>
                <w:tab w:val="left" w:pos="3570"/>
              </w:tabs>
              <w:spacing w:line="360" w:lineRule="auto"/>
              <w:ind w:rightChars="-10" w:right="-21"/>
              <w:jc w:val="center"/>
              <w:rPr>
                <w:rFonts w:ascii="宋体"/>
                <w:sz w:val="22"/>
                <w:szCs w:val="28"/>
              </w:rPr>
            </w:pPr>
            <w:r>
              <w:rPr>
                <w:rFonts w:ascii="宋体" w:hAnsi="宋体" w:hint="eastAsia"/>
                <w:sz w:val="22"/>
                <w:szCs w:val="28"/>
              </w:rPr>
              <w:t>合同包</w:t>
            </w:r>
          </w:p>
        </w:tc>
        <w:tc>
          <w:tcPr>
            <w:tcW w:w="1412" w:type="dxa"/>
            <w:vAlign w:val="center"/>
          </w:tcPr>
          <w:p w14:paraId="60E74B4A" w14:textId="77777777" w:rsidR="00AA0AB0" w:rsidRDefault="002E765C">
            <w:pPr>
              <w:tabs>
                <w:tab w:val="left" w:pos="3570"/>
              </w:tabs>
              <w:spacing w:line="360" w:lineRule="auto"/>
              <w:ind w:rightChars="-10" w:right="-21"/>
              <w:jc w:val="center"/>
              <w:rPr>
                <w:rFonts w:ascii="宋体"/>
                <w:sz w:val="22"/>
                <w:szCs w:val="28"/>
              </w:rPr>
            </w:pPr>
            <w:r>
              <w:rPr>
                <w:rFonts w:ascii="宋体" w:hAnsi="宋体" w:hint="eastAsia"/>
                <w:sz w:val="22"/>
                <w:szCs w:val="28"/>
              </w:rPr>
              <w:t>货物名称</w:t>
            </w:r>
          </w:p>
        </w:tc>
        <w:tc>
          <w:tcPr>
            <w:tcW w:w="2266" w:type="dxa"/>
            <w:vAlign w:val="center"/>
          </w:tcPr>
          <w:p w14:paraId="24403199" w14:textId="77777777" w:rsidR="00AA0AB0" w:rsidRDefault="002E765C">
            <w:pPr>
              <w:tabs>
                <w:tab w:val="left" w:pos="3570"/>
              </w:tabs>
              <w:spacing w:line="360" w:lineRule="auto"/>
              <w:ind w:rightChars="-10" w:right="-21"/>
              <w:jc w:val="center"/>
              <w:rPr>
                <w:rFonts w:ascii="宋体"/>
                <w:sz w:val="22"/>
                <w:szCs w:val="28"/>
              </w:rPr>
            </w:pPr>
            <w:r>
              <w:rPr>
                <w:rFonts w:ascii="宋体" w:hAnsi="宋体" w:hint="eastAsia"/>
                <w:sz w:val="22"/>
                <w:szCs w:val="28"/>
              </w:rPr>
              <w:t>型号规格</w:t>
            </w:r>
          </w:p>
          <w:p w14:paraId="4DBB7AA5" w14:textId="77777777" w:rsidR="00AA0AB0" w:rsidRDefault="002E765C">
            <w:pPr>
              <w:tabs>
                <w:tab w:val="left" w:pos="3570"/>
              </w:tabs>
              <w:spacing w:line="360" w:lineRule="auto"/>
              <w:ind w:rightChars="-10" w:right="-21"/>
              <w:jc w:val="center"/>
              <w:rPr>
                <w:rFonts w:ascii="宋体"/>
                <w:sz w:val="22"/>
                <w:szCs w:val="28"/>
              </w:rPr>
            </w:pPr>
            <w:r>
              <w:rPr>
                <w:rFonts w:ascii="宋体" w:hAnsi="宋体" w:hint="eastAsia"/>
                <w:sz w:val="22"/>
                <w:szCs w:val="28"/>
              </w:rPr>
              <w:t>制造商</w:t>
            </w:r>
          </w:p>
        </w:tc>
        <w:tc>
          <w:tcPr>
            <w:tcW w:w="1027" w:type="dxa"/>
            <w:vAlign w:val="center"/>
          </w:tcPr>
          <w:p w14:paraId="2C5CF165" w14:textId="77777777" w:rsidR="00AA0AB0" w:rsidRDefault="002E765C">
            <w:pPr>
              <w:tabs>
                <w:tab w:val="left" w:pos="3570"/>
              </w:tabs>
              <w:spacing w:line="360" w:lineRule="auto"/>
              <w:ind w:rightChars="-10" w:right="-21"/>
              <w:jc w:val="center"/>
              <w:rPr>
                <w:rFonts w:ascii="宋体"/>
                <w:sz w:val="22"/>
                <w:szCs w:val="28"/>
              </w:rPr>
            </w:pPr>
            <w:r>
              <w:rPr>
                <w:rFonts w:ascii="宋体" w:hAnsi="宋体" w:hint="eastAsia"/>
                <w:sz w:val="22"/>
                <w:szCs w:val="28"/>
              </w:rPr>
              <w:t>数量</w:t>
            </w:r>
          </w:p>
        </w:tc>
        <w:tc>
          <w:tcPr>
            <w:tcW w:w="1043" w:type="dxa"/>
            <w:vAlign w:val="center"/>
          </w:tcPr>
          <w:p w14:paraId="04A58749" w14:textId="77777777" w:rsidR="00AA0AB0" w:rsidRDefault="002E765C">
            <w:pPr>
              <w:tabs>
                <w:tab w:val="left" w:pos="3570"/>
              </w:tabs>
              <w:spacing w:line="360" w:lineRule="auto"/>
              <w:ind w:rightChars="-10" w:right="-21"/>
              <w:jc w:val="center"/>
              <w:rPr>
                <w:rFonts w:ascii="宋体"/>
                <w:sz w:val="22"/>
                <w:szCs w:val="28"/>
              </w:rPr>
            </w:pPr>
            <w:r>
              <w:rPr>
                <w:rFonts w:ascii="宋体" w:hAnsi="宋体" w:hint="eastAsia"/>
                <w:sz w:val="22"/>
                <w:szCs w:val="28"/>
              </w:rPr>
              <w:t>单价</w:t>
            </w:r>
          </w:p>
        </w:tc>
        <w:tc>
          <w:tcPr>
            <w:tcW w:w="1043" w:type="dxa"/>
            <w:vAlign w:val="center"/>
          </w:tcPr>
          <w:p w14:paraId="5D43BBF5" w14:textId="77777777" w:rsidR="00AA0AB0" w:rsidRDefault="002E765C">
            <w:pPr>
              <w:tabs>
                <w:tab w:val="left" w:pos="3570"/>
              </w:tabs>
              <w:spacing w:line="360" w:lineRule="auto"/>
              <w:ind w:rightChars="-10" w:right="-21"/>
              <w:jc w:val="center"/>
              <w:rPr>
                <w:rFonts w:ascii="宋体"/>
                <w:sz w:val="22"/>
                <w:szCs w:val="28"/>
              </w:rPr>
            </w:pPr>
            <w:r>
              <w:rPr>
                <w:rFonts w:ascii="宋体" w:hAnsi="宋体" w:hint="eastAsia"/>
                <w:sz w:val="22"/>
                <w:szCs w:val="28"/>
              </w:rPr>
              <w:t>合价</w:t>
            </w:r>
          </w:p>
        </w:tc>
      </w:tr>
      <w:tr w:rsidR="00AA0AB0" w14:paraId="5FB145D1" w14:textId="77777777">
        <w:trPr>
          <w:trHeight w:val="552"/>
          <w:jc w:val="center"/>
        </w:trPr>
        <w:tc>
          <w:tcPr>
            <w:tcW w:w="1094" w:type="dxa"/>
            <w:vAlign w:val="center"/>
          </w:tcPr>
          <w:p w14:paraId="1901C52D" w14:textId="77777777" w:rsidR="00AA0AB0" w:rsidRDefault="00AA0AB0">
            <w:pPr>
              <w:tabs>
                <w:tab w:val="left" w:pos="3570"/>
              </w:tabs>
              <w:spacing w:line="360" w:lineRule="auto"/>
              <w:ind w:rightChars="-10" w:right="-21"/>
              <w:jc w:val="center"/>
              <w:rPr>
                <w:rFonts w:ascii="宋体"/>
                <w:sz w:val="22"/>
                <w:szCs w:val="28"/>
              </w:rPr>
            </w:pPr>
          </w:p>
        </w:tc>
        <w:tc>
          <w:tcPr>
            <w:tcW w:w="1412" w:type="dxa"/>
            <w:vAlign w:val="center"/>
          </w:tcPr>
          <w:p w14:paraId="73F611A8" w14:textId="77777777" w:rsidR="00AA0AB0" w:rsidRDefault="00AA0AB0">
            <w:pPr>
              <w:tabs>
                <w:tab w:val="left" w:pos="3570"/>
              </w:tabs>
              <w:spacing w:line="360" w:lineRule="auto"/>
              <w:ind w:rightChars="-10" w:right="-21"/>
              <w:jc w:val="center"/>
              <w:rPr>
                <w:rFonts w:ascii="宋体"/>
                <w:sz w:val="22"/>
                <w:szCs w:val="28"/>
                <w:u w:val="single"/>
              </w:rPr>
            </w:pPr>
          </w:p>
        </w:tc>
        <w:tc>
          <w:tcPr>
            <w:tcW w:w="2266" w:type="dxa"/>
            <w:vAlign w:val="center"/>
          </w:tcPr>
          <w:p w14:paraId="421050B8" w14:textId="77777777" w:rsidR="00AA0AB0" w:rsidRDefault="00AA0AB0">
            <w:pPr>
              <w:tabs>
                <w:tab w:val="left" w:pos="3570"/>
              </w:tabs>
              <w:spacing w:line="360" w:lineRule="auto"/>
              <w:ind w:rightChars="-10" w:right="-21"/>
              <w:jc w:val="center"/>
              <w:rPr>
                <w:rFonts w:ascii="宋体"/>
                <w:sz w:val="22"/>
                <w:szCs w:val="28"/>
                <w:u w:val="single"/>
              </w:rPr>
            </w:pPr>
          </w:p>
        </w:tc>
        <w:tc>
          <w:tcPr>
            <w:tcW w:w="1027" w:type="dxa"/>
            <w:vAlign w:val="center"/>
          </w:tcPr>
          <w:p w14:paraId="06F571E6" w14:textId="77777777" w:rsidR="00AA0AB0" w:rsidRDefault="00AA0AB0">
            <w:pPr>
              <w:tabs>
                <w:tab w:val="left" w:pos="3570"/>
              </w:tabs>
              <w:spacing w:line="360" w:lineRule="auto"/>
              <w:ind w:rightChars="-10" w:right="-21"/>
              <w:jc w:val="center"/>
              <w:rPr>
                <w:rFonts w:ascii="宋体"/>
                <w:sz w:val="22"/>
                <w:szCs w:val="28"/>
                <w:u w:val="single"/>
              </w:rPr>
            </w:pPr>
          </w:p>
        </w:tc>
        <w:tc>
          <w:tcPr>
            <w:tcW w:w="1043" w:type="dxa"/>
            <w:vAlign w:val="center"/>
          </w:tcPr>
          <w:p w14:paraId="111F29DF" w14:textId="77777777" w:rsidR="00AA0AB0" w:rsidRDefault="00AA0AB0">
            <w:pPr>
              <w:tabs>
                <w:tab w:val="left" w:pos="3570"/>
              </w:tabs>
              <w:spacing w:line="360" w:lineRule="auto"/>
              <w:ind w:rightChars="-10" w:right="-21"/>
              <w:jc w:val="center"/>
              <w:rPr>
                <w:rFonts w:ascii="宋体"/>
                <w:sz w:val="22"/>
                <w:szCs w:val="28"/>
                <w:u w:val="single"/>
              </w:rPr>
            </w:pPr>
          </w:p>
        </w:tc>
        <w:tc>
          <w:tcPr>
            <w:tcW w:w="1043" w:type="dxa"/>
            <w:vAlign w:val="center"/>
          </w:tcPr>
          <w:p w14:paraId="73961505" w14:textId="77777777" w:rsidR="00AA0AB0" w:rsidRDefault="00AA0AB0">
            <w:pPr>
              <w:tabs>
                <w:tab w:val="left" w:pos="3570"/>
              </w:tabs>
              <w:spacing w:line="360" w:lineRule="auto"/>
              <w:ind w:rightChars="-10" w:right="-21"/>
              <w:jc w:val="center"/>
              <w:rPr>
                <w:rFonts w:ascii="宋体"/>
                <w:sz w:val="22"/>
                <w:szCs w:val="28"/>
                <w:u w:val="single"/>
              </w:rPr>
            </w:pPr>
          </w:p>
        </w:tc>
      </w:tr>
      <w:tr w:rsidR="00AA0AB0" w14:paraId="50B37ABB" w14:textId="77777777">
        <w:trPr>
          <w:trHeight w:val="553"/>
          <w:jc w:val="center"/>
        </w:trPr>
        <w:tc>
          <w:tcPr>
            <w:tcW w:w="1094" w:type="dxa"/>
            <w:vAlign w:val="center"/>
          </w:tcPr>
          <w:p w14:paraId="2ED05D6F" w14:textId="77777777" w:rsidR="00AA0AB0" w:rsidRDefault="00AA0AB0">
            <w:pPr>
              <w:tabs>
                <w:tab w:val="left" w:pos="3570"/>
              </w:tabs>
              <w:spacing w:line="360" w:lineRule="auto"/>
              <w:ind w:rightChars="-10" w:right="-21"/>
              <w:rPr>
                <w:rFonts w:ascii="宋体"/>
                <w:sz w:val="22"/>
                <w:szCs w:val="28"/>
              </w:rPr>
            </w:pPr>
          </w:p>
        </w:tc>
        <w:tc>
          <w:tcPr>
            <w:tcW w:w="1412" w:type="dxa"/>
            <w:vAlign w:val="center"/>
          </w:tcPr>
          <w:p w14:paraId="0A9D447E" w14:textId="77777777" w:rsidR="00AA0AB0" w:rsidRDefault="00AA0AB0">
            <w:pPr>
              <w:tabs>
                <w:tab w:val="left" w:pos="3570"/>
              </w:tabs>
              <w:spacing w:line="360" w:lineRule="auto"/>
              <w:ind w:rightChars="-10" w:right="-21"/>
              <w:jc w:val="center"/>
              <w:rPr>
                <w:rFonts w:ascii="宋体"/>
                <w:sz w:val="22"/>
                <w:szCs w:val="28"/>
                <w:u w:val="single"/>
              </w:rPr>
            </w:pPr>
          </w:p>
        </w:tc>
        <w:tc>
          <w:tcPr>
            <w:tcW w:w="2266" w:type="dxa"/>
            <w:vAlign w:val="center"/>
          </w:tcPr>
          <w:p w14:paraId="4E594F18" w14:textId="77777777" w:rsidR="00AA0AB0" w:rsidRDefault="00AA0AB0">
            <w:pPr>
              <w:tabs>
                <w:tab w:val="left" w:pos="3570"/>
              </w:tabs>
              <w:spacing w:line="360" w:lineRule="auto"/>
              <w:ind w:rightChars="-10" w:right="-21"/>
              <w:jc w:val="center"/>
              <w:rPr>
                <w:rFonts w:ascii="宋体"/>
                <w:sz w:val="22"/>
                <w:szCs w:val="28"/>
                <w:u w:val="single"/>
              </w:rPr>
            </w:pPr>
          </w:p>
        </w:tc>
        <w:tc>
          <w:tcPr>
            <w:tcW w:w="1027" w:type="dxa"/>
            <w:vAlign w:val="center"/>
          </w:tcPr>
          <w:p w14:paraId="533C23D5" w14:textId="77777777" w:rsidR="00AA0AB0" w:rsidRDefault="00AA0AB0">
            <w:pPr>
              <w:tabs>
                <w:tab w:val="left" w:pos="3570"/>
              </w:tabs>
              <w:spacing w:line="360" w:lineRule="auto"/>
              <w:ind w:rightChars="-10" w:right="-21"/>
              <w:jc w:val="center"/>
              <w:rPr>
                <w:rFonts w:ascii="宋体"/>
                <w:sz w:val="22"/>
                <w:szCs w:val="28"/>
                <w:u w:val="single"/>
              </w:rPr>
            </w:pPr>
          </w:p>
        </w:tc>
        <w:tc>
          <w:tcPr>
            <w:tcW w:w="1043" w:type="dxa"/>
            <w:vAlign w:val="center"/>
          </w:tcPr>
          <w:p w14:paraId="45379398" w14:textId="77777777" w:rsidR="00AA0AB0" w:rsidRDefault="00AA0AB0">
            <w:pPr>
              <w:tabs>
                <w:tab w:val="left" w:pos="3570"/>
              </w:tabs>
              <w:spacing w:line="360" w:lineRule="auto"/>
              <w:ind w:rightChars="-10" w:right="-21"/>
              <w:jc w:val="center"/>
              <w:rPr>
                <w:rFonts w:ascii="宋体"/>
                <w:sz w:val="22"/>
                <w:szCs w:val="28"/>
                <w:u w:val="single"/>
              </w:rPr>
            </w:pPr>
          </w:p>
        </w:tc>
        <w:tc>
          <w:tcPr>
            <w:tcW w:w="1043" w:type="dxa"/>
            <w:vAlign w:val="center"/>
          </w:tcPr>
          <w:p w14:paraId="002619AC" w14:textId="77777777" w:rsidR="00AA0AB0" w:rsidRDefault="00AA0AB0">
            <w:pPr>
              <w:tabs>
                <w:tab w:val="left" w:pos="3570"/>
              </w:tabs>
              <w:spacing w:line="360" w:lineRule="auto"/>
              <w:ind w:rightChars="-10" w:right="-21"/>
              <w:jc w:val="center"/>
              <w:rPr>
                <w:rFonts w:ascii="宋体"/>
                <w:sz w:val="22"/>
                <w:szCs w:val="28"/>
                <w:u w:val="single"/>
              </w:rPr>
            </w:pPr>
          </w:p>
        </w:tc>
      </w:tr>
      <w:tr w:rsidR="00AA0AB0" w14:paraId="6B8B3ECA" w14:textId="77777777">
        <w:trPr>
          <w:trHeight w:val="552"/>
          <w:jc w:val="center"/>
        </w:trPr>
        <w:tc>
          <w:tcPr>
            <w:tcW w:w="1094" w:type="dxa"/>
            <w:vAlign w:val="center"/>
          </w:tcPr>
          <w:p w14:paraId="107827F6" w14:textId="77777777" w:rsidR="00AA0AB0" w:rsidRDefault="00AA0AB0">
            <w:pPr>
              <w:tabs>
                <w:tab w:val="left" w:pos="3570"/>
              </w:tabs>
              <w:spacing w:line="360" w:lineRule="auto"/>
              <w:ind w:rightChars="-10" w:right="-21"/>
              <w:jc w:val="center"/>
              <w:rPr>
                <w:rFonts w:ascii="宋体"/>
                <w:sz w:val="22"/>
                <w:szCs w:val="28"/>
              </w:rPr>
            </w:pPr>
          </w:p>
        </w:tc>
        <w:tc>
          <w:tcPr>
            <w:tcW w:w="1412" w:type="dxa"/>
            <w:vAlign w:val="center"/>
          </w:tcPr>
          <w:p w14:paraId="6CA1C9ED" w14:textId="77777777" w:rsidR="00AA0AB0" w:rsidRDefault="00AA0AB0">
            <w:pPr>
              <w:tabs>
                <w:tab w:val="left" w:pos="3570"/>
              </w:tabs>
              <w:spacing w:line="360" w:lineRule="auto"/>
              <w:ind w:rightChars="-10" w:right="-21"/>
              <w:jc w:val="center"/>
              <w:rPr>
                <w:rFonts w:ascii="宋体"/>
                <w:sz w:val="22"/>
                <w:szCs w:val="28"/>
                <w:u w:val="single"/>
              </w:rPr>
            </w:pPr>
          </w:p>
        </w:tc>
        <w:tc>
          <w:tcPr>
            <w:tcW w:w="2266" w:type="dxa"/>
            <w:vAlign w:val="center"/>
          </w:tcPr>
          <w:p w14:paraId="15CC86D5" w14:textId="77777777" w:rsidR="00AA0AB0" w:rsidRDefault="00AA0AB0">
            <w:pPr>
              <w:tabs>
                <w:tab w:val="left" w:pos="3570"/>
              </w:tabs>
              <w:spacing w:line="360" w:lineRule="auto"/>
              <w:ind w:rightChars="-10" w:right="-21"/>
              <w:jc w:val="center"/>
              <w:rPr>
                <w:rFonts w:ascii="宋体"/>
                <w:sz w:val="22"/>
                <w:szCs w:val="28"/>
                <w:u w:val="single"/>
              </w:rPr>
            </w:pPr>
          </w:p>
        </w:tc>
        <w:tc>
          <w:tcPr>
            <w:tcW w:w="1027" w:type="dxa"/>
            <w:vAlign w:val="center"/>
          </w:tcPr>
          <w:p w14:paraId="625D450F" w14:textId="77777777" w:rsidR="00AA0AB0" w:rsidRDefault="00AA0AB0">
            <w:pPr>
              <w:tabs>
                <w:tab w:val="left" w:pos="3570"/>
              </w:tabs>
              <w:spacing w:line="360" w:lineRule="auto"/>
              <w:ind w:rightChars="-10" w:right="-21"/>
              <w:jc w:val="center"/>
              <w:rPr>
                <w:rFonts w:ascii="宋体"/>
                <w:sz w:val="22"/>
                <w:szCs w:val="28"/>
                <w:u w:val="single"/>
              </w:rPr>
            </w:pPr>
          </w:p>
        </w:tc>
        <w:tc>
          <w:tcPr>
            <w:tcW w:w="1043" w:type="dxa"/>
            <w:vAlign w:val="center"/>
          </w:tcPr>
          <w:p w14:paraId="2F2F4CAF" w14:textId="77777777" w:rsidR="00AA0AB0" w:rsidRDefault="00AA0AB0">
            <w:pPr>
              <w:tabs>
                <w:tab w:val="left" w:pos="3570"/>
              </w:tabs>
              <w:spacing w:line="360" w:lineRule="auto"/>
              <w:ind w:rightChars="-10" w:right="-21"/>
              <w:jc w:val="center"/>
              <w:rPr>
                <w:rFonts w:ascii="宋体"/>
                <w:sz w:val="22"/>
                <w:szCs w:val="28"/>
                <w:u w:val="single"/>
              </w:rPr>
            </w:pPr>
          </w:p>
        </w:tc>
        <w:tc>
          <w:tcPr>
            <w:tcW w:w="1043" w:type="dxa"/>
            <w:vAlign w:val="center"/>
          </w:tcPr>
          <w:p w14:paraId="449D8F32" w14:textId="77777777" w:rsidR="00AA0AB0" w:rsidRDefault="00AA0AB0">
            <w:pPr>
              <w:tabs>
                <w:tab w:val="left" w:pos="3570"/>
              </w:tabs>
              <w:spacing w:line="360" w:lineRule="auto"/>
              <w:ind w:rightChars="-10" w:right="-21"/>
              <w:jc w:val="center"/>
              <w:rPr>
                <w:rFonts w:ascii="宋体"/>
                <w:sz w:val="22"/>
                <w:szCs w:val="28"/>
                <w:u w:val="single"/>
              </w:rPr>
            </w:pPr>
          </w:p>
        </w:tc>
      </w:tr>
      <w:tr w:rsidR="00AA0AB0" w14:paraId="4F6DCBEE" w14:textId="77777777">
        <w:trPr>
          <w:trHeight w:val="553"/>
          <w:jc w:val="center"/>
        </w:trPr>
        <w:tc>
          <w:tcPr>
            <w:tcW w:w="1094" w:type="dxa"/>
            <w:vAlign w:val="center"/>
          </w:tcPr>
          <w:p w14:paraId="57F4AC1D" w14:textId="77777777" w:rsidR="00AA0AB0" w:rsidRDefault="00AA0AB0">
            <w:pPr>
              <w:tabs>
                <w:tab w:val="left" w:pos="3570"/>
              </w:tabs>
              <w:spacing w:line="360" w:lineRule="auto"/>
              <w:ind w:rightChars="-10" w:right="-21"/>
              <w:jc w:val="center"/>
              <w:rPr>
                <w:rFonts w:ascii="宋体"/>
                <w:sz w:val="22"/>
                <w:szCs w:val="28"/>
              </w:rPr>
            </w:pPr>
          </w:p>
        </w:tc>
        <w:tc>
          <w:tcPr>
            <w:tcW w:w="1412" w:type="dxa"/>
            <w:vAlign w:val="center"/>
          </w:tcPr>
          <w:p w14:paraId="607BC18E" w14:textId="77777777" w:rsidR="00AA0AB0" w:rsidRDefault="00AA0AB0">
            <w:pPr>
              <w:tabs>
                <w:tab w:val="left" w:pos="3570"/>
              </w:tabs>
              <w:spacing w:line="360" w:lineRule="auto"/>
              <w:ind w:rightChars="-10" w:right="-21"/>
              <w:jc w:val="center"/>
              <w:rPr>
                <w:rFonts w:ascii="宋体"/>
                <w:sz w:val="22"/>
                <w:szCs w:val="28"/>
                <w:u w:val="single"/>
              </w:rPr>
            </w:pPr>
          </w:p>
        </w:tc>
        <w:tc>
          <w:tcPr>
            <w:tcW w:w="2266" w:type="dxa"/>
            <w:vAlign w:val="center"/>
          </w:tcPr>
          <w:p w14:paraId="06BD4971" w14:textId="77777777" w:rsidR="00AA0AB0" w:rsidRDefault="00AA0AB0">
            <w:pPr>
              <w:tabs>
                <w:tab w:val="left" w:pos="3570"/>
              </w:tabs>
              <w:spacing w:line="360" w:lineRule="auto"/>
              <w:ind w:rightChars="-10" w:right="-21"/>
              <w:jc w:val="center"/>
              <w:rPr>
                <w:rFonts w:ascii="宋体"/>
                <w:sz w:val="22"/>
                <w:szCs w:val="28"/>
                <w:u w:val="single"/>
              </w:rPr>
            </w:pPr>
          </w:p>
        </w:tc>
        <w:tc>
          <w:tcPr>
            <w:tcW w:w="1027" w:type="dxa"/>
            <w:vAlign w:val="center"/>
          </w:tcPr>
          <w:p w14:paraId="26B73A43" w14:textId="77777777" w:rsidR="00AA0AB0" w:rsidRDefault="00AA0AB0">
            <w:pPr>
              <w:tabs>
                <w:tab w:val="left" w:pos="3570"/>
              </w:tabs>
              <w:spacing w:line="360" w:lineRule="auto"/>
              <w:ind w:rightChars="-10" w:right="-21"/>
              <w:jc w:val="center"/>
              <w:rPr>
                <w:rFonts w:ascii="宋体"/>
                <w:sz w:val="22"/>
                <w:szCs w:val="28"/>
                <w:u w:val="single"/>
              </w:rPr>
            </w:pPr>
          </w:p>
        </w:tc>
        <w:tc>
          <w:tcPr>
            <w:tcW w:w="1043" w:type="dxa"/>
            <w:vAlign w:val="center"/>
          </w:tcPr>
          <w:p w14:paraId="5E42D762" w14:textId="77777777" w:rsidR="00AA0AB0" w:rsidRDefault="00AA0AB0">
            <w:pPr>
              <w:tabs>
                <w:tab w:val="left" w:pos="3570"/>
              </w:tabs>
              <w:spacing w:line="360" w:lineRule="auto"/>
              <w:ind w:rightChars="-10" w:right="-21"/>
              <w:jc w:val="center"/>
              <w:rPr>
                <w:rFonts w:ascii="宋体"/>
                <w:sz w:val="22"/>
                <w:szCs w:val="28"/>
                <w:u w:val="single"/>
              </w:rPr>
            </w:pPr>
          </w:p>
        </w:tc>
        <w:tc>
          <w:tcPr>
            <w:tcW w:w="1043" w:type="dxa"/>
            <w:vAlign w:val="center"/>
          </w:tcPr>
          <w:p w14:paraId="454DA989" w14:textId="77777777" w:rsidR="00AA0AB0" w:rsidRDefault="00AA0AB0">
            <w:pPr>
              <w:tabs>
                <w:tab w:val="left" w:pos="3570"/>
              </w:tabs>
              <w:spacing w:line="360" w:lineRule="auto"/>
              <w:ind w:rightChars="-10" w:right="-21"/>
              <w:jc w:val="center"/>
              <w:rPr>
                <w:rFonts w:ascii="宋体"/>
                <w:sz w:val="22"/>
                <w:szCs w:val="28"/>
                <w:u w:val="single"/>
              </w:rPr>
            </w:pPr>
          </w:p>
        </w:tc>
      </w:tr>
      <w:tr w:rsidR="00AA0AB0" w14:paraId="599491BE" w14:textId="77777777">
        <w:trPr>
          <w:trHeight w:val="552"/>
          <w:jc w:val="center"/>
        </w:trPr>
        <w:tc>
          <w:tcPr>
            <w:tcW w:w="1094" w:type="dxa"/>
            <w:vAlign w:val="center"/>
          </w:tcPr>
          <w:p w14:paraId="42353729" w14:textId="77777777" w:rsidR="00AA0AB0" w:rsidRDefault="00AA0AB0">
            <w:pPr>
              <w:tabs>
                <w:tab w:val="left" w:pos="3570"/>
              </w:tabs>
              <w:spacing w:line="360" w:lineRule="auto"/>
              <w:ind w:rightChars="-10" w:right="-21"/>
              <w:rPr>
                <w:rFonts w:ascii="宋体"/>
                <w:sz w:val="22"/>
                <w:szCs w:val="28"/>
              </w:rPr>
            </w:pPr>
          </w:p>
        </w:tc>
        <w:tc>
          <w:tcPr>
            <w:tcW w:w="1412" w:type="dxa"/>
            <w:vAlign w:val="center"/>
          </w:tcPr>
          <w:p w14:paraId="0E920799" w14:textId="77777777" w:rsidR="00AA0AB0" w:rsidRDefault="00AA0AB0">
            <w:pPr>
              <w:tabs>
                <w:tab w:val="left" w:pos="3570"/>
              </w:tabs>
              <w:spacing w:line="360" w:lineRule="auto"/>
              <w:ind w:rightChars="-10" w:right="-21"/>
              <w:jc w:val="center"/>
              <w:rPr>
                <w:rFonts w:ascii="宋体"/>
                <w:sz w:val="22"/>
                <w:szCs w:val="28"/>
                <w:u w:val="single"/>
              </w:rPr>
            </w:pPr>
          </w:p>
        </w:tc>
        <w:tc>
          <w:tcPr>
            <w:tcW w:w="2266" w:type="dxa"/>
            <w:vAlign w:val="center"/>
          </w:tcPr>
          <w:p w14:paraId="133A3B0C" w14:textId="77777777" w:rsidR="00AA0AB0" w:rsidRDefault="00AA0AB0">
            <w:pPr>
              <w:tabs>
                <w:tab w:val="left" w:pos="3570"/>
              </w:tabs>
              <w:spacing w:line="360" w:lineRule="auto"/>
              <w:ind w:rightChars="-10" w:right="-21"/>
              <w:jc w:val="center"/>
              <w:rPr>
                <w:rFonts w:ascii="宋体"/>
                <w:sz w:val="22"/>
                <w:szCs w:val="28"/>
                <w:u w:val="single"/>
              </w:rPr>
            </w:pPr>
          </w:p>
        </w:tc>
        <w:tc>
          <w:tcPr>
            <w:tcW w:w="1027" w:type="dxa"/>
            <w:vAlign w:val="center"/>
          </w:tcPr>
          <w:p w14:paraId="3BF7F342" w14:textId="77777777" w:rsidR="00AA0AB0" w:rsidRDefault="00AA0AB0">
            <w:pPr>
              <w:tabs>
                <w:tab w:val="left" w:pos="3570"/>
              </w:tabs>
              <w:spacing w:line="360" w:lineRule="auto"/>
              <w:ind w:rightChars="-10" w:right="-21"/>
              <w:jc w:val="center"/>
              <w:rPr>
                <w:rFonts w:ascii="宋体"/>
                <w:sz w:val="22"/>
                <w:szCs w:val="28"/>
                <w:u w:val="single"/>
              </w:rPr>
            </w:pPr>
          </w:p>
        </w:tc>
        <w:tc>
          <w:tcPr>
            <w:tcW w:w="1043" w:type="dxa"/>
            <w:vAlign w:val="center"/>
          </w:tcPr>
          <w:p w14:paraId="323BF1C9" w14:textId="77777777" w:rsidR="00AA0AB0" w:rsidRDefault="00AA0AB0">
            <w:pPr>
              <w:tabs>
                <w:tab w:val="left" w:pos="3570"/>
              </w:tabs>
              <w:spacing w:line="360" w:lineRule="auto"/>
              <w:ind w:rightChars="-10" w:right="-21"/>
              <w:jc w:val="center"/>
              <w:rPr>
                <w:rFonts w:ascii="宋体"/>
                <w:sz w:val="22"/>
                <w:szCs w:val="28"/>
                <w:u w:val="single"/>
              </w:rPr>
            </w:pPr>
          </w:p>
        </w:tc>
        <w:tc>
          <w:tcPr>
            <w:tcW w:w="1043" w:type="dxa"/>
            <w:vAlign w:val="center"/>
          </w:tcPr>
          <w:p w14:paraId="40B77872" w14:textId="77777777" w:rsidR="00AA0AB0" w:rsidRDefault="00AA0AB0">
            <w:pPr>
              <w:tabs>
                <w:tab w:val="left" w:pos="3570"/>
              </w:tabs>
              <w:spacing w:line="360" w:lineRule="auto"/>
              <w:ind w:rightChars="-10" w:right="-21"/>
              <w:jc w:val="center"/>
              <w:rPr>
                <w:rFonts w:ascii="宋体"/>
                <w:sz w:val="22"/>
                <w:szCs w:val="28"/>
                <w:u w:val="single"/>
              </w:rPr>
            </w:pPr>
          </w:p>
        </w:tc>
      </w:tr>
      <w:tr w:rsidR="00AA0AB0" w14:paraId="0D354FDE" w14:textId="77777777">
        <w:trPr>
          <w:trHeight w:val="553"/>
          <w:jc w:val="center"/>
        </w:trPr>
        <w:tc>
          <w:tcPr>
            <w:tcW w:w="1094" w:type="dxa"/>
            <w:vAlign w:val="center"/>
          </w:tcPr>
          <w:p w14:paraId="33A8082E" w14:textId="77777777" w:rsidR="00AA0AB0" w:rsidRDefault="00AA0AB0">
            <w:pPr>
              <w:tabs>
                <w:tab w:val="left" w:pos="3570"/>
              </w:tabs>
              <w:spacing w:line="360" w:lineRule="auto"/>
              <w:ind w:rightChars="-10" w:right="-21"/>
              <w:jc w:val="center"/>
              <w:rPr>
                <w:rFonts w:ascii="宋体"/>
                <w:sz w:val="22"/>
                <w:szCs w:val="28"/>
              </w:rPr>
            </w:pPr>
          </w:p>
        </w:tc>
        <w:tc>
          <w:tcPr>
            <w:tcW w:w="1412" w:type="dxa"/>
            <w:vAlign w:val="center"/>
          </w:tcPr>
          <w:p w14:paraId="504EA49A" w14:textId="77777777" w:rsidR="00AA0AB0" w:rsidRDefault="00AA0AB0">
            <w:pPr>
              <w:tabs>
                <w:tab w:val="left" w:pos="3570"/>
              </w:tabs>
              <w:spacing w:line="360" w:lineRule="auto"/>
              <w:ind w:rightChars="-10" w:right="-21"/>
              <w:jc w:val="center"/>
              <w:rPr>
                <w:rFonts w:ascii="宋体"/>
                <w:sz w:val="22"/>
                <w:szCs w:val="28"/>
                <w:u w:val="single"/>
              </w:rPr>
            </w:pPr>
          </w:p>
        </w:tc>
        <w:tc>
          <w:tcPr>
            <w:tcW w:w="2266" w:type="dxa"/>
            <w:vAlign w:val="center"/>
          </w:tcPr>
          <w:p w14:paraId="740D8441" w14:textId="77777777" w:rsidR="00AA0AB0" w:rsidRDefault="00AA0AB0">
            <w:pPr>
              <w:tabs>
                <w:tab w:val="left" w:pos="3570"/>
              </w:tabs>
              <w:spacing w:line="360" w:lineRule="auto"/>
              <w:ind w:rightChars="-10" w:right="-21"/>
              <w:jc w:val="center"/>
              <w:rPr>
                <w:rFonts w:ascii="宋体"/>
                <w:sz w:val="22"/>
                <w:szCs w:val="28"/>
                <w:u w:val="single"/>
              </w:rPr>
            </w:pPr>
          </w:p>
        </w:tc>
        <w:tc>
          <w:tcPr>
            <w:tcW w:w="1027" w:type="dxa"/>
            <w:vAlign w:val="center"/>
          </w:tcPr>
          <w:p w14:paraId="4597A96C" w14:textId="77777777" w:rsidR="00AA0AB0" w:rsidRDefault="00AA0AB0">
            <w:pPr>
              <w:tabs>
                <w:tab w:val="left" w:pos="3570"/>
              </w:tabs>
              <w:spacing w:line="360" w:lineRule="auto"/>
              <w:ind w:rightChars="-10" w:right="-21"/>
              <w:jc w:val="center"/>
              <w:rPr>
                <w:rFonts w:ascii="宋体"/>
                <w:sz w:val="22"/>
                <w:szCs w:val="28"/>
                <w:u w:val="single"/>
              </w:rPr>
            </w:pPr>
          </w:p>
        </w:tc>
        <w:tc>
          <w:tcPr>
            <w:tcW w:w="1043" w:type="dxa"/>
            <w:vAlign w:val="center"/>
          </w:tcPr>
          <w:p w14:paraId="664B7F28" w14:textId="77777777" w:rsidR="00AA0AB0" w:rsidRDefault="00AA0AB0">
            <w:pPr>
              <w:tabs>
                <w:tab w:val="left" w:pos="3570"/>
              </w:tabs>
              <w:spacing w:line="360" w:lineRule="auto"/>
              <w:ind w:rightChars="-10" w:right="-21"/>
              <w:jc w:val="center"/>
              <w:rPr>
                <w:rFonts w:ascii="宋体"/>
                <w:sz w:val="22"/>
                <w:szCs w:val="28"/>
                <w:u w:val="single"/>
              </w:rPr>
            </w:pPr>
          </w:p>
        </w:tc>
        <w:tc>
          <w:tcPr>
            <w:tcW w:w="1043" w:type="dxa"/>
            <w:vAlign w:val="center"/>
          </w:tcPr>
          <w:p w14:paraId="795A0316" w14:textId="77777777" w:rsidR="00AA0AB0" w:rsidRDefault="00AA0AB0">
            <w:pPr>
              <w:tabs>
                <w:tab w:val="left" w:pos="3570"/>
              </w:tabs>
              <w:spacing w:line="360" w:lineRule="auto"/>
              <w:ind w:rightChars="-10" w:right="-21"/>
              <w:jc w:val="center"/>
              <w:rPr>
                <w:rFonts w:ascii="宋体"/>
                <w:sz w:val="22"/>
                <w:szCs w:val="28"/>
                <w:u w:val="single"/>
              </w:rPr>
            </w:pPr>
          </w:p>
        </w:tc>
      </w:tr>
      <w:tr w:rsidR="00AA0AB0" w14:paraId="5FF50100" w14:textId="77777777">
        <w:trPr>
          <w:trHeight w:val="552"/>
          <w:jc w:val="center"/>
        </w:trPr>
        <w:tc>
          <w:tcPr>
            <w:tcW w:w="1094" w:type="dxa"/>
            <w:vAlign w:val="center"/>
          </w:tcPr>
          <w:p w14:paraId="5145A847" w14:textId="77777777" w:rsidR="00AA0AB0" w:rsidRDefault="00AA0AB0">
            <w:pPr>
              <w:tabs>
                <w:tab w:val="left" w:pos="3570"/>
              </w:tabs>
              <w:spacing w:line="360" w:lineRule="auto"/>
              <w:ind w:rightChars="-10" w:right="-21"/>
              <w:jc w:val="center"/>
              <w:rPr>
                <w:rFonts w:ascii="宋体"/>
                <w:sz w:val="22"/>
                <w:szCs w:val="28"/>
              </w:rPr>
            </w:pPr>
          </w:p>
        </w:tc>
        <w:tc>
          <w:tcPr>
            <w:tcW w:w="1412" w:type="dxa"/>
            <w:vAlign w:val="center"/>
          </w:tcPr>
          <w:p w14:paraId="78558135" w14:textId="77777777" w:rsidR="00AA0AB0" w:rsidRDefault="00AA0AB0">
            <w:pPr>
              <w:tabs>
                <w:tab w:val="left" w:pos="3570"/>
              </w:tabs>
              <w:spacing w:line="360" w:lineRule="auto"/>
              <w:ind w:rightChars="-10" w:right="-21"/>
              <w:jc w:val="center"/>
              <w:rPr>
                <w:rFonts w:ascii="宋体"/>
                <w:sz w:val="22"/>
                <w:szCs w:val="28"/>
                <w:u w:val="single"/>
              </w:rPr>
            </w:pPr>
          </w:p>
        </w:tc>
        <w:tc>
          <w:tcPr>
            <w:tcW w:w="2266" w:type="dxa"/>
            <w:vAlign w:val="center"/>
          </w:tcPr>
          <w:p w14:paraId="034AD128" w14:textId="77777777" w:rsidR="00AA0AB0" w:rsidRDefault="00AA0AB0">
            <w:pPr>
              <w:tabs>
                <w:tab w:val="left" w:pos="3570"/>
              </w:tabs>
              <w:spacing w:line="360" w:lineRule="auto"/>
              <w:ind w:rightChars="-10" w:right="-21"/>
              <w:jc w:val="center"/>
              <w:rPr>
                <w:rFonts w:ascii="宋体"/>
                <w:sz w:val="22"/>
                <w:szCs w:val="28"/>
                <w:u w:val="single"/>
              </w:rPr>
            </w:pPr>
          </w:p>
        </w:tc>
        <w:tc>
          <w:tcPr>
            <w:tcW w:w="1027" w:type="dxa"/>
            <w:vAlign w:val="center"/>
          </w:tcPr>
          <w:p w14:paraId="6846AB98" w14:textId="77777777" w:rsidR="00AA0AB0" w:rsidRDefault="00AA0AB0">
            <w:pPr>
              <w:tabs>
                <w:tab w:val="left" w:pos="3570"/>
              </w:tabs>
              <w:spacing w:line="360" w:lineRule="auto"/>
              <w:ind w:rightChars="-10" w:right="-21"/>
              <w:jc w:val="center"/>
              <w:rPr>
                <w:rFonts w:ascii="宋体"/>
                <w:sz w:val="22"/>
                <w:szCs w:val="28"/>
                <w:u w:val="single"/>
              </w:rPr>
            </w:pPr>
          </w:p>
        </w:tc>
        <w:tc>
          <w:tcPr>
            <w:tcW w:w="1043" w:type="dxa"/>
            <w:vAlign w:val="center"/>
          </w:tcPr>
          <w:p w14:paraId="7A31CBAC" w14:textId="77777777" w:rsidR="00AA0AB0" w:rsidRDefault="00AA0AB0">
            <w:pPr>
              <w:tabs>
                <w:tab w:val="left" w:pos="3570"/>
              </w:tabs>
              <w:spacing w:line="360" w:lineRule="auto"/>
              <w:ind w:rightChars="-10" w:right="-21"/>
              <w:jc w:val="center"/>
              <w:rPr>
                <w:rFonts w:ascii="宋体"/>
                <w:sz w:val="22"/>
                <w:szCs w:val="28"/>
                <w:u w:val="single"/>
              </w:rPr>
            </w:pPr>
          </w:p>
        </w:tc>
        <w:tc>
          <w:tcPr>
            <w:tcW w:w="1043" w:type="dxa"/>
            <w:vAlign w:val="center"/>
          </w:tcPr>
          <w:p w14:paraId="635F7414" w14:textId="77777777" w:rsidR="00AA0AB0" w:rsidRDefault="00AA0AB0">
            <w:pPr>
              <w:tabs>
                <w:tab w:val="left" w:pos="3570"/>
              </w:tabs>
              <w:spacing w:line="360" w:lineRule="auto"/>
              <w:ind w:rightChars="-10" w:right="-21"/>
              <w:jc w:val="center"/>
              <w:rPr>
                <w:rFonts w:ascii="宋体"/>
                <w:sz w:val="22"/>
                <w:szCs w:val="28"/>
                <w:u w:val="single"/>
              </w:rPr>
            </w:pPr>
          </w:p>
        </w:tc>
      </w:tr>
      <w:tr w:rsidR="00AA0AB0" w14:paraId="72D3659F" w14:textId="77777777">
        <w:trPr>
          <w:trHeight w:val="553"/>
          <w:jc w:val="center"/>
        </w:trPr>
        <w:tc>
          <w:tcPr>
            <w:tcW w:w="1094" w:type="dxa"/>
            <w:vAlign w:val="center"/>
          </w:tcPr>
          <w:p w14:paraId="55343FC1" w14:textId="77777777" w:rsidR="00AA0AB0" w:rsidRDefault="00AA0AB0">
            <w:pPr>
              <w:tabs>
                <w:tab w:val="left" w:pos="3570"/>
              </w:tabs>
              <w:spacing w:line="360" w:lineRule="auto"/>
              <w:ind w:rightChars="-10" w:right="-21"/>
              <w:jc w:val="center"/>
              <w:rPr>
                <w:rFonts w:ascii="宋体"/>
                <w:sz w:val="22"/>
                <w:szCs w:val="28"/>
              </w:rPr>
            </w:pPr>
          </w:p>
        </w:tc>
        <w:tc>
          <w:tcPr>
            <w:tcW w:w="1412" w:type="dxa"/>
            <w:vAlign w:val="center"/>
          </w:tcPr>
          <w:p w14:paraId="507EB863" w14:textId="77777777" w:rsidR="00AA0AB0" w:rsidRDefault="00AA0AB0">
            <w:pPr>
              <w:tabs>
                <w:tab w:val="left" w:pos="3570"/>
              </w:tabs>
              <w:spacing w:line="360" w:lineRule="auto"/>
              <w:ind w:rightChars="-10" w:right="-21"/>
              <w:jc w:val="center"/>
              <w:rPr>
                <w:rFonts w:ascii="宋体"/>
                <w:sz w:val="22"/>
                <w:szCs w:val="28"/>
                <w:u w:val="single"/>
              </w:rPr>
            </w:pPr>
          </w:p>
        </w:tc>
        <w:tc>
          <w:tcPr>
            <w:tcW w:w="2266" w:type="dxa"/>
            <w:vAlign w:val="center"/>
          </w:tcPr>
          <w:p w14:paraId="28748FAC" w14:textId="77777777" w:rsidR="00AA0AB0" w:rsidRDefault="00AA0AB0">
            <w:pPr>
              <w:tabs>
                <w:tab w:val="left" w:pos="3570"/>
              </w:tabs>
              <w:spacing w:line="360" w:lineRule="auto"/>
              <w:ind w:rightChars="-10" w:right="-21"/>
              <w:jc w:val="center"/>
              <w:rPr>
                <w:rFonts w:ascii="宋体"/>
                <w:sz w:val="22"/>
                <w:szCs w:val="28"/>
                <w:u w:val="single"/>
              </w:rPr>
            </w:pPr>
          </w:p>
        </w:tc>
        <w:tc>
          <w:tcPr>
            <w:tcW w:w="1027" w:type="dxa"/>
            <w:vAlign w:val="center"/>
          </w:tcPr>
          <w:p w14:paraId="1AB88DEE" w14:textId="77777777" w:rsidR="00AA0AB0" w:rsidRDefault="00AA0AB0">
            <w:pPr>
              <w:tabs>
                <w:tab w:val="left" w:pos="3570"/>
              </w:tabs>
              <w:spacing w:line="360" w:lineRule="auto"/>
              <w:ind w:rightChars="-10" w:right="-21"/>
              <w:jc w:val="center"/>
              <w:rPr>
                <w:rFonts w:ascii="宋体"/>
                <w:sz w:val="22"/>
                <w:szCs w:val="28"/>
                <w:u w:val="single"/>
              </w:rPr>
            </w:pPr>
          </w:p>
        </w:tc>
        <w:tc>
          <w:tcPr>
            <w:tcW w:w="1043" w:type="dxa"/>
            <w:vAlign w:val="center"/>
          </w:tcPr>
          <w:p w14:paraId="3529B223" w14:textId="77777777" w:rsidR="00AA0AB0" w:rsidRDefault="00AA0AB0">
            <w:pPr>
              <w:tabs>
                <w:tab w:val="left" w:pos="3570"/>
              </w:tabs>
              <w:spacing w:line="360" w:lineRule="auto"/>
              <w:ind w:rightChars="-10" w:right="-21"/>
              <w:jc w:val="center"/>
              <w:rPr>
                <w:rFonts w:ascii="宋体"/>
                <w:sz w:val="22"/>
                <w:szCs w:val="28"/>
                <w:u w:val="single"/>
              </w:rPr>
            </w:pPr>
          </w:p>
        </w:tc>
        <w:tc>
          <w:tcPr>
            <w:tcW w:w="1043" w:type="dxa"/>
            <w:vAlign w:val="center"/>
          </w:tcPr>
          <w:p w14:paraId="1BA3B7EB" w14:textId="77777777" w:rsidR="00AA0AB0" w:rsidRDefault="00AA0AB0">
            <w:pPr>
              <w:tabs>
                <w:tab w:val="left" w:pos="3570"/>
              </w:tabs>
              <w:spacing w:line="360" w:lineRule="auto"/>
              <w:ind w:rightChars="-10" w:right="-21"/>
              <w:jc w:val="center"/>
              <w:rPr>
                <w:rFonts w:ascii="宋体"/>
                <w:sz w:val="22"/>
                <w:szCs w:val="28"/>
                <w:u w:val="single"/>
              </w:rPr>
            </w:pPr>
          </w:p>
        </w:tc>
      </w:tr>
      <w:tr w:rsidR="00AA0AB0" w14:paraId="7F147BA7" w14:textId="77777777">
        <w:trPr>
          <w:trHeight w:val="553"/>
          <w:jc w:val="center"/>
        </w:trPr>
        <w:tc>
          <w:tcPr>
            <w:tcW w:w="7885" w:type="dxa"/>
            <w:gridSpan w:val="6"/>
            <w:vAlign w:val="center"/>
          </w:tcPr>
          <w:p w14:paraId="32EE67E5" w14:textId="77777777" w:rsidR="00AA0AB0" w:rsidRDefault="002E765C">
            <w:pPr>
              <w:tabs>
                <w:tab w:val="left" w:pos="3570"/>
              </w:tabs>
              <w:spacing w:line="360" w:lineRule="auto"/>
              <w:ind w:rightChars="-10" w:right="-21"/>
              <w:rPr>
                <w:rFonts w:ascii="宋体"/>
                <w:sz w:val="22"/>
                <w:szCs w:val="28"/>
                <w:u w:val="single"/>
              </w:rPr>
            </w:pPr>
            <w:r>
              <w:rPr>
                <w:rFonts w:ascii="宋体" w:hAnsi="宋体" w:hint="eastAsia"/>
                <w:sz w:val="22"/>
                <w:szCs w:val="28"/>
              </w:rPr>
              <w:t>备注：以上报价包含增值税</w:t>
            </w:r>
            <w:r>
              <w:rPr>
                <w:rFonts w:ascii="宋体" w:hAnsi="宋体" w:hint="eastAsia"/>
                <w:sz w:val="22"/>
                <w:szCs w:val="28"/>
                <w:u w:val="single"/>
              </w:rPr>
              <w:t xml:space="preserve">     </w:t>
            </w:r>
            <w:r>
              <w:rPr>
                <w:rFonts w:ascii="宋体" w:hAnsi="宋体" w:hint="eastAsia"/>
                <w:sz w:val="22"/>
                <w:szCs w:val="28"/>
              </w:rPr>
              <w:t>（专用</w:t>
            </w:r>
            <w:r>
              <w:rPr>
                <w:rFonts w:ascii="宋体" w:hAnsi="宋体" w:hint="eastAsia"/>
                <w:sz w:val="22"/>
                <w:szCs w:val="28"/>
              </w:rPr>
              <w:t>/</w:t>
            </w:r>
            <w:r>
              <w:rPr>
                <w:rFonts w:ascii="宋体" w:hAnsi="宋体" w:hint="eastAsia"/>
                <w:sz w:val="22"/>
                <w:szCs w:val="28"/>
              </w:rPr>
              <w:t>普通）发票，税率为</w:t>
            </w:r>
            <w:r>
              <w:rPr>
                <w:rFonts w:ascii="宋体" w:hAnsi="宋体" w:hint="eastAsia"/>
                <w:sz w:val="22"/>
                <w:szCs w:val="28"/>
                <w:u w:val="single"/>
              </w:rPr>
              <w:t xml:space="preserve">    </w:t>
            </w:r>
            <w:r>
              <w:rPr>
                <w:rFonts w:ascii="宋体" w:hAnsi="宋体" w:hint="eastAsia"/>
                <w:sz w:val="22"/>
                <w:szCs w:val="28"/>
              </w:rPr>
              <w:t xml:space="preserve"> </w:t>
            </w:r>
            <w:r>
              <w:rPr>
                <w:rFonts w:ascii="宋体" w:hAnsi="宋体" w:hint="eastAsia"/>
                <w:sz w:val="22"/>
                <w:szCs w:val="28"/>
              </w:rPr>
              <w:t>。</w:t>
            </w:r>
          </w:p>
        </w:tc>
      </w:tr>
    </w:tbl>
    <w:p w14:paraId="4FD8B01A" w14:textId="77777777" w:rsidR="00AA0AB0" w:rsidRDefault="00AA0AB0">
      <w:pPr>
        <w:spacing w:line="360" w:lineRule="auto"/>
        <w:rPr>
          <w:rFonts w:ascii="宋体" w:hAnsi="宋体"/>
        </w:rPr>
      </w:pPr>
    </w:p>
    <w:p w14:paraId="46E8A7CB" w14:textId="77777777" w:rsidR="00AA0AB0" w:rsidRDefault="00AA0AB0">
      <w:pPr>
        <w:spacing w:line="360" w:lineRule="auto"/>
        <w:rPr>
          <w:rFonts w:ascii="宋体" w:hAnsi="宋体"/>
        </w:rPr>
      </w:pPr>
    </w:p>
    <w:p w14:paraId="6679E21F" w14:textId="77777777" w:rsidR="00AA0AB0" w:rsidRDefault="00AA0AB0">
      <w:pPr>
        <w:spacing w:line="360" w:lineRule="auto"/>
        <w:rPr>
          <w:rFonts w:ascii="宋体"/>
          <w:sz w:val="24"/>
        </w:rPr>
      </w:pPr>
    </w:p>
    <w:p w14:paraId="6CE4B51F" w14:textId="77777777" w:rsidR="00AA0AB0" w:rsidRDefault="00AA0AB0">
      <w:pPr>
        <w:spacing w:line="360" w:lineRule="auto"/>
        <w:rPr>
          <w:rFonts w:ascii="宋体"/>
          <w:sz w:val="24"/>
        </w:rPr>
      </w:pPr>
    </w:p>
    <w:p w14:paraId="1D055BC0" w14:textId="77777777" w:rsidR="00AA0AB0" w:rsidRDefault="00AA0AB0">
      <w:pPr>
        <w:spacing w:line="360" w:lineRule="auto"/>
        <w:rPr>
          <w:rFonts w:ascii="宋体"/>
          <w:sz w:val="24"/>
        </w:rPr>
      </w:pPr>
    </w:p>
    <w:p w14:paraId="719DA765" w14:textId="77777777" w:rsidR="00AA0AB0" w:rsidRDefault="00AA0AB0">
      <w:pPr>
        <w:spacing w:line="360" w:lineRule="auto"/>
        <w:rPr>
          <w:rFonts w:ascii="宋体"/>
          <w:sz w:val="24"/>
        </w:rPr>
      </w:pPr>
    </w:p>
    <w:p w14:paraId="482BB4F1" w14:textId="77777777" w:rsidR="00AA0AB0" w:rsidRDefault="00AA0AB0">
      <w:pPr>
        <w:spacing w:line="360" w:lineRule="auto"/>
        <w:rPr>
          <w:rFonts w:ascii="宋体"/>
          <w:sz w:val="24"/>
        </w:rPr>
      </w:pPr>
    </w:p>
    <w:p w14:paraId="4FC96714" w14:textId="77777777" w:rsidR="00AA0AB0" w:rsidRDefault="00AA0AB0">
      <w:pPr>
        <w:spacing w:line="360" w:lineRule="auto"/>
        <w:rPr>
          <w:rFonts w:ascii="宋体"/>
          <w:sz w:val="24"/>
        </w:rPr>
      </w:pPr>
    </w:p>
    <w:p w14:paraId="7C8448D2" w14:textId="77777777" w:rsidR="00AA0AB0" w:rsidRDefault="00AA0AB0">
      <w:pPr>
        <w:spacing w:line="360" w:lineRule="auto"/>
        <w:rPr>
          <w:rFonts w:ascii="宋体"/>
          <w:sz w:val="24"/>
        </w:rPr>
      </w:pPr>
    </w:p>
    <w:p w14:paraId="79EAA954" w14:textId="77777777" w:rsidR="00AA0AB0" w:rsidRDefault="00AA0AB0">
      <w:pPr>
        <w:spacing w:line="360" w:lineRule="auto"/>
        <w:rPr>
          <w:rFonts w:ascii="宋体"/>
          <w:sz w:val="24"/>
        </w:rPr>
      </w:pPr>
    </w:p>
    <w:p w14:paraId="3A6F0443" w14:textId="77777777" w:rsidR="00AA0AB0" w:rsidRDefault="00AA0AB0">
      <w:pPr>
        <w:spacing w:line="360" w:lineRule="auto"/>
        <w:rPr>
          <w:rFonts w:ascii="宋体"/>
          <w:sz w:val="24"/>
        </w:rPr>
      </w:pPr>
    </w:p>
    <w:p w14:paraId="500344D9" w14:textId="77777777" w:rsidR="00AA0AB0" w:rsidRDefault="00AA0AB0">
      <w:pPr>
        <w:spacing w:line="360" w:lineRule="auto"/>
        <w:rPr>
          <w:bCs/>
          <w:sz w:val="28"/>
        </w:rPr>
      </w:pPr>
    </w:p>
    <w:p w14:paraId="28750FC0" w14:textId="77777777" w:rsidR="00AA0AB0" w:rsidRDefault="00AA0AB0">
      <w:pPr>
        <w:spacing w:line="360" w:lineRule="auto"/>
        <w:ind w:firstLineChars="673" w:firstLine="1615"/>
        <w:rPr>
          <w:rFonts w:ascii="宋体" w:hAnsi="宋体"/>
          <w:sz w:val="24"/>
        </w:rPr>
      </w:pPr>
    </w:p>
    <w:p w14:paraId="2DEA0734" w14:textId="77777777" w:rsidR="00AA0AB0" w:rsidRDefault="002E765C">
      <w:pPr>
        <w:spacing w:line="360" w:lineRule="auto"/>
        <w:ind w:firstLineChars="972" w:firstLine="2333"/>
        <w:rPr>
          <w:rFonts w:ascii="宋体" w:hAnsi="宋体" w:cs="宋体"/>
          <w:sz w:val="24"/>
        </w:rPr>
      </w:pPr>
      <w:r>
        <w:rPr>
          <w:rFonts w:ascii="宋体" w:hAnsi="宋体" w:cs="宋体" w:hint="eastAsia"/>
          <w:sz w:val="24"/>
        </w:rPr>
        <w:lastRenderedPageBreak/>
        <w:t>格式</w:t>
      </w:r>
      <w:r>
        <w:rPr>
          <w:rFonts w:ascii="宋体" w:hAnsi="宋体" w:cs="宋体" w:hint="eastAsia"/>
          <w:sz w:val="24"/>
        </w:rPr>
        <w:t xml:space="preserve">3  </w:t>
      </w:r>
      <w:r>
        <w:rPr>
          <w:rFonts w:ascii="宋体" w:hAnsi="宋体" w:cs="宋体" w:hint="eastAsia"/>
          <w:sz w:val="24"/>
        </w:rPr>
        <w:t>报价货物简要说明一览表</w:t>
      </w:r>
    </w:p>
    <w:p w14:paraId="06231030" w14:textId="77777777" w:rsidR="00AA0AB0" w:rsidRDefault="00AA0AB0">
      <w:pPr>
        <w:tabs>
          <w:tab w:val="left" w:pos="3570"/>
        </w:tabs>
        <w:spacing w:line="360" w:lineRule="auto"/>
        <w:ind w:rightChars="-10" w:right="-21"/>
        <w:jc w:val="center"/>
        <w:rPr>
          <w:rFonts w:ascii="宋体" w:hAnsi="宋体" w:cs="宋体"/>
          <w:color w:val="000000"/>
          <w:sz w:val="24"/>
        </w:rPr>
      </w:pPr>
    </w:p>
    <w:p w14:paraId="0A30C10E" w14:textId="77777777" w:rsidR="00AA0AB0" w:rsidRDefault="002E765C">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报价人全称（加盖公章）：</w:t>
      </w:r>
      <w:r>
        <w:rPr>
          <w:rFonts w:ascii="宋体" w:hAnsi="宋体" w:cs="宋体" w:hint="eastAsia"/>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26"/>
        <w:gridCol w:w="2955"/>
        <w:gridCol w:w="1399"/>
        <w:gridCol w:w="872"/>
        <w:gridCol w:w="1362"/>
      </w:tblGrid>
      <w:tr w:rsidR="00AA0AB0" w14:paraId="26AEA825" w14:textId="77777777">
        <w:tc>
          <w:tcPr>
            <w:tcW w:w="708" w:type="dxa"/>
          </w:tcPr>
          <w:p w14:paraId="0B6AF1BB" w14:textId="77777777" w:rsidR="00AA0AB0" w:rsidRDefault="002E765C">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序号</w:t>
            </w:r>
          </w:p>
        </w:tc>
        <w:tc>
          <w:tcPr>
            <w:tcW w:w="1226" w:type="dxa"/>
          </w:tcPr>
          <w:p w14:paraId="20C85CE4" w14:textId="77777777" w:rsidR="00AA0AB0" w:rsidRDefault="002E765C">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货物名称</w:t>
            </w:r>
          </w:p>
        </w:tc>
        <w:tc>
          <w:tcPr>
            <w:tcW w:w="2955" w:type="dxa"/>
          </w:tcPr>
          <w:p w14:paraId="41A05505" w14:textId="77777777" w:rsidR="00AA0AB0" w:rsidRDefault="002E765C">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型号规格及配置</w:t>
            </w:r>
          </w:p>
        </w:tc>
        <w:tc>
          <w:tcPr>
            <w:tcW w:w="1399" w:type="dxa"/>
          </w:tcPr>
          <w:p w14:paraId="3EEA7184" w14:textId="77777777" w:rsidR="00AA0AB0" w:rsidRDefault="002E765C">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性能说明</w:t>
            </w:r>
          </w:p>
        </w:tc>
        <w:tc>
          <w:tcPr>
            <w:tcW w:w="872" w:type="dxa"/>
          </w:tcPr>
          <w:p w14:paraId="4311A07B" w14:textId="77777777" w:rsidR="00AA0AB0" w:rsidRDefault="002E765C">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数量</w:t>
            </w:r>
          </w:p>
        </w:tc>
        <w:tc>
          <w:tcPr>
            <w:tcW w:w="1362" w:type="dxa"/>
          </w:tcPr>
          <w:p w14:paraId="16466C1F" w14:textId="77777777" w:rsidR="00AA0AB0" w:rsidRDefault="002E765C">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备注</w:t>
            </w:r>
          </w:p>
        </w:tc>
      </w:tr>
      <w:tr w:rsidR="00AA0AB0" w14:paraId="7A84A6FE" w14:textId="77777777">
        <w:tc>
          <w:tcPr>
            <w:tcW w:w="708" w:type="dxa"/>
          </w:tcPr>
          <w:p w14:paraId="157566D7"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226" w:type="dxa"/>
          </w:tcPr>
          <w:p w14:paraId="53F6FFF3"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2955" w:type="dxa"/>
          </w:tcPr>
          <w:p w14:paraId="45C5EFCF"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99" w:type="dxa"/>
          </w:tcPr>
          <w:p w14:paraId="558DAC91"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872" w:type="dxa"/>
          </w:tcPr>
          <w:p w14:paraId="372224BF"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62" w:type="dxa"/>
          </w:tcPr>
          <w:p w14:paraId="33E886B5" w14:textId="77777777" w:rsidR="00AA0AB0" w:rsidRDefault="00AA0AB0">
            <w:pPr>
              <w:tabs>
                <w:tab w:val="left" w:pos="3570"/>
              </w:tabs>
              <w:spacing w:line="360" w:lineRule="auto"/>
              <w:ind w:rightChars="-10" w:right="-21"/>
              <w:jc w:val="center"/>
              <w:rPr>
                <w:rFonts w:ascii="宋体" w:hAnsi="宋体" w:cs="宋体"/>
                <w:color w:val="000000"/>
                <w:sz w:val="24"/>
              </w:rPr>
            </w:pPr>
          </w:p>
        </w:tc>
      </w:tr>
      <w:tr w:rsidR="00AA0AB0" w14:paraId="32D8F361" w14:textId="77777777">
        <w:tc>
          <w:tcPr>
            <w:tcW w:w="708" w:type="dxa"/>
          </w:tcPr>
          <w:p w14:paraId="4E0744ED"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226" w:type="dxa"/>
          </w:tcPr>
          <w:p w14:paraId="07EC0C3F"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2955" w:type="dxa"/>
          </w:tcPr>
          <w:p w14:paraId="059E7FB1"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99" w:type="dxa"/>
          </w:tcPr>
          <w:p w14:paraId="2C95629F"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872" w:type="dxa"/>
          </w:tcPr>
          <w:p w14:paraId="79F545E0"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62" w:type="dxa"/>
          </w:tcPr>
          <w:p w14:paraId="51869397" w14:textId="77777777" w:rsidR="00AA0AB0" w:rsidRDefault="00AA0AB0">
            <w:pPr>
              <w:tabs>
                <w:tab w:val="left" w:pos="3570"/>
              </w:tabs>
              <w:spacing w:line="360" w:lineRule="auto"/>
              <w:ind w:rightChars="-10" w:right="-21"/>
              <w:jc w:val="center"/>
              <w:rPr>
                <w:rFonts w:ascii="宋体" w:hAnsi="宋体" w:cs="宋体"/>
                <w:color w:val="000000"/>
                <w:sz w:val="24"/>
              </w:rPr>
            </w:pPr>
          </w:p>
        </w:tc>
      </w:tr>
      <w:tr w:rsidR="00AA0AB0" w14:paraId="00D408DD" w14:textId="77777777">
        <w:tc>
          <w:tcPr>
            <w:tcW w:w="708" w:type="dxa"/>
          </w:tcPr>
          <w:p w14:paraId="47FD9CD1"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226" w:type="dxa"/>
          </w:tcPr>
          <w:p w14:paraId="6775C9D3"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2955" w:type="dxa"/>
          </w:tcPr>
          <w:p w14:paraId="2CCCA3EE"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99" w:type="dxa"/>
          </w:tcPr>
          <w:p w14:paraId="41B9BA1A"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872" w:type="dxa"/>
          </w:tcPr>
          <w:p w14:paraId="0D254CB8"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62" w:type="dxa"/>
          </w:tcPr>
          <w:p w14:paraId="6AFCD714" w14:textId="77777777" w:rsidR="00AA0AB0" w:rsidRDefault="00AA0AB0">
            <w:pPr>
              <w:tabs>
                <w:tab w:val="left" w:pos="3570"/>
              </w:tabs>
              <w:spacing w:line="360" w:lineRule="auto"/>
              <w:ind w:rightChars="-10" w:right="-21"/>
              <w:jc w:val="center"/>
              <w:rPr>
                <w:rFonts w:ascii="宋体" w:hAnsi="宋体" w:cs="宋体"/>
                <w:color w:val="000000"/>
                <w:sz w:val="24"/>
              </w:rPr>
            </w:pPr>
          </w:p>
        </w:tc>
      </w:tr>
      <w:tr w:rsidR="00AA0AB0" w14:paraId="571D6612" w14:textId="77777777">
        <w:tc>
          <w:tcPr>
            <w:tcW w:w="708" w:type="dxa"/>
          </w:tcPr>
          <w:p w14:paraId="6164BDA8"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226" w:type="dxa"/>
          </w:tcPr>
          <w:p w14:paraId="70CCB8C9"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2955" w:type="dxa"/>
          </w:tcPr>
          <w:p w14:paraId="78D9EBC1"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99" w:type="dxa"/>
          </w:tcPr>
          <w:p w14:paraId="5B364B50"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872" w:type="dxa"/>
          </w:tcPr>
          <w:p w14:paraId="4CF4342C"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62" w:type="dxa"/>
          </w:tcPr>
          <w:p w14:paraId="4F825C57" w14:textId="77777777" w:rsidR="00AA0AB0" w:rsidRDefault="00AA0AB0">
            <w:pPr>
              <w:tabs>
                <w:tab w:val="left" w:pos="3570"/>
              </w:tabs>
              <w:spacing w:line="360" w:lineRule="auto"/>
              <w:ind w:rightChars="-10" w:right="-21"/>
              <w:jc w:val="center"/>
              <w:rPr>
                <w:rFonts w:ascii="宋体" w:hAnsi="宋体" w:cs="宋体"/>
                <w:color w:val="000000"/>
                <w:sz w:val="24"/>
              </w:rPr>
            </w:pPr>
          </w:p>
        </w:tc>
      </w:tr>
      <w:tr w:rsidR="00AA0AB0" w14:paraId="18F27EF1" w14:textId="77777777">
        <w:tc>
          <w:tcPr>
            <w:tcW w:w="708" w:type="dxa"/>
          </w:tcPr>
          <w:p w14:paraId="1DE1B308"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226" w:type="dxa"/>
          </w:tcPr>
          <w:p w14:paraId="769E025C"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2955" w:type="dxa"/>
          </w:tcPr>
          <w:p w14:paraId="26CD7610"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99" w:type="dxa"/>
          </w:tcPr>
          <w:p w14:paraId="33371A5B"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872" w:type="dxa"/>
          </w:tcPr>
          <w:p w14:paraId="63FAE707"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62" w:type="dxa"/>
          </w:tcPr>
          <w:p w14:paraId="2B7DECCF" w14:textId="77777777" w:rsidR="00AA0AB0" w:rsidRDefault="00AA0AB0">
            <w:pPr>
              <w:tabs>
                <w:tab w:val="left" w:pos="3570"/>
              </w:tabs>
              <w:spacing w:line="360" w:lineRule="auto"/>
              <w:ind w:rightChars="-10" w:right="-21"/>
              <w:jc w:val="center"/>
              <w:rPr>
                <w:rFonts w:ascii="宋体" w:hAnsi="宋体" w:cs="宋体"/>
                <w:color w:val="000000"/>
                <w:sz w:val="24"/>
              </w:rPr>
            </w:pPr>
          </w:p>
        </w:tc>
      </w:tr>
      <w:tr w:rsidR="00AA0AB0" w14:paraId="6EB8AD36" w14:textId="77777777">
        <w:tc>
          <w:tcPr>
            <w:tcW w:w="708" w:type="dxa"/>
          </w:tcPr>
          <w:p w14:paraId="29FCB0CE"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226" w:type="dxa"/>
          </w:tcPr>
          <w:p w14:paraId="5E178CBA"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2955" w:type="dxa"/>
          </w:tcPr>
          <w:p w14:paraId="487E96C2"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99" w:type="dxa"/>
          </w:tcPr>
          <w:p w14:paraId="3B6A6C7D"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872" w:type="dxa"/>
          </w:tcPr>
          <w:p w14:paraId="7CD0D358"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62" w:type="dxa"/>
          </w:tcPr>
          <w:p w14:paraId="7248D24C" w14:textId="77777777" w:rsidR="00AA0AB0" w:rsidRDefault="00AA0AB0">
            <w:pPr>
              <w:tabs>
                <w:tab w:val="left" w:pos="3570"/>
              </w:tabs>
              <w:spacing w:line="360" w:lineRule="auto"/>
              <w:ind w:rightChars="-10" w:right="-21"/>
              <w:jc w:val="center"/>
              <w:rPr>
                <w:rFonts w:ascii="宋体" w:hAnsi="宋体" w:cs="宋体"/>
                <w:color w:val="000000"/>
                <w:sz w:val="24"/>
              </w:rPr>
            </w:pPr>
          </w:p>
        </w:tc>
      </w:tr>
      <w:tr w:rsidR="00AA0AB0" w14:paraId="0FB73B26" w14:textId="77777777">
        <w:tc>
          <w:tcPr>
            <w:tcW w:w="708" w:type="dxa"/>
          </w:tcPr>
          <w:p w14:paraId="3DD9D758"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226" w:type="dxa"/>
          </w:tcPr>
          <w:p w14:paraId="69272601"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2955" w:type="dxa"/>
          </w:tcPr>
          <w:p w14:paraId="1DE9E8CE"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99" w:type="dxa"/>
          </w:tcPr>
          <w:p w14:paraId="3194E4A7"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872" w:type="dxa"/>
          </w:tcPr>
          <w:p w14:paraId="3814AEE3"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62" w:type="dxa"/>
          </w:tcPr>
          <w:p w14:paraId="0C861A9A" w14:textId="77777777" w:rsidR="00AA0AB0" w:rsidRDefault="00AA0AB0">
            <w:pPr>
              <w:tabs>
                <w:tab w:val="left" w:pos="3570"/>
              </w:tabs>
              <w:spacing w:line="360" w:lineRule="auto"/>
              <w:ind w:rightChars="-10" w:right="-21"/>
              <w:jc w:val="center"/>
              <w:rPr>
                <w:rFonts w:ascii="宋体" w:hAnsi="宋体" w:cs="宋体"/>
                <w:color w:val="000000"/>
                <w:sz w:val="24"/>
              </w:rPr>
            </w:pPr>
          </w:p>
        </w:tc>
      </w:tr>
      <w:tr w:rsidR="00AA0AB0" w14:paraId="4BA5946D" w14:textId="77777777">
        <w:tc>
          <w:tcPr>
            <w:tcW w:w="708" w:type="dxa"/>
          </w:tcPr>
          <w:p w14:paraId="0364D2F0"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226" w:type="dxa"/>
          </w:tcPr>
          <w:p w14:paraId="4DFCE228"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2955" w:type="dxa"/>
          </w:tcPr>
          <w:p w14:paraId="797CEF5F"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99" w:type="dxa"/>
          </w:tcPr>
          <w:p w14:paraId="48F7FD5B"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872" w:type="dxa"/>
          </w:tcPr>
          <w:p w14:paraId="6CBF70FC"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62" w:type="dxa"/>
          </w:tcPr>
          <w:p w14:paraId="075E6717" w14:textId="77777777" w:rsidR="00AA0AB0" w:rsidRDefault="00AA0AB0">
            <w:pPr>
              <w:tabs>
                <w:tab w:val="left" w:pos="3570"/>
              </w:tabs>
              <w:spacing w:line="360" w:lineRule="auto"/>
              <w:ind w:rightChars="-10" w:right="-21"/>
              <w:jc w:val="center"/>
              <w:rPr>
                <w:rFonts w:ascii="宋体" w:hAnsi="宋体" w:cs="宋体"/>
                <w:color w:val="000000"/>
                <w:sz w:val="24"/>
              </w:rPr>
            </w:pPr>
          </w:p>
        </w:tc>
      </w:tr>
      <w:tr w:rsidR="00AA0AB0" w14:paraId="40A73630" w14:textId="77777777">
        <w:tc>
          <w:tcPr>
            <w:tcW w:w="708" w:type="dxa"/>
          </w:tcPr>
          <w:p w14:paraId="2A3C06D8"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226" w:type="dxa"/>
          </w:tcPr>
          <w:p w14:paraId="5BDF5FDD"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2955" w:type="dxa"/>
          </w:tcPr>
          <w:p w14:paraId="236D817F"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99" w:type="dxa"/>
          </w:tcPr>
          <w:p w14:paraId="3B0DA14E"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872" w:type="dxa"/>
          </w:tcPr>
          <w:p w14:paraId="14F201B5"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62" w:type="dxa"/>
          </w:tcPr>
          <w:p w14:paraId="23384476" w14:textId="77777777" w:rsidR="00AA0AB0" w:rsidRDefault="00AA0AB0">
            <w:pPr>
              <w:tabs>
                <w:tab w:val="left" w:pos="3570"/>
              </w:tabs>
              <w:spacing w:line="360" w:lineRule="auto"/>
              <w:ind w:rightChars="-10" w:right="-21"/>
              <w:jc w:val="center"/>
              <w:rPr>
                <w:rFonts w:ascii="宋体" w:hAnsi="宋体" w:cs="宋体"/>
                <w:color w:val="000000"/>
                <w:sz w:val="24"/>
              </w:rPr>
            </w:pPr>
          </w:p>
        </w:tc>
      </w:tr>
      <w:tr w:rsidR="00AA0AB0" w14:paraId="1BDC8F26" w14:textId="77777777">
        <w:tc>
          <w:tcPr>
            <w:tcW w:w="708" w:type="dxa"/>
          </w:tcPr>
          <w:p w14:paraId="69D6A8AD"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226" w:type="dxa"/>
          </w:tcPr>
          <w:p w14:paraId="6B11DB7F"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2955" w:type="dxa"/>
          </w:tcPr>
          <w:p w14:paraId="271E917F"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99" w:type="dxa"/>
          </w:tcPr>
          <w:p w14:paraId="5AC08070"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872" w:type="dxa"/>
          </w:tcPr>
          <w:p w14:paraId="260C3795"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62" w:type="dxa"/>
          </w:tcPr>
          <w:p w14:paraId="3DBD2260" w14:textId="77777777" w:rsidR="00AA0AB0" w:rsidRDefault="00AA0AB0">
            <w:pPr>
              <w:tabs>
                <w:tab w:val="left" w:pos="3570"/>
              </w:tabs>
              <w:spacing w:line="360" w:lineRule="auto"/>
              <w:ind w:rightChars="-10" w:right="-21"/>
              <w:jc w:val="center"/>
              <w:rPr>
                <w:rFonts w:ascii="宋体" w:hAnsi="宋体" w:cs="宋体"/>
                <w:color w:val="000000"/>
                <w:sz w:val="24"/>
              </w:rPr>
            </w:pPr>
          </w:p>
        </w:tc>
      </w:tr>
      <w:tr w:rsidR="00AA0AB0" w14:paraId="42DBCA2F" w14:textId="77777777">
        <w:tc>
          <w:tcPr>
            <w:tcW w:w="708" w:type="dxa"/>
          </w:tcPr>
          <w:p w14:paraId="776C6936"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226" w:type="dxa"/>
          </w:tcPr>
          <w:p w14:paraId="150D369A"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2955" w:type="dxa"/>
          </w:tcPr>
          <w:p w14:paraId="36F480B2"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99" w:type="dxa"/>
          </w:tcPr>
          <w:p w14:paraId="5CFA02D5"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872" w:type="dxa"/>
          </w:tcPr>
          <w:p w14:paraId="7E4B7ADE"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62" w:type="dxa"/>
          </w:tcPr>
          <w:p w14:paraId="30B5A085" w14:textId="77777777" w:rsidR="00AA0AB0" w:rsidRDefault="00AA0AB0">
            <w:pPr>
              <w:tabs>
                <w:tab w:val="left" w:pos="3570"/>
              </w:tabs>
              <w:spacing w:line="360" w:lineRule="auto"/>
              <w:ind w:rightChars="-10" w:right="-21"/>
              <w:jc w:val="center"/>
              <w:rPr>
                <w:rFonts w:ascii="宋体" w:hAnsi="宋体" w:cs="宋体"/>
                <w:color w:val="000000"/>
                <w:sz w:val="24"/>
              </w:rPr>
            </w:pPr>
          </w:p>
        </w:tc>
      </w:tr>
      <w:tr w:rsidR="00AA0AB0" w14:paraId="66205F72" w14:textId="77777777">
        <w:tc>
          <w:tcPr>
            <w:tcW w:w="708" w:type="dxa"/>
          </w:tcPr>
          <w:p w14:paraId="04E84BF0"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226" w:type="dxa"/>
          </w:tcPr>
          <w:p w14:paraId="5EB5E803"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2955" w:type="dxa"/>
          </w:tcPr>
          <w:p w14:paraId="0392B347"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99" w:type="dxa"/>
          </w:tcPr>
          <w:p w14:paraId="2DF46BC2"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872" w:type="dxa"/>
          </w:tcPr>
          <w:p w14:paraId="14D6B776"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62" w:type="dxa"/>
          </w:tcPr>
          <w:p w14:paraId="0C48F65F" w14:textId="77777777" w:rsidR="00AA0AB0" w:rsidRDefault="00AA0AB0">
            <w:pPr>
              <w:tabs>
                <w:tab w:val="left" w:pos="3570"/>
              </w:tabs>
              <w:spacing w:line="360" w:lineRule="auto"/>
              <w:ind w:rightChars="-10" w:right="-21"/>
              <w:jc w:val="center"/>
              <w:rPr>
                <w:rFonts w:ascii="宋体" w:hAnsi="宋体" w:cs="宋体"/>
                <w:color w:val="000000"/>
                <w:sz w:val="24"/>
              </w:rPr>
            </w:pPr>
          </w:p>
        </w:tc>
      </w:tr>
      <w:tr w:rsidR="00AA0AB0" w14:paraId="7BF5F73B" w14:textId="77777777">
        <w:tc>
          <w:tcPr>
            <w:tcW w:w="708" w:type="dxa"/>
          </w:tcPr>
          <w:p w14:paraId="02FA7674"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226" w:type="dxa"/>
          </w:tcPr>
          <w:p w14:paraId="5D9EF20B"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2955" w:type="dxa"/>
          </w:tcPr>
          <w:p w14:paraId="35B868CA"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99" w:type="dxa"/>
          </w:tcPr>
          <w:p w14:paraId="7E98E139"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872" w:type="dxa"/>
          </w:tcPr>
          <w:p w14:paraId="4A0551BA"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62" w:type="dxa"/>
          </w:tcPr>
          <w:p w14:paraId="491D1686" w14:textId="77777777" w:rsidR="00AA0AB0" w:rsidRDefault="00AA0AB0">
            <w:pPr>
              <w:tabs>
                <w:tab w:val="left" w:pos="3570"/>
              </w:tabs>
              <w:spacing w:line="360" w:lineRule="auto"/>
              <w:ind w:rightChars="-10" w:right="-21"/>
              <w:jc w:val="center"/>
              <w:rPr>
                <w:rFonts w:ascii="宋体" w:hAnsi="宋体" w:cs="宋体"/>
                <w:color w:val="000000"/>
                <w:sz w:val="24"/>
              </w:rPr>
            </w:pPr>
          </w:p>
        </w:tc>
      </w:tr>
      <w:tr w:rsidR="00AA0AB0" w14:paraId="2EC17A3A" w14:textId="77777777">
        <w:tc>
          <w:tcPr>
            <w:tcW w:w="708" w:type="dxa"/>
          </w:tcPr>
          <w:p w14:paraId="261A897F"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226" w:type="dxa"/>
          </w:tcPr>
          <w:p w14:paraId="631998BD"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2955" w:type="dxa"/>
          </w:tcPr>
          <w:p w14:paraId="68056F10"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99" w:type="dxa"/>
          </w:tcPr>
          <w:p w14:paraId="3382A1F0"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872" w:type="dxa"/>
          </w:tcPr>
          <w:p w14:paraId="358B47F5" w14:textId="77777777" w:rsidR="00AA0AB0" w:rsidRDefault="00AA0AB0">
            <w:pPr>
              <w:tabs>
                <w:tab w:val="left" w:pos="3570"/>
              </w:tabs>
              <w:spacing w:line="360" w:lineRule="auto"/>
              <w:ind w:rightChars="-10" w:right="-21"/>
              <w:jc w:val="center"/>
              <w:rPr>
                <w:rFonts w:ascii="宋体" w:hAnsi="宋体" w:cs="宋体"/>
                <w:color w:val="000000"/>
                <w:sz w:val="24"/>
              </w:rPr>
            </w:pPr>
          </w:p>
        </w:tc>
        <w:tc>
          <w:tcPr>
            <w:tcW w:w="1362" w:type="dxa"/>
          </w:tcPr>
          <w:p w14:paraId="3B545EB1" w14:textId="77777777" w:rsidR="00AA0AB0" w:rsidRDefault="00AA0AB0">
            <w:pPr>
              <w:tabs>
                <w:tab w:val="left" w:pos="3570"/>
              </w:tabs>
              <w:spacing w:line="360" w:lineRule="auto"/>
              <w:ind w:rightChars="-10" w:right="-21"/>
              <w:jc w:val="center"/>
              <w:rPr>
                <w:rFonts w:ascii="宋体" w:hAnsi="宋体" w:cs="宋体"/>
                <w:color w:val="000000"/>
                <w:sz w:val="24"/>
              </w:rPr>
            </w:pPr>
          </w:p>
        </w:tc>
      </w:tr>
    </w:tbl>
    <w:p w14:paraId="4F7AD950" w14:textId="77777777" w:rsidR="00AA0AB0" w:rsidRDefault="00AA0AB0">
      <w:pPr>
        <w:tabs>
          <w:tab w:val="left" w:pos="3570"/>
        </w:tabs>
        <w:spacing w:line="360" w:lineRule="auto"/>
        <w:ind w:rightChars="-10" w:right="-21"/>
        <w:rPr>
          <w:rFonts w:ascii="宋体" w:hAnsi="宋体" w:cs="宋体"/>
          <w:color w:val="000000"/>
          <w:sz w:val="24"/>
        </w:rPr>
      </w:pPr>
    </w:p>
    <w:p w14:paraId="36EFAE86" w14:textId="77777777" w:rsidR="00AA0AB0" w:rsidRDefault="002E765C">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报价代表签字：</w:t>
      </w:r>
      <w:r>
        <w:rPr>
          <w:rFonts w:ascii="宋体" w:hAnsi="宋体" w:cs="宋体" w:hint="eastAsia"/>
          <w:color w:val="000000"/>
          <w:sz w:val="24"/>
          <w:u w:val="single"/>
        </w:rPr>
        <w:t xml:space="preserve">                            </w:t>
      </w:r>
    </w:p>
    <w:p w14:paraId="24072A11" w14:textId="77777777" w:rsidR="00AA0AB0" w:rsidRDefault="00AA0AB0">
      <w:pPr>
        <w:tabs>
          <w:tab w:val="left" w:pos="3570"/>
        </w:tabs>
        <w:spacing w:line="360" w:lineRule="auto"/>
        <w:ind w:rightChars="-10" w:right="-21"/>
        <w:rPr>
          <w:rFonts w:ascii="宋体" w:hAnsi="宋体" w:cs="宋体"/>
          <w:color w:val="000000"/>
          <w:sz w:val="24"/>
          <w:u w:val="single"/>
        </w:rPr>
      </w:pPr>
    </w:p>
    <w:p w14:paraId="41E58A6B" w14:textId="77777777" w:rsidR="00AA0AB0" w:rsidRDefault="002E765C">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日</w:t>
      </w:r>
      <w:r>
        <w:rPr>
          <w:rFonts w:ascii="宋体" w:hAnsi="宋体" w:cs="宋体" w:hint="eastAsia"/>
          <w:color w:val="000000"/>
          <w:sz w:val="24"/>
        </w:rPr>
        <w:t xml:space="preserve">        </w:t>
      </w:r>
      <w:r>
        <w:rPr>
          <w:rFonts w:ascii="宋体" w:hAnsi="宋体" w:cs="宋体" w:hint="eastAsia"/>
          <w:color w:val="000000"/>
          <w:sz w:val="24"/>
        </w:rPr>
        <w:t>期：</w:t>
      </w:r>
      <w:r>
        <w:rPr>
          <w:rFonts w:ascii="宋体" w:hAnsi="宋体" w:cs="宋体" w:hint="eastAsia"/>
          <w:color w:val="000000"/>
          <w:sz w:val="24"/>
          <w:u w:val="single"/>
        </w:rPr>
        <w:t xml:space="preserve">                            </w:t>
      </w:r>
    </w:p>
    <w:p w14:paraId="1DFC0636" w14:textId="77777777" w:rsidR="00AA0AB0" w:rsidRDefault="002E765C">
      <w:pPr>
        <w:pStyle w:val="20"/>
        <w:tabs>
          <w:tab w:val="left" w:pos="0"/>
          <w:tab w:val="left" w:pos="735"/>
        </w:tabs>
        <w:spacing w:line="360" w:lineRule="auto"/>
        <w:ind w:firstLine="613"/>
        <w:jc w:val="center"/>
        <w:rPr>
          <w:b/>
          <w:bCs/>
          <w:sz w:val="28"/>
          <w:szCs w:val="28"/>
        </w:rPr>
      </w:pPr>
      <w:r>
        <w:rPr>
          <w:b/>
          <w:bCs/>
          <w:sz w:val="28"/>
          <w:szCs w:val="28"/>
        </w:rPr>
        <w:br w:type="page"/>
      </w:r>
      <w:r>
        <w:rPr>
          <w:rFonts w:ascii="宋体" w:hAnsi="宋体" w:hint="eastAsia"/>
          <w:sz w:val="30"/>
        </w:rPr>
        <w:lastRenderedPageBreak/>
        <w:t>格式</w:t>
      </w:r>
      <w:r>
        <w:rPr>
          <w:rFonts w:ascii="宋体" w:hAnsi="宋体" w:hint="eastAsia"/>
          <w:sz w:val="30"/>
        </w:rPr>
        <w:t xml:space="preserve">4    </w:t>
      </w:r>
      <w:r>
        <w:rPr>
          <w:rFonts w:ascii="宋体" w:hAnsi="宋体" w:hint="eastAsia"/>
          <w:sz w:val="30"/>
        </w:rPr>
        <w:t>规格、技术参数偏离表</w:t>
      </w:r>
    </w:p>
    <w:p w14:paraId="68870933" w14:textId="77777777" w:rsidR="00AA0AB0" w:rsidRDefault="002E765C">
      <w:pPr>
        <w:pStyle w:val="20"/>
        <w:tabs>
          <w:tab w:val="left" w:pos="0"/>
          <w:tab w:val="left" w:pos="735"/>
        </w:tabs>
        <w:spacing w:line="360" w:lineRule="auto"/>
        <w:ind w:firstLineChars="174" w:firstLine="418"/>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14:paraId="1F78E396" w14:textId="77777777" w:rsidR="00AA0AB0" w:rsidRDefault="002E765C">
      <w:pPr>
        <w:pStyle w:val="20"/>
        <w:tabs>
          <w:tab w:val="left" w:pos="0"/>
          <w:tab w:val="left" w:pos="735"/>
        </w:tabs>
        <w:spacing w:line="360" w:lineRule="auto"/>
        <w:ind w:firstLineChars="174" w:firstLine="418"/>
        <w:rPr>
          <w:sz w:val="24"/>
          <w:szCs w:val="32"/>
          <w:u w:val="single"/>
        </w:rPr>
      </w:pPr>
      <w:r>
        <w:rPr>
          <w:rFonts w:hint="eastAsia"/>
          <w:sz w:val="24"/>
          <w:szCs w:val="32"/>
        </w:rPr>
        <w:t>合同包：</w:t>
      </w:r>
      <w:r>
        <w:rPr>
          <w:rFonts w:hint="eastAsia"/>
          <w:sz w:val="24"/>
          <w:szCs w:val="32"/>
          <w:u w:val="single"/>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9"/>
        <w:gridCol w:w="1301"/>
        <w:gridCol w:w="1134"/>
        <w:gridCol w:w="1559"/>
        <w:gridCol w:w="1560"/>
        <w:gridCol w:w="850"/>
      </w:tblGrid>
      <w:tr w:rsidR="00AA0AB0" w14:paraId="44D333B3" w14:textId="77777777">
        <w:trPr>
          <w:cantSplit/>
          <w:trHeight w:val="552"/>
        </w:trPr>
        <w:tc>
          <w:tcPr>
            <w:tcW w:w="4678" w:type="dxa"/>
            <w:gridSpan w:val="4"/>
            <w:tcBorders>
              <w:top w:val="single" w:sz="4" w:space="0" w:color="auto"/>
              <w:left w:val="single" w:sz="4" w:space="0" w:color="auto"/>
              <w:bottom w:val="single" w:sz="4" w:space="0" w:color="auto"/>
              <w:right w:val="single" w:sz="4" w:space="0" w:color="auto"/>
            </w:tcBorders>
            <w:vAlign w:val="center"/>
          </w:tcPr>
          <w:p w14:paraId="7BBFC735" w14:textId="77777777" w:rsidR="00AA0AB0" w:rsidRDefault="002E765C">
            <w:pPr>
              <w:spacing w:line="380" w:lineRule="exact"/>
              <w:jc w:val="center"/>
              <w:rPr>
                <w:rFonts w:ascii="宋体" w:hAnsi="宋体"/>
                <w:sz w:val="32"/>
                <w:szCs w:val="32"/>
              </w:rPr>
            </w:pPr>
            <w:r>
              <w:rPr>
                <w:rFonts w:ascii="宋体" w:hAnsi="宋体" w:hint="eastAsia"/>
                <w:sz w:val="32"/>
                <w:szCs w:val="32"/>
              </w:rPr>
              <w:t>采购要求</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74A34AB" w14:textId="77777777" w:rsidR="00AA0AB0" w:rsidRDefault="002E765C">
            <w:pPr>
              <w:spacing w:line="380" w:lineRule="exact"/>
              <w:jc w:val="center"/>
              <w:rPr>
                <w:rFonts w:ascii="宋体" w:hAnsi="宋体"/>
                <w:sz w:val="32"/>
                <w:szCs w:val="32"/>
              </w:rPr>
            </w:pPr>
            <w:r>
              <w:rPr>
                <w:rFonts w:ascii="宋体" w:hAnsi="宋体" w:hint="eastAsia"/>
                <w:sz w:val="32"/>
                <w:szCs w:val="32"/>
              </w:rPr>
              <w:t>报价响应</w:t>
            </w:r>
          </w:p>
        </w:tc>
      </w:tr>
      <w:tr w:rsidR="00AA0AB0" w14:paraId="1E826912" w14:textId="77777777">
        <w:trPr>
          <w:cantSplit/>
          <w:trHeight w:val="2459"/>
        </w:trPr>
        <w:tc>
          <w:tcPr>
            <w:tcW w:w="1134" w:type="dxa"/>
            <w:tcBorders>
              <w:top w:val="single" w:sz="4" w:space="0" w:color="auto"/>
              <w:left w:val="single" w:sz="4" w:space="0" w:color="auto"/>
              <w:bottom w:val="single" w:sz="4" w:space="0" w:color="auto"/>
              <w:right w:val="single" w:sz="4" w:space="0" w:color="auto"/>
            </w:tcBorders>
            <w:vAlign w:val="center"/>
          </w:tcPr>
          <w:p w14:paraId="757340FA" w14:textId="77777777" w:rsidR="00AA0AB0" w:rsidRDefault="002E765C">
            <w:pPr>
              <w:spacing w:line="380" w:lineRule="exact"/>
              <w:rPr>
                <w:rFonts w:ascii="宋体" w:hAnsi="宋体"/>
                <w:sz w:val="24"/>
              </w:rPr>
            </w:pPr>
            <w:r>
              <w:rPr>
                <w:rFonts w:ascii="宋体" w:hAnsi="宋体" w:hint="eastAsia"/>
                <w:sz w:val="24"/>
              </w:rPr>
              <w:t>合同包</w:t>
            </w:r>
            <w:r>
              <w:rPr>
                <w:rFonts w:ascii="宋体" w:hAnsi="宋体" w:hint="eastAsia"/>
                <w:sz w:val="24"/>
              </w:rPr>
              <w:t>/</w:t>
            </w:r>
            <w:r>
              <w:rPr>
                <w:rFonts w:ascii="宋体" w:hAnsi="宋体" w:hint="eastAsia"/>
                <w:sz w:val="24"/>
              </w:rPr>
              <w:t>品目号</w:t>
            </w:r>
          </w:p>
        </w:tc>
        <w:tc>
          <w:tcPr>
            <w:tcW w:w="1109" w:type="dxa"/>
            <w:tcBorders>
              <w:top w:val="single" w:sz="4" w:space="0" w:color="auto"/>
              <w:left w:val="single" w:sz="4" w:space="0" w:color="auto"/>
              <w:bottom w:val="single" w:sz="4" w:space="0" w:color="auto"/>
              <w:right w:val="single" w:sz="4" w:space="0" w:color="auto"/>
            </w:tcBorders>
            <w:vAlign w:val="center"/>
          </w:tcPr>
          <w:p w14:paraId="6190A6B0" w14:textId="77777777" w:rsidR="00AA0AB0" w:rsidRDefault="002E765C">
            <w:pPr>
              <w:spacing w:line="380" w:lineRule="exact"/>
              <w:jc w:val="center"/>
              <w:rPr>
                <w:rFonts w:ascii="宋体" w:hAnsi="宋体"/>
                <w:sz w:val="24"/>
              </w:rPr>
            </w:pPr>
            <w:r>
              <w:rPr>
                <w:rFonts w:ascii="宋体" w:hAnsi="宋体" w:hint="eastAsia"/>
                <w:sz w:val="24"/>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14:paraId="05578F20" w14:textId="77777777" w:rsidR="00AA0AB0" w:rsidRDefault="002E765C">
            <w:pPr>
              <w:spacing w:line="380" w:lineRule="exact"/>
              <w:jc w:val="center"/>
              <w:rPr>
                <w:rFonts w:ascii="宋体" w:hAnsi="宋体"/>
                <w:sz w:val="24"/>
              </w:rPr>
            </w:pPr>
            <w:r>
              <w:rPr>
                <w:rFonts w:ascii="宋体" w:hAnsi="宋体" w:hint="eastAsia"/>
                <w:sz w:val="24"/>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14:paraId="0B1A624B" w14:textId="77777777" w:rsidR="00AA0AB0" w:rsidRDefault="002E765C">
            <w:pPr>
              <w:spacing w:line="380" w:lineRule="exact"/>
              <w:jc w:val="center"/>
              <w:rPr>
                <w:rFonts w:ascii="宋体" w:hAnsi="宋体"/>
                <w:sz w:val="24"/>
              </w:rPr>
            </w:pPr>
            <w:r>
              <w:rPr>
                <w:rFonts w:ascii="宋体" w:hAnsi="宋体" w:hint="eastAsia"/>
                <w:sz w:val="24"/>
              </w:rPr>
              <w:t>采购文件要求</w:t>
            </w:r>
          </w:p>
        </w:tc>
        <w:tc>
          <w:tcPr>
            <w:tcW w:w="1559" w:type="dxa"/>
            <w:tcBorders>
              <w:top w:val="single" w:sz="4" w:space="0" w:color="auto"/>
              <w:left w:val="single" w:sz="4" w:space="0" w:color="auto"/>
              <w:bottom w:val="single" w:sz="4" w:space="0" w:color="auto"/>
              <w:right w:val="single" w:sz="4" w:space="0" w:color="auto"/>
            </w:tcBorders>
            <w:vAlign w:val="center"/>
          </w:tcPr>
          <w:p w14:paraId="0E399C69" w14:textId="77777777" w:rsidR="00AA0AB0" w:rsidRDefault="002E765C">
            <w:pPr>
              <w:spacing w:line="380" w:lineRule="exact"/>
              <w:jc w:val="center"/>
              <w:rPr>
                <w:rFonts w:ascii="宋体" w:hAnsi="宋体"/>
                <w:sz w:val="24"/>
              </w:rPr>
            </w:pPr>
            <w:r>
              <w:rPr>
                <w:rFonts w:ascii="宋体" w:hAnsi="宋体" w:hint="eastAsia"/>
                <w:sz w:val="24"/>
              </w:rPr>
              <w:t>报价响应情况</w:t>
            </w:r>
          </w:p>
        </w:tc>
        <w:tc>
          <w:tcPr>
            <w:tcW w:w="1560" w:type="dxa"/>
            <w:tcBorders>
              <w:top w:val="single" w:sz="4" w:space="0" w:color="auto"/>
              <w:left w:val="single" w:sz="4" w:space="0" w:color="auto"/>
              <w:bottom w:val="single" w:sz="4" w:space="0" w:color="auto"/>
              <w:right w:val="single" w:sz="4" w:space="0" w:color="auto"/>
            </w:tcBorders>
            <w:vAlign w:val="center"/>
          </w:tcPr>
          <w:p w14:paraId="53320E5B" w14:textId="77777777" w:rsidR="00AA0AB0" w:rsidRDefault="002E765C">
            <w:pPr>
              <w:spacing w:line="380" w:lineRule="exact"/>
              <w:jc w:val="center"/>
              <w:rPr>
                <w:rFonts w:ascii="宋体" w:hAnsi="宋体"/>
                <w:sz w:val="24"/>
              </w:rPr>
            </w:pPr>
            <w:r>
              <w:rPr>
                <w:rFonts w:ascii="宋体" w:hAnsi="宋体" w:hint="eastAsia"/>
                <w:sz w:val="24"/>
              </w:rPr>
              <w:t>报价响应对应的页码</w:t>
            </w:r>
          </w:p>
        </w:tc>
        <w:tc>
          <w:tcPr>
            <w:tcW w:w="850" w:type="dxa"/>
            <w:tcBorders>
              <w:top w:val="single" w:sz="4" w:space="0" w:color="auto"/>
              <w:left w:val="single" w:sz="4" w:space="0" w:color="auto"/>
              <w:bottom w:val="single" w:sz="4" w:space="0" w:color="auto"/>
              <w:right w:val="single" w:sz="4" w:space="0" w:color="auto"/>
            </w:tcBorders>
            <w:vAlign w:val="center"/>
          </w:tcPr>
          <w:p w14:paraId="425DAB53" w14:textId="77777777" w:rsidR="00AA0AB0" w:rsidRDefault="002E765C">
            <w:pPr>
              <w:spacing w:line="380" w:lineRule="exact"/>
              <w:jc w:val="center"/>
              <w:rPr>
                <w:rFonts w:ascii="宋体" w:hAnsi="宋体"/>
                <w:sz w:val="24"/>
              </w:rPr>
            </w:pPr>
            <w:r>
              <w:rPr>
                <w:rFonts w:ascii="宋体" w:hAnsi="宋体" w:hint="eastAsia"/>
                <w:sz w:val="24"/>
              </w:rPr>
              <w:t>偏离说明</w:t>
            </w:r>
          </w:p>
        </w:tc>
      </w:tr>
      <w:tr w:rsidR="00AA0AB0" w14:paraId="6F966BDA"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0C0589D2" w14:textId="77777777" w:rsidR="00AA0AB0" w:rsidRDefault="00AA0AB0">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4B84EC32" w14:textId="77777777" w:rsidR="00AA0AB0" w:rsidRDefault="00AA0AB0">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456608C4" w14:textId="77777777" w:rsidR="00AA0AB0" w:rsidRDefault="00AA0AB0">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766B0F6E" w14:textId="77777777" w:rsidR="00AA0AB0" w:rsidRDefault="00AA0AB0">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043BF310" w14:textId="77777777" w:rsidR="00AA0AB0" w:rsidRDefault="00AA0AB0">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0AE86948" w14:textId="77777777" w:rsidR="00AA0AB0" w:rsidRDefault="00AA0AB0">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111BB90A" w14:textId="77777777" w:rsidR="00AA0AB0" w:rsidRDefault="00AA0AB0">
            <w:pPr>
              <w:spacing w:line="380" w:lineRule="exact"/>
              <w:rPr>
                <w:rFonts w:ascii="宋体" w:hAnsi="宋体"/>
                <w:sz w:val="24"/>
              </w:rPr>
            </w:pPr>
          </w:p>
        </w:tc>
      </w:tr>
      <w:tr w:rsidR="00AA0AB0" w14:paraId="23C102D5"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78B48560" w14:textId="77777777" w:rsidR="00AA0AB0" w:rsidRDefault="00AA0AB0">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406DA564" w14:textId="77777777" w:rsidR="00AA0AB0" w:rsidRDefault="00AA0AB0">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496ECE5C" w14:textId="77777777" w:rsidR="00AA0AB0" w:rsidRDefault="00AA0AB0">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3AEF81E1" w14:textId="77777777" w:rsidR="00AA0AB0" w:rsidRDefault="00AA0AB0">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11566224" w14:textId="77777777" w:rsidR="00AA0AB0" w:rsidRDefault="00AA0AB0">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39FFCAE8" w14:textId="77777777" w:rsidR="00AA0AB0" w:rsidRDefault="00AA0AB0">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2517F93B" w14:textId="77777777" w:rsidR="00AA0AB0" w:rsidRDefault="00AA0AB0">
            <w:pPr>
              <w:spacing w:line="380" w:lineRule="exact"/>
              <w:rPr>
                <w:rFonts w:ascii="宋体" w:hAnsi="宋体"/>
                <w:sz w:val="24"/>
              </w:rPr>
            </w:pPr>
          </w:p>
        </w:tc>
      </w:tr>
    </w:tbl>
    <w:p w14:paraId="3E967A46" w14:textId="77777777" w:rsidR="00AA0AB0" w:rsidRDefault="00AA0AB0">
      <w:pPr>
        <w:spacing w:line="380" w:lineRule="exact"/>
        <w:rPr>
          <w:rFonts w:ascii="宋体" w:hAnsi="宋体"/>
          <w:sz w:val="24"/>
        </w:rPr>
      </w:pPr>
    </w:p>
    <w:p w14:paraId="2DDDA18D" w14:textId="77777777" w:rsidR="00AA0AB0" w:rsidRDefault="002E765C">
      <w:pPr>
        <w:spacing w:line="380" w:lineRule="exact"/>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、报价人提交的报价文件中应将报价货物或服务项目按采购要求的技术、商务、服务等要求逐条列明，说明报价响应情况。</w:t>
      </w:r>
    </w:p>
    <w:p w14:paraId="2A8B7B0F" w14:textId="77777777" w:rsidR="00AA0AB0" w:rsidRDefault="002E765C">
      <w:pPr>
        <w:spacing w:line="380" w:lineRule="exact"/>
        <w:rPr>
          <w:rFonts w:ascii="宋体" w:hAnsi="宋体"/>
          <w:sz w:val="24"/>
        </w:rPr>
      </w:pPr>
      <w:r>
        <w:rPr>
          <w:rFonts w:ascii="宋体" w:hAnsi="宋体" w:hint="eastAsia"/>
          <w:sz w:val="24"/>
        </w:rPr>
        <w:t>2</w:t>
      </w:r>
      <w:r>
        <w:rPr>
          <w:rFonts w:ascii="宋体" w:hAnsi="宋体" w:hint="eastAsia"/>
          <w:sz w:val="24"/>
        </w:rPr>
        <w:t>、报价人应保证报价响应情况的正确性、真实性，报价人存在弄虚作假行</w:t>
      </w:r>
      <w:r>
        <w:rPr>
          <w:rFonts w:ascii="宋体" w:hAnsi="宋体" w:hint="eastAsia"/>
          <w:sz w:val="24"/>
        </w:rPr>
        <w:t xml:space="preserve">  </w:t>
      </w:r>
      <w:r>
        <w:rPr>
          <w:rFonts w:ascii="宋体" w:hAnsi="宋体" w:hint="eastAsia"/>
          <w:sz w:val="24"/>
        </w:rPr>
        <w:t>为的，将依法承担相应的法律责任。</w:t>
      </w:r>
      <w:r>
        <w:rPr>
          <w:rFonts w:ascii="宋体" w:hAnsi="宋体" w:hint="eastAsia"/>
          <w:sz w:val="24"/>
        </w:rPr>
        <w:t xml:space="preserve"> </w:t>
      </w:r>
    </w:p>
    <w:p w14:paraId="43FCCA50" w14:textId="77777777" w:rsidR="00AA0AB0" w:rsidRDefault="00AA0AB0">
      <w:pPr>
        <w:pStyle w:val="20"/>
        <w:tabs>
          <w:tab w:val="left" w:pos="0"/>
          <w:tab w:val="left" w:pos="735"/>
        </w:tabs>
        <w:spacing w:line="360" w:lineRule="auto"/>
        <w:rPr>
          <w:rFonts w:hAnsi="宋体"/>
          <w:sz w:val="24"/>
        </w:rPr>
      </w:pPr>
    </w:p>
    <w:p w14:paraId="53EA2D10" w14:textId="77777777" w:rsidR="00AA0AB0" w:rsidRDefault="00AA0AB0">
      <w:pPr>
        <w:pStyle w:val="20"/>
        <w:tabs>
          <w:tab w:val="left" w:pos="0"/>
          <w:tab w:val="left" w:pos="735"/>
        </w:tabs>
        <w:spacing w:line="360" w:lineRule="auto"/>
        <w:rPr>
          <w:sz w:val="24"/>
        </w:rPr>
      </w:pPr>
    </w:p>
    <w:p w14:paraId="59CF9C06" w14:textId="77777777" w:rsidR="00AA0AB0" w:rsidRDefault="002E765C">
      <w:pPr>
        <w:pStyle w:val="20"/>
        <w:tabs>
          <w:tab w:val="left" w:pos="0"/>
          <w:tab w:val="left" w:pos="735"/>
        </w:tabs>
        <w:spacing w:line="360" w:lineRule="auto"/>
        <w:ind w:firstLineChars="250" w:firstLine="600"/>
        <w:rPr>
          <w:sz w:val="24"/>
        </w:rPr>
      </w:pPr>
      <w:r>
        <w:rPr>
          <w:rFonts w:hint="eastAsia"/>
          <w:sz w:val="24"/>
        </w:rPr>
        <w:t>报价代表签字：</w:t>
      </w:r>
      <w:r>
        <w:rPr>
          <w:rFonts w:hint="eastAsia"/>
          <w:sz w:val="24"/>
          <w:u w:val="single"/>
        </w:rPr>
        <w:t xml:space="preserve">                           </w:t>
      </w:r>
      <w:r>
        <w:rPr>
          <w:rFonts w:hint="eastAsia"/>
          <w:sz w:val="24"/>
        </w:rPr>
        <w:t xml:space="preserve"> </w:t>
      </w:r>
    </w:p>
    <w:p w14:paraId="0CA16A86" w14:textId="77777777" w:rsidR="00AA0AB0" w:rsidRDefault="002E765C">
      <w:pPr>
        <w:pStyle w:val="20"/>
        <w:tabs>
          <w:tab w:val="left" w:pos="0"/>
          <w:tab w:val="left" w:pos="735"/>
        </w:tabs>
        <w:spacing w:line="360" w:lineRule="auto"/>
        <w:ind w:firstLineChars="250" w:firstLine="600"/>
        <w:rPr>
          <w:sz w:val="24"/>
          <w:u w:val="single"/>
        </w:rPr>
      </w:pP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27805014" w14:textId="77777777" w:rsidR="00AA0AB0" w:rsidRDefault="00AA0AB0">
      <w:pPr>
        <w:spacing w:line="360" w:lineRule="auto"/>
        <w:ind w:firstLine="570"/>
        <w:jc w:val="center"/>
        <w:rPr>
          <w:bCs/>
          <w:sz w:val="28"/>
        </w:rPr>
      </w:pPr>
    </w:p>
    <w:p w14:paraId="008CC7FE" w14:textId="77777777" w:rsidR="00AA0AB0" w:rsidRDefault="00AA0AB0">
      <w:pPr>
        <w:spacing w:line="360" w:lineRule="auto"/>
        <w:ind w:firstLine="570"/>
        <w:jc w:val="center"/>
        <w:rPr>
          <w:bCs/>
          <w:sz w:val="28"/>
        </w:rPr>
      </w:pPr>
    </w:p>
    <w:p w14:paraId="33E0FBA5" w14:textId="77777777" w:rsidR="00AA0AB0" w:rsidRDefault="00AA0AB0">
      <w:pPr>
        <w:spacing w:line="360" w:lineRule="auto"/>
        <w:ind w:firstLine="570"/>
        <w:jc w:val="center"/>
        <w:rPr>
          <w:bCs/>
          <w:sz w:val="28"/>
        </w:rPr>
      </w:pPr>
    </w:p>
    <w:p w14:paraId="5922AE66" w14:textId="77777777" w:rsidR="00AA0AB0" w:rsidRDefault="00AA0AB0">
      <w:pPr>
        <w:spacing w:line="360" w:lineRule="auto"/>
        <w:ind w:firstLine="570"/>
        <w:jc w:val="center"/>
        <w:rPr>
          <w:bCs/>
          <w:sz w:val="28"/>
        </w:rPr>
      </w:pPr>
    </w:p>
    <w:p w14:paraId="22897302" w14:textId="77777777" w:rsidR="00AA0AB0" w:rsidRDefault="002E765C">
      <w:pPr>
        <w:spacing w:line="360" w:lineRule="auto"/>
        <w:ind w:firstLineChars="1100" w:firstLine="3080"/>
        <w:rPr>
          <w:bCs/>
          <w:sz w:val="28"/>
        </w:rPr>
      </w:pPr>
      <w:r>
        <w:rPr>
          <w:rFonts w:hint="eastAsia"/>
          <w:bCs/>
          <w:sz w:val="28"/>
        </w:rPr>
        <w:lastRenderedPageBreak/>
        <w:t>格式</w:t>
      </w:r>
      <w:r>
        <w:rPr>
          <w:rFonts w:hint="eastAsia"/>
          <w:bCs/>
          <w:sz w:val="28"/>
        </w:rPr>
        <w:t>5</w:t>
      </w:r>
      <w:r>
        <w:rPr>
          <w:bCs/>
          <w:sz w:val="28"/>
        </w:rPr>
        <w:t xml:space="preserve">     </w:t>
      </w:r>
      <w:r>
        <w:rPr>
          <w:rFonts w:hint="eastAsia"/>
          <w:bCs/>
          <w:sz w:val="28"/>
        </w:rPr>
        <w:t>报名函</w:t>
      </w:r>
    </w:p>
    <w:p w14:paraId="0E0DDDC2" w14:textId="77777777" w:rsidR="00AA0AB0" w:rsidRDefault="00AA0AB0">
      <w:pPr>
        <w:spacing w:line="360" w:lineRule="auto"/>
        <w:rPr>
          <w:sz w:val="28"/>
        </w:rPr>
      </w:pPr>
    </w:p>
    <w:p w14:paraId="450120A3" w14:textId="77777777" w:rsidR="00AA0AB0" w:rsidRDefault="002E765C">
      <w:pPr>
        <w:spacing w:line="360" w:lineRule="auto"/>
        <w:rPr>
          <w:sz w:val="28"/>
        </w:rPr>
      </w:pPr>
      <w:proofErr w:type="gramStart"/>
      <w:r>
        <w:rPr>
          <w:rFonts w:hint="eastAsia"/>
          <w:sz w:val="28"/>
        </w:rPr>
        <w:t>致嘉庚创新</w:t>
      </w:r>
      <w:proofErr w:type="gramEnd"/>
      <w:r>
        <w:rPr>
          <w:rFonts w:hint="eastAsia"/>
          <w:sz w:val="28"/>
        </w:rPr>
        <w:t>实验室资产采购管理室</w:t>
      </w:r>
    </w:p>
    <w:p w14:paraId="574DD9CA" w14:textId="77777777" w:rsidR="00AA0AB0" w:rsidRDefault="002E765C">
      <w:pPr>
        <w:spacing w:line="360" w:lineRule="auto"/>
        <w:rPr>
          <w:sz w:val="28"/>
        </w:rPr>
      </w:pPr>
      <w:r>
        <w:rPr>
          <w:noProof/>
        </w:rPr>
        <mc:AlternateContent>
          <mc:Choice Requires="wps">
            <w:drawing>
              <wp:anchor distT="0" distB="0" distL="114300" distR="114300" simplePos="0" relativeHeight="251661824" behindDoc="0" locked="0" layoutInCell="1" allowOverlap="1" wp14:anchorId="06DC5853" wp14:editId="4E3523B8">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14:paraId="60A90CA6" w14:textId="77777777" w:rsidR="00AA0AB0" w:rsidRDefault="002E765C">
      <w:pPr>
        <w:spacing w:line="360" w:lineRule="auto"/>
        <w:ind w:firstLineChars="192" w:firstLine="538"/>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14:paraId="50571638" w14:textId="77777777" w:rsidR="00AA0AB0" w:rsidRDefault="00AA0AB0">
      <w:pPr>
        <w:spacing w:line="360" w:lineRule="auto"/>
        <w:rPr>
          <w:sz w:val="28"/>
        </w:rPr>
      </w:pPr>
    </w:p>
    <w:p w14:paraId="37FC3AFC" w14:textId="77777777" w:rsidR="00AA0AB0" w:rsidRDefault="002E765C">
      <w:pPr>
        <w:spacing w:line="360" w:lineRule="auto"/>
        <w:rPr>
          <w:sz w:val="28"/>
        </w:rPr>
      </w:pPr>
      <w:r>
        <w:rPr>
          <w:rFonts w:hint="eastAsia"/>
          <w:sz w:val="28"/>
        </w:rPr>
        <w:t>投标代表：</w:t>
      </w:r>
      <w:r>
        <w:rPr>
          <w:sz w:val="28"/>
        </w:rPr>
        <w:t>_____________________</w:t>
      </w:r>
    </w:p>
    <w:p w14:paraId="626FAAD0" w14:textId="77777777" w:rsidR="00AA0AB0" w:rsidRDefault="002E765C">
      <w:pPr>
        <w:spacing w:line="360" w:lineRule="auto"/>
        <w:rPr>
          <w:sz w:val="28"/>
        </w:rPr>
      </w:pPr>
      <w:r>
        <w:rPr>
          <w:rFonts w:hint="eastAsia"/>
          <w:sz w:val="28"/>
        </w:rPr>
        <w:t>联系电话：</w:t>
      </w:r>
      <w:r>
        <w:rPr>
          <w:sz w:val="28"/>
        </w:rPr>
        <w:t>_____________________</w:t>
      </w:r>
    </w:p>
    <w:p w14:paraId="70F8E286" w14:textId="77777777" w:rsidR="00AA0AB0" w:rsidRDefault="00AA0AB0">
      <w:pPr>
        <w:spacing w:line="360" w:lineRule="auto"/>
        <w:rPr>
          <w:sz w:val="28"/>
        </w:rPr>
      </w:pPr>
    </w:p>
    <w:p w14:paraId="17171D47" w14:textId="77777777" w:rsidR="00AA0AB0" w:rsidRDefault="00AA0AB0">
      <w:pPr>
        <w:spacing w:line="360" w:lineRule="auto"/>
        <w:rPr>
          <w:sz w:val="28"/>
        </w:rPr>
      </w:pPr>
    </w:p>
    <w:p w14:paraId="6CCAE42A" w14:textId="77777777" w:rsidR="00AA0AB0" w:rsidRDefault="002E765C">
      <w:pPr>
        <w:spacing w:line="360" w:lineRule="auto"/>
        <w:ind w:firstLine="570"/>
        <w:rPr>
          <w:sz w:val="28"/>
        </w:rPr>
      </w:pPr>
      <w:r>
        <w:rPr>
          <w:rFonts w:hint="eastAsia"/>
          <w:sz w:val="28"/>
        </w:rPr>
        <w:t>投标人全称（加盖公章）：</w:t>
      </w:r>
    </w:p>
    <w:p w14:paraId="3EA00204" w14:textId="77777777" w:rsidR="00AA0AB0" w:rsidRDefault="002E765C">
      <w:pPr>
        <w:spacing w:line="360" w:lineRule="auto"/>
        <w:ind w:firstLine="570"/>
        <w:rPr>
          <w:sz w:val="28"/>
        </w:rPr>
      </w:pPr>
      <w:r>
        <w:rPr>
          <w:rFonts w:hint="eastAsia"/>
          <w:sz w:val="28"/>
        </w:rPr>
        <w:t xml:space="preserve">　　　　　　　　　　　　　　　　　年　　月　　</w:t>
      </w:r>
      <w:proofErr w:type="gramStart"/>
      <w:r>
        <w:rPr>
          <w:rFonts w:hint="eastAsia"/>
          <w:sz w:val="28"/>
        </w:rPr>
        <w:t xml:space="preserve">　</w:t>
      </w:r>
      <w:proofErr w:type="gramEnd"/>
      <w:r>
        <w:rPr>
          <w:rFonts w:hint="eastAsia"/>
          <w:sz w:val="28"/>
        </w:rPr>
        <w:t>日</w:t>
      </w:r>
    </w:p>
    <w:p w14:paraId="1B7A1684" w14:textId="77777777" w:rsidR="00AA0AB0" w:rsidRDefault="00AA0AB0">
      <w:pPr>
        <w:spacing w:line="360" w:lineRule="auto"/>
        <w:rPr>
          <w:rFonts w:ascii="宋体"/>
          <w:sz w:val="24"/>
        </w:rPr>
      </w:pPr>
    </w:p>
    <w:p w14:paraId="35BE8F3C" w14:textId="77777777" w:rsidR="00AA0AB0" w:rsidRDefault="00AA0AB0">
      <w:pPr>
        <w:spacing w:line="360" w:lineRule="auto"/>
        <w:rPr>
          <w:rFonts w:ascii="宋体"/>
          <w:sz w:val="24"/>
        </w:rPr>
      </w:pPr>
    </w:p>
    <w:p w14:paraId="6A89BCFF" w14:textId="77777777" w:rsidR="00AA0AB0" w:rsidRDefault="00AA0AB0">
      <w:pPr>
        <w:spacing w:line="360" w:lineRule="auto"/>
        <w:rPr>
          <w:rFonts w:ascii="宋体"/>
          <w:sz w:val="24"/>
        </w:rPr>
      </w:pPr>
    </w:p>
    <w:p w14:paraId="4124786D" w14:textId="77777777" w:rsidR="00AA0AB0" w:rsidRDefault="00AA0AB0">
      <w:pPr>
        <w:spacing w:line="360" w:lineRule="auto"/>
        <w:rPr>
          <w:rFonts w:ascii="宋体"/>
          <w:sz w:val="24"/>
        </w:rPr>
      </w:pPr>
    </w:p>
    <w:p w14:paraId="2F2CB5C1" w14:textId="77777777" w:rsidR="00AA0AB0" w:rsidRDefault="00AA0AB0">
      <w:pPr>
        <w:spacing w:line="360" w:lineRule="auto"/>
        <w:rPr>
          <w:rFonts w:ascii="宋体"/>
          <w:sz w:val="24"/>
        </w:rPr>
      </w:pPr>
    </w:p>
    <w:p w14:paraId="614583E1" w14:textId="77777777" w:rsidR="00AA0AB0" w:rsidRDefault="00AA0AB0">
      <w:pPr>
        <w:spacing w:line="360" w:lineRule="auto"/>
        <w:rPr>
          <w:rFonts w:ascii="宋体"/>
          <w:sz w:val="24"/>
        </w:rPr>
      </w:pPr>
    </w:p>
    <w:p w14:paraId="42E1359D" w14:textId="77777777" w:rsidR="00AA0AB0" w:rsidRDefault="00AA0AB0">
      <w:pPr>
        <w:spacing w:line="360" w:lineRule="auto"/>
        <w:rPr>
          <w:rFonts w:ascii="宋体"/>
          <w:sz w:val="24"/>
        </w:rPr>
      </w:pPr>
    </w:p>
    <w:p w14:paraId="54D2B0EF" w14:textId="77777777" w:rsidR="00AA0AB0" w:rsidRDefault="00AA0AB0">
      <w:pPr>
        <w:spacing w:line="360" w:lineRule="auto"/>
        <w:rPr>
          <w:rFonts w:ascii="宋体"/>
          <w:sz w:val="24"/>
        </w:rPr>
      </w:pPr>
    </w:p>
    <w:p w14:paraId="31DAA60E" w14:textId="77777777" w:rsidR="00AA0AB0" w:rsidRDefault="002E765C">
      <w:pPr>
        <w:spacing w:line="360" w:lineRule="auto"/>
        <w:ind w:firstLine="570"/>
        <w:jc w:val="center"/>
        <w:rPr>
          <w:bCs/>
          <w:sz w:val="28"/>
        </w:rPr>
      </w:pPr>
      <w:r>
        <w:rPr>
          <w:rFonts w:hint="eastAsia"/>
          <w:bCs/>
          <w:sz w:val="28"/>
        </w:rPr>
        <w:lastRenderedPageBreak/>
        <w:t>格式</w:t>
      </w:r>
      <w:r>
        <w:rPr>
          <w:rFonts w:hint="eastAsia"/>
          <w:bCs/>
          <w:sz w:val="28"/>
        </w:rPr>
        <w:t xml:space="preserve">6    </w:t>
      </w:r>
      <w:r>
        <w:rPr>
          <w:rFonts w:hint="eastAsia"/>
          <w:bCs/>
          <w:sz w:val="28"/>
        </w:rPr>
        <w:t>制造商出具的授权及承诺书（参考格式）</w:t>
      </w:r>
    </w:p>
    <w:p w14:paraId="2C2129C6" w14:textId="77777777" w:rsidR="00AA0AB0" w:rsidRDefault="00AA0AB0">
      <w:pPr>
        <w:spacing w:line="360" w:lineRule="auto"/>
        <w:ind w:firstLine="570"/>
        <w:jc w:val="center"/>
        <w:rPr>
          <w:bCs/>
          <w:sz w:val="28"/>
        </w:rPr>
      </w:pPr>
    </w:p>
    <w:p w14:paraId="0F4C5DBC" w14:textId="77777777" w:rsidR="00AA0AB0" w:rsidRDefault="002E765C">
      <w:pPr>
        <w:pStyle w:val="a5"/>
        <w:snapToGrid w:val="0"/>
        <w:spacing w:line="400" w:lineRule="exact"/>
        <w:ind w:firstLineChars="200" w:firstLine="560"/>
        <w:jc w:val="left"/>
        <w:rPr>
          <w:rFonts w:hAnsi="宋体"/>
          <w:sz w:val="28"/>
          <w:szCs w:val="22"/>
          <w:u w:val="single"/>
        </w:rPr>
      </w:pPr>
      <w:r>
        <w:rPr>
          <w:rFonts w:hAnsi="宋体" w:hint="eastAsia"/>
          <w:sz w:val="28"/>
          <w:szCs w:val="22"/>
          <w:u w:val="single"/>
        </w:rPr>
        <w:t>嘉</w:t>
      </w:r>
      <w:proofErr w:type="gramStart"/>
      <w:r>
        <w:rPr>
          <w:rFonts w:hAnsi="宋体" w:hint="eastAsia"/>
          <w:sz w:val="28"/>
          <w:szCs w:val="22"/>
          <w:u w:val="single"/>
        </w:rPr>
        <w:t>庚创新</w:t>
      </w:r>
      <w:proofErr w:type="gramEnd"/>
      <w:r>
        <w:rPr>
          <w:rFonts w:hAnsi="宋体" w:hint="eastAsia"/>
          <w:sz w:val="28"/>
          <w:szCs w:val="22"/>
          <w:u w:val="single"/>
        </w:rPr>
        <w:t>实验室资产采购管理室</w:t>
      </w:r>
      <w:r>
        <w:rPr>
          <w:rFonts w:hAnsi="宋体" w:hint="eastAsia"/>
          <w:sz w:val="28"/>
          <w:szCs w:val="22"/>
          <w:u w:val="single"/>
        </w:rPr>
        <w:t>:</w:t>
      </w:r>
    </w:p>
    <w:p w14:paraId="7FB4AFBD" w14:textId="77777777" w:rsidR="00AA0AB0" w:rsidRDefault="00AA0AB0">
      <w:pPr>
        <w:pStyle w:val="a5"/>
        <w:snapToGrid w:val="0"/>
        <w:spacing w:line="400" w:lineRule="exact"/>
        <w:ind w:firstLineChars="200" w:firstLine="560"/>
        <w:jc w:val="left"/>
        <w:rPr>
          <w:rFonts w:hAnsi="宋体"/>
          <w:sz w:val="28"/>
          <w:szCs w:val="22"/>
          <w:u w:val="single"/>
        </w:rPr>
      </w:pPr>
    </w:p>
    <w:p w14:paraId="51C6D993" w14:textId="77777777" w:rsidR="00AA0AB0" w:rsidRDefault="002E765C">
      <w:pPr>
        <w:pStyle w:val="a5"/>
        <w:snapToGrid w:val="0"/>
        <w:spacing w:line="400" w:lineRule="exact"/>
        <w:ind w:firstLineChars="200" w:firstLine="480"/>
        <w:jc w:val="left"/>
        <w:rPr>
          <w:rFonts w:hAnsi="宋体"/>
          <w:sz w:val="24"/>
        </w:rPr>
      </w:pPr>
      <w:r>
        <w:rPr>
          <w:rFonts w:hAnsi="宋体" w:hint="eastAsia"/>
          <w:sz w:val="24"/>
        </w:rPr>
        <w:t>我方</w:t>
      </w:r>
      <w:r>
        <w:rPr>
          <w:rFonts w:hAnsi="宋体" w:hint="eastAsia"/>
          <w:sz w:val="24"/>
          <w:u w:val="single"/>
        </w:rPr>
        <w:t xml:space="preserve">                             </w:t>
      </w:r>
      <w:r>
        <w:rPr>
          <w:rFonts w:hAnsi="宋体" w:hint="eastAsia"/>
          <w:sz w:val="24"/>
        </w:rPr>
        <w:t>（制造商名称）是按</w:t>
      </w:r>
      <w:r>
        <w:rPr>
          <w:rFonts w:hAnsi="宋体" w:hint="eastAsia"/>
          <w:sz w:val="24"/>
          <w:u w:val="single"/>
        </w:rPr>
        <w:t xml:space="preserve">          </w:t>
      </w:r>
      <w:r>
        <w:rPr>
          <w:rFonts w:hAnsi="宋体" w:hint="eastAsia"/>
          <w:sz w:val="24"/>
        </w:rPr>
        <w:t xml:space="preserve">          </w:t>
      </w:r>
    </w:p>
    <w:p w14:paraId="5495B63E" w14:textId="77777777" w:rsidR="00AA0AB0" w:rsidRDefault="002E765C">
      <w:pPr>
        <w:pStyle w:val="a5"/>
        <w:snapToGrid w:val="0"/>
        <w:spacing w:line="400" w:lineRule="exact"/>
        <w:ind w:firstLineChars="200" w:firstLine="480"/>
        <w:jc w:val="left"/>
        <w:rPr>
          <w:rFonts w:hAnsi="宋体"/>
          <w:sz w:val="24"/>
          <w:u w:val="single"/>
        </w:rPr>
      </w:pPr>
      <w:r>
        <w:rPr>
          <w:rFonts w:hAnsi="宋体" w:hint="eastAsia"/>
          <w:sz w:val="24"/>
        </w:rPr>
        <w:t>（国家名称）法律成立的一家制造公司，主要营业地点设在</w:t>
      </w:r>
      <w:r>
        <w:rPr>
          <w:rFonts w:hAnsi="宋体" w:hint="eastAsia"/>
          <w:sz w:val="24"/>
          <w:u w:val="single"/>
        </w:rPr>
        <w:t xml:space="preserve">                       </w:t>
      </w:r>
    </w:p>
    <w:p w14:paraId="0E7D3A33" w14:textId="77777777" w:rsidR="00AA0AB0" w:rsidRDefault="002E765C">
      <w:pPr>
        <w:pStyle w:val="a5"/>
        <w:snapToGrid w:val="0"/>
        <w:spacing w:line="400" w:lineRule="exact"/>
        <w:ind w:firstLineChars="200" w:firstLine="480"/>
        <w:jc w:val="left"/>
        <w:rPr>
          <w:rFonts w:hAnsi="宋体"/>
          <w:sz w:val="24"/>
          <w:u w:val="single"/>
        </w:rPr>
      </w:pPr>
      <w:r>
        <w:rPr>
          <w:rFonts w:hAnsi="宋体" w:hint="eastAsia"/>
          <w:sz w:val="24"/>
          <w:u w:val="single"/>
        </w:rPr>
        <w:t xml:space="preserve">              </w:t>
      </w:r>
      <w:r>
        <w:rPr>
          <w:rFonts w:hAnsi="宋体" w:hint="eastAsia"/>
          <w:sz w:val="24"/>
        </w:rPr>
        <w:t>（制造商地址）。我司确认按</w:t>
      </w:r>
      <w:r>
        <w:rPr>
          <w:rFonts w:hAnsi="宋体" w:hint="eastAsia"/>
          <w:sz w:val="24"/>
          <w:u w:val="single"/>
        </w:rPr>
        <w:t xml:space="preserve">                 </w:t>
      </w:r>
      <w:r>
        <w:rPr>
          <w:rFonts w:hAnsi="宋体" w:hint="eastAsia"/>
          <w:sz w:val="24"/>
        </w:rPr>
        <w:t>（国家名称）的法律正式成立的、主要营业地点设在</w:t>
      </w:r>
      <w:r>
        <w:rPr>
          <w:rFonts w:hAnsi="宋体" w:hint="eastAsia"/>
          <w:sz w:val="24"/>
        </w:rPr>
        <w:t xml:space="preserve"> </w:t>
      </w:r>
      <w:r>
        <w:rPr>
          <w:rFonts w:hAnsi="宋体" w:hint="eastAsia"/>
          <w:sz w:val="24"/>
          <w:u w:val="single"/>
        </w:rPr>
        <w:t xml:space="preserve">                                        </w:t>
      </w:r>
      <w:r>
        <w:rPr>
          <w:rFonts w:hAnsi="宋体" w:hint="eastAsia"/>
          <w:sz w:val="24"/>
          <w:u w:val="single"/>
        </w:rPr>
        <w:t xml:space="preserve">                </w:t>
      </w:r>
    </w:p>
    <w:p w14:paraId="752E698D" w14:textId="77777777" w:rsidR="00AA0AB0" w:rsidRDefault="002E765C">
      <w:pPr>
        <w:pStyle w:val="a5"/>
        <w:snapToGrid w:val="0"/>
        <w:spacing w:line="400" w:lineRule="exact"/>
        <w:ind w:firstLineChars="200" w:firstLine="480"/>
        <w:jc w:val="left"/>
        <w:rPr>
          <w:rFonts w:hAnsi="宋体"/>
          <w:sz w:val="24"/>
        </w:rPr>
      </w:pPr>
      <w:r>
        <w:rPr>
          <w:rFonts w:hAnsi="宋体" w:hint="eastAsia"/>
          <w:sz w:val="24"/>
          <w:u w:val="single"/>
        </w:rPr>
        <w:t xml:space="preserve">                  </w:t>
      </w:r>
      <w:r>
        <w:rPr>
          <w:rFonts w:hAnsi="宋体" w:hint="eastAsia"/>
          <w:sz w:val="24"/>
        </w:rPr>
        <w:t>（投标人地址）的</w:t>
      </w:r>
      <w:r>
        <w:rPr>
          <w:rFonts w:hAnsi="宋体" w:hint="eastAsia"/>
          <w:sz w:val="24"/>
        </w:rPr>
        <w:t xml:space="preserve"> </w:t>
      </w:r>
      <w:r>
        <w:rPr>
          <w:rFonts w:hAnsi="宋体" w:hint="eastAsia"/>
          <w:sz w:val="24"/>
          <w:u w:val="single"/>
        </w:rPr>
        <w:t xml:space="preserve">                           </w:t>
      </w:r>
      <w:r>
        <w:rPr>
          <w:rFonts w:hAnsi="宋体" w:hint="eastAsia"/>
          <w:sz w:val="24"/>
        </w:rPr>
        <w:t>（投标人名称）有权销售我司制造</w:t>
      </w:r>
      <w:r>
        <w:rPr>
          <w:rFonts w:hAnsi="宋体" w:hint="eastAsia"/>
          <w:sz w:val="24"/>
        </w:rPr>
        <w:t xml:space="preserve"> </w:t>
      </w:r>
      <w:r>
        <w:rPr>
          <w:rFonts w:hAnsi="宋体" w:hint="eastAsia"/>
          <w:sz w:val="24"/>
          <w:u w:val="single"/>
        </w:rPr>
        <w:t xml:space="preserve">              </w:t>
      </w:r>
      <w:r>
        <w:rPr>
          <w:rFonts w:hAnsi="宋体" w:hint="eastAsia"/>
          <w:sz w:val="24"/>
        </w:rPr>
        <w:t>（货物名称），并确认其作为独立的投标人在贵方关于</w:t>
      </w:r>
      <w:r>
        <w:rPr>
          <w:rFonts w:hAnsi="宋体" w:hint="eastAsia"/>
          <w:sz w:val="24"/>
          <w:u w:val="single"/>
        </w:rPr>
        <w:t xml:space="preserve">                    </w:t>
      </w:r>
      <w:r>
        <w:rPr>
          <w:rFonts w:hAnsi="宋体" w:hint="eastAsia"/>
          <w:sz w:val="24"/>
        </w:rPr>
        <w:t>（招标项目名称）的</w:t>
      </w:r>
      <w:r>
        <w:rPr>
          <w:rFonts w:hAnsi="宋体" w:hint="eastAsia"/>
          <w:sz w:val="24"/>
          <w:u w:val="single"/>
        </w:rPr>
        <w:t xml:space="preserve">           </w:t>
      </w:r>
      <w:r>
        <w:rPr>
          <w:rFonts w:hAnsi="宋体" w:hint="eastAsia"/>
          <w:sz w:val="24"/>
          <w:u w:val="single"/>
        </w:rPr>
        <w:t>（</w:t>
      </w:r>
      <w:r>
        <w:rPr>
          <w:rFonts w:hAnsi="宋体" w:hint="eastAsia"/>
          <w:sz w:val="24"/>
        </w:rPr>
        <w:t>招标编号）招标中参与投标。</w:t>
      </w:r>
    </w:p>
    <w:p w14:paraId="10943AD0" w14:textId="77777777" w:rsidR="00AA0AB0" w:rsidRDefault="002E765C">
      <w:pPr>
        <w:pStyle w:val="a5"/>
        <w:snapToGrid w:val="0"/>
        <w:spacing w:line="400" w:lineRule="exact"/>
        <w:ind w:firstLineChars="200" w:firstLine="480"/>
        <w:jc w:val="left"/>
        <w:rPr>
          <w:rFonts w:hAnsi="宋体"/>
          <w:sz w:val="24"/>
        </w:rPr>
      </w:pPr>
      <w:r>
        <w:rPr>
          <w:rFonts w:hAnsi="宋体" w:hint="eastAsia"/>
          <w:sz w:val="24"/>
        </w:rPr>
        <w:t>作为制造商，我方确认知悉招标文件所列全部内容、认可投标人参与投标的各项文件，确认由我方制造并提供的</w:t>
      </w:r>
      <w:r>
        <w:rPr>
          <w:rFonts w:hAnsi="宋体" w:hint="eastAsia"/>
          <w:sz w:val="24"/>
        </w:rPr>
        <w:t xml:space="preserve"> </w:t>
      </w:r>
      <w:r>
        <w:rPr>
          <w:rFonts w:hAnsi="宋体" w:hint="eastAsia"/>
          <w:sz w:val="24"/>
          <w:u w:val="single"/>
        </w:rPr>
        <w:t xml:space="preserve">              </w:t>
      </w:r>
      <w:r>
        <w:rPr>
          <w:rFonts w:hAnsi="宋体" w:hint="eastAsia"/>
          <w:sz w:val="24"/>
        </w:rPr>
        <w:t>（货物名称）满足招标文件</w:t>
      </w:r>
      <w:r>
        <w:rPr>
          <w:rFonts w:hAnsi="宋体" w:hint="eastAsia"/>
          <w:sz w:val="24"/>
        </w:rPr>
        <w:t>所列技术要求；我方并确认一旦中标，对于投标人在与贵方签署的“供货和技术服务协议”项下所应承担的全部合同义务，不可撤销地向贵</w:t>
      </w:r>
      <w:proofErr w:type="gramStart"/>
      <w:r>
        <w:rPr>
          <w:rFonts w:hAnsi="宋体" w:hint="eastAsia"/>
          <w:sz w:val="24"/>
        </w:rPr>
        <w:t>司承担</w:t>
      </w:r>
      <w:proofErr w:type="gramEnd"/>
      <w:r>
        <w:rPr>
          <w:rFonts w:hAnsi="宋体" w:hint="eastAsia"/>
          <w:sz w:val="24"/>
        </w:rPr>
        <w:t>连带保证责任。</w:t>
      </w:r>
    </w:p>
    <w:p w14:paraId="21A10951" w14:textId="77777777" w:rsidR="00AA0AB0" w:rsidRDefault="002E765C">
      <w:pPr>
        <w:pStyle w:val="a5"/>
        <w:snapToGrid w:val="0"/>
        <w:spacing w:line="400" w:lineRule="exact"/>
        <w:ind w:firstLineChars="200" w:firstLine="480"/>
        <w:jc w:val="left"/>
        <w:rPr>
          <w:rFonts w:hAnsi="宋体"/>
          <w:sz w:val="24"/>
        </w:rPr>
      </w:pPr>
      <w:r>
        <w:rPr>
          <w:rFonts w:hAnsi="宋体" w:hint="eastAsia"/>
          <w:sz w:val="24"/>
        </w:rPr>
        <w:t>我方于</w:t>
      </w:r>
      <w:r>
        <w:rPr>
          <w:rFonts w:hAnsi="宋体" w:hint="eastAsia"/>
          <w:sz w:val="24"/>
        </w:rPr>
        <w:t xml:space="preserve"> </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proofErr w:type="gramStart"/>
      <w:r>
        <w:rPr>
          <w:rFonts w:hAnsi="宋体" w:hint="eastAsia"/>
          <w:sz w:val="24"/>
        </w:rPr>
        <w:t>日签署</w:t>
      </w:r>
      <w:proofErr w:type="gramEnd"/>
      <w:r>
        <w:rPr>
          <w:rFonts w:hAnsi="宋体" w:hint="eastAsia"/>
          <w:sz w:val="24"/>
        </w:rPr>
        <w:t>本文件，</w:t>
      </w:r>
      <w:r>
        <w:rPr>
          <w:rFonts w:hAnsi="宋体" w:hint="eastAsia"/>
          <w:sz w:val="24"/>
          <w:u w:val="single"/>
        </w:rPr>
        <w:t xml:space="preserve">                     </w:t>
      </w:r>
      <w:r>
        <w:rPr>
          <w:rFonts w:hAnsi="宋体" w:hint="eastAsia"/>
          <w:sz w:val="24"/>
        </w:rPr>
        <w:t>（贸易公司名称）于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rPr>
        <w:t xml:space="preserve"> </w:t>
      </w:r>
      <w:r>
        <w:rPr>
          <w:rFonts w:hAnsi="宋体" w:hint="eastAsia"/>
          <w:sz w:val="24"/>
          <w:u w:val="single"/>
        </w:rPr>
        <w:t xml:space="preserve">   </w:t>
      </w:r>
      <w:r>
        <w:rPr>
          <w:rFonts w:hAnsi="宋体" w:hint="eastAsia"/>
          <w:sz w:val="24"/>
        </w:rPr>
        <w:t>日接受此件，以此为证。</w:t>
      </w:r>
    </w:p>
    <w:p w14:paraId="39EF3467" w14:textId="77777777" w:rsidR="00AA0AB0" w:rsidRDefault="002E765C">
      <w:pPr>
        <w:pStyle w:val="a5"/>
        <w:snapToGrid w:val="0"/>
        <w:spacing w:line="400" w:lineRule="exact"/>
        <w:ind w:firstLineChars="200" w:firstLine="480"/>
        <w:jc w:val="left"/>
        <w:rPr>
          <w:rFonts w:hAnsi="宋体"/>
          <w:sz w:val="24"/>
        </w:rPr>
      </w:pPr>
      <w:r>
        <w:rPr>
          <w:rFonts w:hAnsi="宋体" w:hint="eastAsia"/>
          <w:sz w:val="24"/>
        </w:rPr>
        <w:t>投标人名称：</w:t>
      </w:r>
      <w:r>
        <w:rPr>
          <w:rFonts w:hAnsi="宋体" w:hint="eastAsia"/>
          <w:sz w:val="24"/>
        </w:rPr>
        <w:t xml:space="preserve">                               </w:t>
      </w:r>
    </w:p>
    <w:p w14:paraId="28BA344D" w14:textId="77777777" w:rsidR="00AA0AB0" w:rsidRDefault="002E765C">
      <w:pPr>
        <w:pStyle w:val="a5"/>
        <w:snapToGrid w:val="0"/>
        <w:spacing w:line="400" w:lineRule="exact"/>
        <w:ind w:firstLineChars="200" w:firstLine="480"/>
        <w:jc w:val="left"/>
        <w:rPr>
          <w:rFonts w:hAnsi="宋体"/>
          <w:sz w:val="24"/>
        </w:rPr>
      </w:pPr>
      <w:r>
        <w:rPr>
          <w:rFonts w:hAnsi="宋体" w:hint="eastAsia"/>
          <w:sz w:val="24"/>
        </w:rPr>
        <w:t>出具授权书的制造商名称（加盖公章）：</w:t>
      </w:r>
      <w:r>
        <w:rPr>
          <w:rFonts w:hAnsi="宋体" w:hint="eastAsia"/>
          <w:sz w:val="24"/>
        </w:rPr>
        <w:t xml:space="preserve">                         </w:t>
      </w:r>
    </w:p>
    <w:p w14:paraId="0A75427F" w14:textId="77777777" w:rsidR="00AA0AB0" w:rsidRDefault="002E765C">
      <w:pPr>
        <w:pStyle w:val="a5"/>
        <w:snapToGrid w:val="0"/>
        <w:spacing w:line="400" w:lineRule="exact"/>
        <w:ind w:firstLineChars="200" w:firstLine="480"/>
        <w:jc w:val="left"/>
        <w:rPr>
          <w:rFonts w:hAnsi="宋体"/>
          <w:sz w:val="24"/>
        </w:rPr>
      </w:pPr>
      <w:r>
        <w:rPr>
          <w:rFonts w:hAnsi="宋体" w:hint="eastAsia"/>
          <w:sz w:val="24"/>
        </w:rPr>
        <w:t>正式授权代表签字</w:t>
      </w:r>
      <w:r>
        <w:rPr>
          <w:rFonts w:hAnsi="宋体" w:hint="eastAsia"/>
          <w:sz w:val="24"/>
        </w:rPr>
        <w:t xml:space="preserve">  </w:t>
      </w:r>
      <w:r>
        <w:rPr>
          <w:rFonts w:hAnsi="宋体" w:hint="eastAsia"/>
          <w:sz w:val="24"/>
        </w:rPr>
        <w:t>姓名</w:t>
      </w:r>
      <w:r>
        <w:rPr>
          <w:rFonts w:hAnsi="宋体" w:hint="eastAsia"/>
          <w:sz w:val="24"/>
        </w:rPr>
        <w:t>、职务和部门：</w:t>
      </w:r>
      <w:r>
        <w:rPr>
          <w:rFonts w:hAnsi="宋体" w:hint="eastAsia"/>
          <w:sz w:val="24"/>
        </w:rPr>
        <w:t xml:space="preserve">                        </w:t>
      </w:r>
    </w:p>
    <w:p w14:paraId="4F84B16A" w14:textId="77777777" w:rsidR="00AA0AB0" w:rsidRDefault="00AA0AB0">
      <w:pPr>
        <w:spacing w:line="360" w:lineRule="auto"/>
        <w:rPr>
          <w:sz w:val="24"/>
        </w:rPr>
      </w:pPr>
    </w:p>
    <w:p w14:paraId="309720F3" w14:textId="77777777" w:rsidR="00AA0AB0" w:rsidRDefault="00AA0AB0">
      <w:pPr>
        <w:spacing w:line="360" w:lineRule="auto"/>
        <w:rPr>
          <w:sz w:val="24"/>
        </w:rPr>
      </w:pPr>
    </w:p>
    <w:p w14:paraId="30D7E444" w14:textId="77777777" w:rsidR="00AA0AB0" w:rsidRDefault="002E765C">
      <w:pPr>
        <w:spacing w:line="360" w:lineRule="auto"/>
        <w:rPr>
          <w:sz w:val="24"/>
        </w:rPr>
      </w:pPr>
      <w:r>
        <w:rPr>
          <w:rFonts w:hint="eastAsia"/>
          <w:sz w:val="24"/>
        </w:rPr>
        <w:t>（注：请附制造商公司主体证明材料，对于在中华人民共和国境外的制造商，需依照中国法律提交相关公证</w:t>
      </w:r>
      <w:r>
        <w:rPr>
          <w:rFonts w:hint="eastAsia"/>
          <w:sz w:val="24"/>
        </w:rPr>
        <w:t>/</w:t>
      </w:r>
      <w:r>
        <w:rPr>
          <w:rFonts w:hint="eastAsia"/>
          <w:sz w:val="24"/>
        </w:rPr>
        <w:t>认证文件。）</w:t>
      </w:r>
    </w:p>
    <w:p w14:paraId="655CE44F" w14:textId="77777777" w:rsidR="00AA0AB0" w:rsidRDefault="00AA0AB0">
      <w:pPr>
        <w:spacing w:line="360" w:lineRule="auto"/>
        <w:rPr>
          <w:rFonts w:ascii="宋体" w:hAnsi="宋体"/>
          <w:sz w:val="24"/>
        </w:rPr>
      </w:pPr>
    </w:p>
    <w:p w14:paraId="37AFA236" w14:textId="77777777" w:rsidR="00AA0AB0" w:rsidRDefault="00AA0AB0">
      <w:pPr>
        <w:spacing w:line="360" w:lineRule="auto"/>
        <w:ind w:firstLineChars="1700" w:firstLine="4080"/>
        <w:rPr>
          <w:rFonts w:ascii="宋体" w:hAnsi="宋体"/>
          <w:sz w:val="24"/>
        </w:rPr>
      </w:pPr>
    </w:p>
    <w:p w14:paraId="67EEC097" w14:textId="77777777" w:rsidR="00AA0AB0" w:rsidRDefault="00AA0AB0">
      <w:pPr>
        <w:spacing w:line="360" w:lineRule="auto"/>
        <w:ind w:firstLineChars="1700" w:firstLine="4080"/>
        <w:rPr>
          <w:rFonts w:ascii="宋体" w:hAnsi="宋体"/>
          <w:sz w:val="24"/>
        </w:rPr>
      </w:pPr>
    </w:p>
    <w:p w14:paraId="4D5F4BED" w14:textId="77777777" w:rsidR="00AA0AB0" w:rsidRDefault="002E765C">
      <w:pPr>
        <w:spacing w:line="360" w:lineRule="auto"/>
        <w:ind w:firstLineChars="1800" w:firstLine="4320"/>
        <w:rPr>
          <w:rFonts w:ascii="宋体" w:hAnsi="宋体"/>
          <w:sz w:val="24"/>
        </w:rPr>
      </w:pPr>
      <w:r>
        <w:rPr>
          <w:rFonts w:ascii="宋体" w:hAnsi="宋体" w:hint="eastAsia"/>
          <w:sz w:val="24"/>
        </w:rPr>
        <w:t>接受授权方</w:t>
      </w:r>
    </w:p>
    <w:p w14:paraId="5BF0B297" w14:textId="77777777" w:rsidR="00AA0AB0" w:rsidRDefault="002E765C">
      <w:pPr>
        <w:spacing w:line="360" w:lineRule="auto"/>
        <w:ind w:firstLineChars="1800" w:firstLine="4320"/>
        <w:rPr>
          <w:rFonts w:ascii="宋体" w:hAnsi="宋体"/>
          <w:sz w:val="24"/>
        </w:rPr>
      </w:pPr>
      <w:r>
        <w:rPr>
          <w:rFonts w:ascii="宋体" w:hAnsi="宋体" w:hint="eastAsia"/>
          <w:sz w:val="24"/>
        </w:rPr>
        <w:t>投标人代表签字：</w:t>
      </w:r>
    </w:p>
    <w:p w14:paraId="3C002F7C" w14:textId="77777777" w:rsidR="00AA0AB0" w:rsidRDefault="002E765C">
      <w:pPr>
        <w:ind w:firstLineChars="1800" w:firstLine="4320"/>
        <w:rPr>
          <w:bCs/>
          <w:sz w:val="28"/>
        </w:rPr>
      </w:pPr>
      <w:r>
        <w:rPr>
          <w:rFonts w:ascii="宋体" w:hAnsi="宋体" w:hint="eastAsia"/>
          <w:sz w:val="24"/>
        </w:rPr>
        <w:t>日</w:t>
      </w:r>
      <w:r>
        <w:rPr>
          <w:rFonts w:ascii="宋体" w:hAnsi="宋体" w:hint="eastAsia"/>
          <w:sz w:val="24"/>
        </w:rPr>
        <w:t xml:space="preserve">     </w:t>
      </w:r>
      <w:r>
        <w:rPr>
          <w:rFonts w:ascii="宋体" w:hAnsi="宋体" w:hint="eastAsia"/>
          <w:sz w:val="24"/>
        </w:rPr>
        <w:t>期：</w:t>
      </w:r>
    </w:p>
    <w:p w14:paraId="6E2A7FB6" w14:textId="77777777" w:rsidR="00AA0AB0" w:rsidRDefault="002E765C">
      <w:pPr>
        <w:spacing w:line="360" w:lineRule="auto"/>
        <w:ind w:firstLine="570"/>
        <w:jc w:val="center"/>
        <w:rPr>
          <w:bCs/>
          <w:sz w:val="28"/>
        </w:rPr>
      </w:pPr>
      <w:r>
        <w:rPr>
          <w:rFonts w:hint="eastAsia"/>
          <w:bCs/>
          <w:sz w:val="28"/>
        </w:rPr>
        <w:lastRenderedPageBreak/>
        <w:t>格式</w:t>
      </w:r>
      <w:r>
        <w:rPr>
          <w:rFonts w:hint="eastAsia"/>
          <w:bCs/>
          <w:sz w:val="28"/>
        </w:rPr>
        <w:t xml:space="preserve">7   </w:t>
      </w:r>
      <w:r>
        <w:rPr>
          <w:rFonts w:hint="eastAsia"/>
          <w:bCs/>
          <w:sz w:val="28"/>
        </w:rPr>
        <w:t>法定代表人授权书（原件）</w:t>
      </w:r>
    </w:p>
    <w:p w14:paraId="6F7256E2" w14:textId="77777777" w:rsidR="00AA0AB0" w:rsidRDefault="002E765C">
      <w:pPr>
        <w:spacing w:line="400" w:lineRule="exact"/>
        <w:rPr>
          <w:sz w:val="24"/>
        </w:rPr>
      </w:pPr>
      <w:r>
        <w:rPr>
          <w:rFonts w:hint="eastAsia"/>
          <w:sz w:val="24"/>
        </w:rPr>
        <w:t>__________________</w:t>
      </w:r>
      <w:r>
        <w:rPr>
          <w:rFonts w:hint="eastAsia"/>
          <w:sz w:val="24"/>
        </w:rPr>
        <w:t>：</w:t>
      </w:r>
    </w:p>
    <w:p w14:paraId="107C205A" w14:textId="77777777" w:rsidR="00AA0AB0" w:rsidRDefault="00AA0AB0">
      <w:pPr>
        <w:spacing w:line="400" w:lineRule="exact"/>
        <w:rPr>
          <w:sz w:val="24"/>
        </w:rPr>
      </w:pPr>
    </w:p>
    <w:p w14:paraId="04F1E71A" w14:textId="77777777" w:rsidR="00AA0AB0" w:rsidRDefault="002E765C">
      <w:pPr>
        <w:pStyle w:val="a5"/>
        <w:snapToGrid w:val="0"/>
        <w:spacing w:line="400" w:lineRule="exact"/>
        <w:ind w:firstLineChars="200" w:firstLine="480"/>
        <w:jc w:val="left"/>
        <w:rPr>
          <w:rFonts w:hAnsi="宋体"/>
          <w:sz w:val="24"/>
        </w:rPr>
      </w:pPr>
      <w:r>
        <w:rPr>
          <w:rFonts w:hAnsi="宋体" w:hint="eastAsia"/>
          <w:sz w:val="24"/>
          <w:u w:val="single"/>
        </w:rPr>
        <w:t>（报价人全称）</w:t>
      </w:r>
      <w:r>
        <w:rPr>
          <w:rFonts w:hAnsi="宋体" w:hint="eastAsia"/>
          <w:sz w:val="24"/>
        </w:rPr>
        <w:t>法定代表人</w:t>
      </w:r>
      <w:r>
        <w:rPr>
          <w:rFonts w:hAnsi="宋体" w:hint="eastAsia"/>
          <w:sz w:val="24"/>
          <w:u w:val="single"/>
        </w:rPr>
        <w:t xml:space="preserve">        </w:t>
      </w:r>
      <w:r>
        <w:rPr>
          <w:rFonts w:hAnsi="宋体" w:hint="eastAsia"/>
          <w:sz w:val="24"/>
        </w:rPr>
        <w:t xml:space="preserve"> </w:t>
      </w:r>
      <w:r>
        <w:rPr>
          <w:rFonts w:hAnsi="宋体" w:hint="eastAsia"/>
          <w:sz w:val="24"/>
        </w:rPr>
        <w:t>授权</w:t>
      </w:r>
      <w:r>
        <w:rPr>
          <w:rFonts w:hAnsi="宋体" w:hint="eastAsia"/>
          <w:sz w:val="24"/>
          <w:u w:val="single"/>
        </w:rPr>
        <w:t xml:space="preserve">  </w:t>
      </w:r>
      <w:r>
        <w:rPr>
          <w:rFonts w:hAnsi="宋体" w:hint="eastAsia"/>
          <w:sz w:val="24"/>
          <w:u w:val="single"/>
        </w:rPr>
        <w:t>（报价人代表姓名）</w:t>
      </w:r>
      <w:r>
        <w:rPr>
          <w:rFonts w:hAnsi="宋体" w:hint="eastAsia"/>
          <w:sz w:val="24"/>
        </w:rPr>
        <w:t>为报价人代表，代表本公司参加贵司组织的</w:t>
      </w:r>
      <w:r>
        <w:rPr>
          <w:rFonts w:hAnsi="宋体" w:hint="eastAsia"/>
          <w:sz w:val="24"/>
          <w:u w:val="single"/>
        </w:rPr>
        <w:t xml:space="preserve">            </w:t>
      </w:r>
      <w:r>
        <w:rPr>
          <w:rFonts w:hAnsi="宋体" w:hint="eastAsia"/>
          <w:sz w:val="24"/>
        </w:rPr>
        <w:t>项目（招标编号</w:t>
      </w:r>
      <w:r>
        <w:rPr>
          <w:rFonts w:hAnsi="宋体" w:hint="eastAsia"/>
          <w:sz w:val="24"/>
          <w:u w:val="single"/>
        </w:rPr>
        <w:t xml:space="preserve">       </w:t>
      </w:r>
      <w:r>
        <w:rPr>
          <w:rFonts w:hAnsi="宋体" w:hint="eastAsia"/>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14:paraId="4F3B9215" w14:textId="77777777" w:rsidR="00AA0AB0" w:rsidRDefault="002E765C">
      <w:pPr>
        <w:pStyle w:val="a5"/>
        <w:snapToGrid w:val="0"/>
        <w:spacing w:line="400" w:lineRule="exact"/>
        <w:ind w:firstLineChars="200" w:firstLine="480"/>
        <w:jc w:val="left"/>
        <w:rPr>
          <w:rFonts w:hAnsi="宋体"/>
          <w:sz w:val="24"/>
        </w:rPr>
      </w:pPr>
      <w:r>
        <w:rPr>
          <w:rFonts w:hAnsi="宋体" w:hint="eastAsia"/>
          <w:sz w:val="24"/>
        </w:rPr>
        <w:t>本授权书自出具之日起生效。</w:t>
      </w:r>
    </w:p>
    <w:p w14:paraId="3B600DF7" w14:textId="77777777" w:rsidR="00AA0AB0" w:rsidRDefault="00AA0AB0">
      <w:pPr>
        <w:pStyle w:val="a5"/>
        <w:snapToGrid w:val="0"/>
        <w:spacing w:line="400" w:lineRule="exact"/>
        <w:ind w:firstLineChars="200" w:firstLine="480"/>
        <w:jc w:val="left"/>
        <w:rPr>
          <w:rFonts w:hAnsi="宋体"/>
          <w:sz w:val="24"/>
        </w:rPr>
      </w:pPr>
    </w:p>
    <w:p w14:paraId="6F048A81" w14:textId="77777777" w:rsidR="00AA0AB0" w:rsidRDefault="002E765C">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14:paraId="1C426589" w14:textId="77777777" w:rsidR="00AA0AB0" w:rsidRDefault="002E765C">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w:t>
      </w:r>
      <w:r>
        <w:rPr>
          <w:rFonts w:hint="eastAsia"/>
          <w:sz w:val="24"/>
        </w:rPr>
        <w:t>职务：</w:t>
      </w:r>
      <w:r>
        <w:rPr>
          <w:sz w:val="24"/>
          <w:u w:val="single"/>
        </w:rPr>
        <w:t xml:space="preserve">   </w:t>
      </w:r>
      <w:r>
        <w:rPr>
          <w:rFonts w:hint="eastAsia"/>
          <w:sz w:val="24"/>
          <w:u w:val="single"/>
        </w:rPr>
        <w:t xml:space="preserve">         </w:t>
      </w:r>
      <w:r>
        <w:rPr>
          <w:sz w:val="24"/>
          <w:u w:val="single"/>
        </w:rPr>
        <w:t xml:space="preserve">      </w:t>
      </w:r>
    </w:p>
    <w:p w14:paraId="3A3DF72F" w14:textId="77777777" w:rsidR="00AA0AB0" w:rsidRDefault="002E765C">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电话：</w:t>
      </w:r>
      <w:r>
        <w:rPr>
          <w:sz w:val="24"/>
          <w:u w:val="single"/>
        </w:rPr>
        <w:t xml:space="preserve">    </w:t>
      </w:r>
      <w:r>
        <w:rPr>
          <w:rFonts w:hint="eastAsia"/>
          <w:sz w:val="24"/>
          <w:u w:val="single"/>
        </w:rPr>
        <w:t xml:space="preserve">     </w:t>
      </w:r>
      <w:r>
        <w:rPr>
          <w:sz w:val="24"/>
          <w:u w:val="single"/>
        </w:rPr>
        <w:t xml:space="preserve">     </w:t>
      </w:r>
    </w:p>
    <w:p w14:paraId="7640ABAD" w14:textId="77777777" w:rsidR="00AA0AB0" w:rsidRDefault="00AA0AB0">
      <w:pPr>
        <w:spacing w:line="240" w:lineRule="atLeast"/>
        <w:rPr>
          <w:sz w:val="24"/>
        </w:rPr>
      </w:pPr>
    </w:p>
    <w:p w14:paraId="2A06F161" w14:textId="77777777" w:rsidR="00AA0AB0" w:rsidRDefault="00AA0AB0">
      <w:pPr>
        <w:spacing w:line="240" w:lineRule="atLeast"/>
        <w:rPr>
          <w:sz w:val="24"/>
        </w:rPr>
      </w:pPr>
    </w:p>
    <w:p w14:paraId="6766CE82" w14:textId="77777777" w:rsidR="00AA0AB0" w:rsidRDefault="002E765C">
      <w:pPr>
        <w:spacing w:line="400" w:lineRule="exact"/>
        <w:ind w:firstLineChars="1650" w:firstLine="3960"/>
        <w:rPr>
          <w:sz w:val="24"/>
        </w:rPr>
      </w:pPr>
      <w:r>
        <w:rPr>
          <w:rFonts w:hint="eastAsia"/>
          <w:sz w:val="24"/>
        </w:rPr>
        <w:t>授权方</w:t>
      </w:r>
    </w:p>
    <w:p w14:paraId="6E0D3ADF" w14:textId="77777777" w:rsidR="00AA0AB0" w:rsidRDefault="002E765C">
      <w:pPr>
        <w:spacing w:line="400" w:lineRule="exact"/>
        <w:ind w:firstLineChars="1650" w:firstLine="3960"/>
        <w:rPr>
          <w:sz w:val="24"/>
        </w:rPr>
      </w:pPr>
      <w:r>
        <w:rPr>
          <w:rFonts w:hint="eastAsia"/>
          <w:sz w:val="24"/>
        </w:rPr>
        <w:t>报价人（全称并加盖公章）：</w:t>
      </w:r>
      <w:r>
        <w:rPr>
          <w:rFonts w:hint="eastAsia"/>
          <w:sz w:val="24"/>
          <w:u w:val="single"/>
        </w:rPr>
        <w:t xml:space="preserve">                    </w:t>
      </w:r>
    </w:p>
    <w:p w14:paraId="0C988190" w14:textId="77777777" w:rsidR="00AA0AB0" w:rsidRDefault="002E765C">
      <w:pPr>
        <w:spacing w:line="400" w:lineRule="exact"/>
        <w:rPr>
          <w:sz w:val="24"/>
        </w:rPr>
      </w:pPr>
      <w:r>
        <w:rPr>
          <w:rFonts w:hint="eastAsia"/>
          <w:sz w:val="24"/>
        </w:rPr>
        <w:t xml:space="preserve">                                 </w:t>
      </w:r>
      <w:r>
        <w:rPr>
          <w:rFonts w:hint="eastAsia"/>
          <w:sz w:val="24"/>
        </w:rPr>
        <w:t>法定代表人签字盖章：</w:t>
      </w:r>
      <w:r>
        <w:rPr>
          <w:sz w:val="24"/>
          <w:u w:val="single"/>
        </w:rPr>
        <w:t xml:space="preserve">     </w:t>
      </w:r>
      <w:r>
        <w:rPr>
          <w:rFonts w:hint="eastAsia"/>
          <w:sz w:val="24"/>
          <w:u w:val="single"/>
        </w:rPr>
        <w:t xml:space="preserve">         </w:t>
      </w:r>
      <w:r>
        <w:rPr>
          <w:sz w:val="24"/>
          <w:u w:val="single"/>
        </w:rPr>
        <w:t xml:space="preserve">       </w:t>
      </w:r>
    </w:p>
    <w:p w14:paraId="51AF313A" w14:textId="77777777" w:rsidR="00AA0AB0" w:rsidRDefault="002E765C">
      <w:pPr>
        <w:spacing w:line="400" w:lineRule="exact"/>
        <w:rPr>
          <w:sz w:val="24"/>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49005596" w14:textId="77777777" w:rsidR="00AA0AB0" w:rsidRDefault="00AA0AB0">
      <w:pPr>
        <w:spacing w:line="400" w:lineRule="exact"/>
        <w:rPr>
          <w:sz w:val="24"/>
        </w:rPr>
      </w:pPr>
    </w:p>
    <w:p w14:paraId="2CE03B54" w14:textId="77777777" w:rsidR="00AA0AB0" w:rsidRDefault="002E765C">
      <w:pPr>
        <w:spacing w:line="400" w:lineRule="exact"/>
        <w:rPr>
          <w:sz w:val="24"/>
        </w:rPr>
      </w:pPr>
      <w:r>
        <w:rPr>
          <w:rFonts w:hint="eastAsia"/>
          <w:sz w:val="24"/>
        </w:rPr>
        <w:t xml:space="preserve">                                 </w:t>
      </w:r>
      <w:r>
        <w:rPr>
          <w:rFonts w:hint="eastAsia"/>
          <w:sz w:val="24"/>
        </w:rPr>
        <w:t>接受授权方</w:t>
      </w:r>
    </w:p>
    <w:p w14:paraId="3150C535" w14:textId="77777777" w:rsidR="00AA0AB0" w:rsidRDefault="002E765C">
      <w:pPr>
        <w:spacing w:line="400" w:lineRule="exact"/>
        <w:rPr>
          <w:sz w:val="24"/>
        </w:rPr>
      </w:pPr>
      <w:r>
        <w:rPr>
          <w:rFonts w:hint="eastAsia"/>
          <w:sz w:val="24"/>
        </w:rPr>
        <w:t xml:space="preserve">                                 </w:t>
      </w:r>
      <w:r>
        <w:rPr>
          <w:rFonts w:hint="eastAsia"/>
          <w:sz w:val="24"/>
        </w:rPr>
        <w:t>报价人代表签字：</w:t>
      </w:r>
      <w:r>
        <w:rPr>
          <w:rFonts w:hint="eastAsia"/>
          <w:sz w:val="24"/>
          <w:u w:val="single"/>
        </w:rPr>
        <w:t xml:space="preserve">                </w:t>
      </w:r>
    </w:p>
    <w:p w14:paraId="02AA44DF" w14:textId="77777777" w:rsidR="00AA0AB0" w:rsidRDefault="002E765C">
      <w:pPr>
        <w:spacing w:line="400" w:lineRule="exact"/>
        <w:rPr>
          <w:sz w:val="24"/>
          <w:u w:val="single"/>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5920BE7B" w14:textId="77777777" w:rsidR="00AA0AB0" w:rsidRDefault="002E765C">
      <w:pPr>
        <w:spacing w:line="240" w:lineRule="atLeast"/>
        <w:rPr>
          <w:sz w:val="24"/>
        </w:rPr>
      </w:pPr>
      <w:bookmarkStart w:id="0" w:name="_Toc323741898"/>
      <w:bookmarkStart w:id="1" w:name="_Toc184550797"/>
      <w:bookmarkStart w:id="2" w:name="_Toc184176484"/>
      <w:bookmarkStart w:id="3" w:name="_Toc238290496"/>
      <w:bookmarkStart w:id="4" w:name="_Toc256416592"/>
      <w:r>
        <w:rPr>
          <w:rFonts w:hint="eastAsia"/>
          <w:sz w:val="24"/>
        </w:rPr>
        <w:t>附：被授权人身份证件</w:t>
      </w:r>
    </w:p>
    <w:p w14:paraId="5838599D" w14:textId="77777777" w:rsidR="00AA0AB0" w:rsidRDefault="002E765C">
      <w:pPr>
        <w:pStyle w:val="3"/>
        <w:rPr>
          <w:rFonts w:hAnsi="宋体"/>
          <w:sz w:val="32"/>
        </w:rPr>
      </w:pPr>
      <w:r>
        <w:rPr>
          <w:noProof/>
          <w:sz w:val="32"/>
        </w:rPr>
        <mc:AlternateContent>
          <mc:Choice Requires="wps">
            <w:drawing>
              <wp:anchor distT="0" distB="0" distL="114300" distR="114300" simplePos="0" relativeHeight="251662848" behindDoc="0" locked="0" layoutInCell="0" allowOverlap="1" wp14:anchorId="67A83331" wp14:editId="3AC0C77A">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E514F1" w14:textId="77777777" w:rsidR="00AA0AB0" w:rsidRDefault="002E765C">
                            <w:pPr>
                              <w:snapToGrid w:val="0"/>
                              <w:spacing w:line="440" w:lineRule="exact"/>
                            </w:pPr>
                            <w:r>
                              <w:rPr>
                                <w:rFonts w:hint="eastAsia"/>
                              </w:rPr>
                              <w:t xml:space="preserve">    </w:t>
                            </w:r>
                            <w:r>
                              <w:rPr>
                                <w:rFonts w:hint="eastAsia"/>
                              </w:rPr>
                              <w:t>加盖投标人公章</w:t>
                            </w:r>
                          </w:p>
                        </w:txbxContent>
                      </wps:txbx>
                      <wps:bodyPr upright="1"/>
                    </wps:wsp>
                  </a:graphicData>
                </a:graphic>
              </wp:anchor>
            </w:drawing>
          </mc:Choice>
          <mc:Fallback>
            <w:pict>
              <v:shapetype w14:anchorId="67A83331" id="_x0000_t202" coordsize="21600,21600" o:spt="202" path="m,l,21600r21600,l21600,xe">
                <v:stroke joinstyle="miter"/>
                <v:path gradientshapeok="t" o:connecttype="rect"/>
              </v:shapetype>
              <v:shape id="Text Box 26" o:spid="_x0000_s1026" type="#_x0000_t202" style="position:absolute;left:0;text-align:left;margin-left:140.7pt;margin-top:20.25pt;width:143.3pt;height:51.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" o:allowincell="f">
                <v:textbox>
                  <w:txbxContent>
                    <w:p w14:paraId="26E514F1" w14:textId="77777777" w:rsidR="00AA0AB0" w:rsidRDefault="002E765C">
                      <w:pPr>
                        <w:snapToGrid w:val="0"/>
                        <w:spacing w:line="440" w:lineRule="exact"/>
                      </w:pPr>
                      <w:r>
                        <w:rPr>
                          <w:rFonts w:hint="eastAsia"/>
                        </w:rPr>
                        <w:t xml:space="preserve">    </w:t>
                      </w:r>
                      <w:r>
                        <w:rPr>
                          <w:rFonts w:hint="eastAsia"/>
                        </w:rPr>
                        <w:t>加盖投标人公章</w:t>
                      </w:r>
                    </w:p>
                  </w:txbxContent>
                </v:textbox>
              </v:shape>
            </w:pict>
          </mc:Fallback>
        </mc:AlternateContent>
      </w:r>
    </w:p>
    <w:tbl>
      <w:tblPr>
        <w:tblpPr w:leftFromText="180" w:rightFromText="180" w:vertAnchor="page" w:horzAnchor="margin" w:tblpY="11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4522"/>
      </w:tblGrid>
      <w:tr w:rsidR="00AA0AB0" w14:paraId="33A0CEA9" w14:textId="77777777">
        <w:trPr>
          <w:trHeight w:val="2678"/>
        </w:trPr>
        <w:tc>
          <w:tcPr>
            <w:tcW w:w="4328" w:type="dxa"/>
            <w:vAlign w:val="center"/>
          </w:tcPr>
          <w:p w14:paraId="04D2C038" w14:textId="77777777" w:rsidR="00AA0AB0" w:rsidRDefault="002E765C">
            <w:pPr>
              <w:pStyle w:val="3"/>
              <w:rPr>
                <w:sz w:val="32"/>
              </w:rPr>
            </w:pPr>
            <w:bookmarkStart w:id="5" w:name="_Toc418491550"/>
            <w:bookmarkStart w:id="6" w:name="_Toc415124198"/>
            <w:bookmarkStart w:id="7" w:name="_Toc415124366"/>
            <w:bookmarkStart w:id="8" w:name="_Toc43303712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14:paraId="2424D234" w14:textId="77777777" w:rsidR="00AA0AB0" w:rsidRDefault="002E765C">
            <w:pPr>
              <w:pStyle w:val="3"/>
              <w:rPr>
                <w:sz w:val="32"/>
              </w:rPr>
            </w:pPr>
            <w:bookmarkStart w:id="9" w:name="_Toc418491551"/>
            <w:bookmarkStart w:id="10" w:name="_Toc433037129"/>
            <w:bookmarkStart w:id="11" w:name="_Toc415124367"/>
            <w:bookmarkStart w:id="12" w:name="_Toc415124199"/>
            <w:r>
              <w:rPr>
                <w:rFonts w:hint="eastAsia"/>
                <w:sz w:val="32"/>
              </w:rPr>
              <w:t>（</w:t>
            </w:r>
            <w:r>
              <w:rPr>
                <w:rFonts w:hint="eastAsia"/>
                <w:sz w:val="24"/>
              </w:rPr>
              <w:t>报价代表身份证反面复印件）</w:t>
            </w:r>
            <w:bookmarkEnd w:id="9"/>
            <w:bookmarkEnd w:id="10"/>
            <w:bookmarkEnd w:id="11"/>
            <w:bookmarkEnd w:id="12"/>
          </w:p>
        </w:tc>
      </w:tr>
    </w:tbl>
    <w:bookmarkEnd w:id="0"/>
    <w:bookmarkEnd w:id="1"/>
    <w:bookmarkEnd w:id="2"/>
    <w:bookmarkEnd w:id="3"/>
    <w:bookmarkEnd w:id="4"/>
    <w:p w14:paraId="3B2504F5" w14:textId="77777777" w:rsidR="00AA0AB0" w:rsidRDefault="002E765C">
      <w:pPr>
        <w:pStyle w:val="20"/>
        <w:tabs>
          <w:tab w:val="left" w:pos="0"/>
          <w:tab w:val="left" w:pos="735"/>
        </w:tabs>
        <w:spacing w:line="360" w:lineRule="auto"/>
      </w:pPr>
      <w:r>
        <w:rPr>
          <w:rFonts w:hint="eastAsia"/>
        </w:rPr>
        <w:t xml:space="preserve">　　</w:t>
      </w:r>
    </w:p>
    <w:p w14:paraId="163C037F" w14:textId="77777777" w:rsidR="00AA0AB0" w:rsidRDefault="00AA0AB0">
      <w:pPr>
        <w:spacing w:line="360" w:lineRule="auto"/>
        <w:rPr>
          <w:rFonts w:ascii="宋体"/>
          <w:sz w:val="24"/>
        </w:rPr>
      </w:pPr>
    </w:p>
    <w:p w14:paraId="175EE679" w14:textId="77777777" w:rsidR="00AA0AB0" w:rsidRDefault="002E765C">
      <w:pPr>
        <w:spacing w:line="360" w:lineRule="auto"/>
        <w:ind w:firstLine="570"/>
        <w:jc w:val="center"/>
        <w:rPr>
          <w:bCs/>
          <w:sz w:val="28"/>
        </w:rPr>
      </w:pPr>
      <w:r>
        <w:rPr>
          <w:rFonts w:hint="eastAsia"/>
          <w:bCs/>
          <w:sz w:val="28"/>
        </w:rPr>
        <w:lastRenderedPageBreak/>
        <w:t>格式</w:t>
      </w:r>
      <w:r>
        <w:rPr>
          <w:rFonts w:hint="eastAsia"/>
          <w:bCs/>
          <w:sz w:val="28"/>
        </w:rPr>
        <w:t xml:space="preserve">8     </w:t>
      </w:r>
      <w:r>
        <w:rPr>
          <w:rFonts w:hint="eastAsia"/>
          <w:bCs/>
          <w:sz w:val="28"/>
        </w:rPr>
        <w:t>售后服务承诺</w:t>
      </w:r>
    </w:p>
    <w:p w14:paraId="2EBC6070" w14:textId="77777777" w:rsidR="00AA0AB0" w:rsidRDefault="00AA0AB0">
      <w:pPr>
        <w:spacing w:line="360" w:lineRule="auto"/>
        <w:ind w:firstLine="570"/>
        <w:jc w:val="center"/>
        <w:rPr>
          <w:bCs/>
          <w:sz w:val="28"/>
        </w:rPr>
      </w:pPr>
    </w:p>
    <w:p w14:paraId="0BCC702C" w14:textId="77777777" w:rsidR="00AA0AB0" w:rsidRDefault="002E765C">
      <w:pPr>
        <w:spacing w:line="360" w:lineRule="auto"/>
        <w:ind w:firstLine="570"/>
        <w:rPr>
          <w:color w:val="000000"/>
          <w:sz w:val="28"/>
          <w:szCs w:val="28"/>
        </w:rPr>
      </w:pPr>
      <w:r>
        <w:rPr>
          <w:rFonts w:cs="宋体" w:hint="eastAsia"/>
          <w:color w:val="000000"/>
          <w:sz w:val="28"/>
          <w:szCs w:val="28"/>
        </w:rPr>
        <w:t>致：嘉</w:t>
      </w:r>
      <w:proofErr w:type="gramStart"/>
      <w:r>
        <w:rPr>
          <w:rFonts w:cs="宋体" w:hint="eastAsia"/>
          <w:color w:val="000000"/>
          <w:sz w:val="28"/>
          <w:szCs w:val="28"/>
        </w:rPr>
        <w:t>庚创新</w:t>
      </w:r>
      <w:proofErr w:type="gramEnd"/>
      <w:r>
        <w:rPr>
          <w:rFonts w:cs="宋体" w:hint="eastAsia"/>
          <w:color w:val="000000"/>
          <w:sz w:val="28"/>
          <w:szCs w:val="28"/>
        </w:rPr>
        <w:t>实验室资产采购管理室</w:t>
      </w:r>
    </w:p>
    <w:p w14:paraId="3CF80666" w14:textId="77777777" w:rsidR="00AA0AB0" w:rsidRDefault="002E765C">
      <w:pPr>
        <w:spacing w:line="360" w:lineRule="auto"/>
        <w:ind w:firstLine="570"/>
        <w:rPr>
          <w:color w:val="000000"/>
          <w:sz w:val="28"/>
          <w:szCs w:val="28"/>
        </w:rPr>
      </w:pPr>
      <w:r>
        <w:rPr>
          <w:rFonts w:cs="宋体" w:hint="eastAsia"/>
          <w:color w:val="000000"/>
          <w:sz w:val="28"/>
          <w:szCs w:val="28"/>
        </w:rPr>
        <w:t xml:space="preserve">　　根据贵方为</w:t>
      </w:r>
      <w:proofErr w:type="gramStart"/>
      <w:r>
        <w:rPr>
          <w:rFonts w:cs="宋体" w:hint="eastAsia"/>
          <w:color w:val="000000"/>
          <w:sz w:val="28"/>
          <w:szCs w:val="28"/>
          <w:u w:val="single"/>
        </w:rPr>
        <w:t xml:space="preserve">　　　　　　　　　　</w:t>
      </w:r>
      <w:proofErr w:type="gramEnd"/>
      <w:r>
        <w:rPr>
          <w:rFonts w:cs="宋体" w:hint="eastAsia"/>
          <w:color w:val="000000"/>
          <w:sz w:val="28"/>
          <w:szCs w:val="28"/>
        </w:rPr>
        <w:t>采购项目的报价邀请，我司对该项目做出如下售后服务承诺：</w:t>
      </w:r>
    </w:p>
    <w:p w14:paraId="121A5CA9" w14:textId="77777777" w:rsidR="00AA0AB0" w:rsidRDefault="002E765C">
      <w:pPr>
        <w:spacing w:line="360" w:lineRule="auto"/>
        <w:ind w:firstLine="570"/>
        <w:rPr>
          <w:color w:val="000000"/>
          <w:sz w:val="28"/>
          <w:szCs w:val="28"/>
        </w:rPr>
      </w:pPr>
      <w:r>
        <w:rPr>
          <w:rFonts w:cs="宋体" w:hint="eastAsia"/>
          <w:color w:val="000000"/>
          <w:sz w:val="28"/>
          <w:szCs w:val="28"/>
        </w:rPr>
        <w:t>（内容根据采购文件要求自拟）</w:t>
      </w:r>
    </w:p>
    <w:p w14:paraId="18617E90" w14:textId="77777777" w:rsidR="00AA0AB0" w:rsidRDefault="00AA0AB0">
      <w:pPr>
        <w:spacing w:line="360" w:lineRule="auto"/>
        <w:rPr>
          <w:rFonts w:ascii="宋体"/>
          <w:sz w:val="24"/>
        </w:rPr>
      </w:pPr>
    </w:p>
    <w:p w14:paraId="6F411282" w14:textId="77777777" w:rsidR="00AA0AB0" w:rsidRDefault="00AA0AB0">
      <w:pPr>
        <w:spacing w:line="360" w:lineRule="auto"/>
        <w:rPr>
          <w:rFonts w:ascii="宋体"/>
          <w:sz w:val="24"/>
        </w:rPr>
      </w:pPr>
    </w:p>
    <w:p w14:paraId="2E6FE7E9" w14:textId="77777777" w:rsidR="00AA0AB0" w:rsidRDefault="00AA0AB0">
      <w:pPr>
        <w:jc w:val="center"/>
        <w:rPr>
          <w:b/>
          <w:sz w:val="28"/>
          <w:szCs w:val="28"/>
        </w:rPr>
      </w:pPr>
    </w:p>
    <w:p w14:paraId="162091AA" w14:textId="77777777" w:rsidR="00AA0AB0" w:rsidRDefault="00AA0AB0">
      <w:pPr>
        <w:jc w:val="center"/>
        <w:rPr>
          <w:b/>
          <w:sz w:val="28"/>
          <w:szCs w:val="28"/>
        </w:rPr>
      </w:pPr>
    </w:p>
    <w:p w14:paraId="7A80ED30" w14:textId="77777777" w:rsidR="00AA0AB0" w:rsidRDefault="00AA0AB0">
      <w:pPr>
        <w:jc w:val="center"/>
        <w:rPr>
          <w:b/>
          <w:sz w:val="28"/>
          <w:szCs w:val="28"/>
        </w:rPr>
      </w:pPr>
    </w:p>
    <w:p w14:paraId="3F1840C0" w14:textId="77777777" w:rsidR="00AA0AB0" w:rsidRDefault="00AA0AB0">
      <w:pPr>
        <w:jc w:val="center"/>
        <w:rPr>
          <w:b/>
          <w:sz w:val="28"/>
          <w:szCs w:val="28"/>
        </w:rPr>
      </w:pPr>
    </w:p>
    <w:p w14:paraId="2078D866" w14:textId="77777777" w:rsidR="00AA0AB0" w:rsidRDefault="00AA0AB0">
      <w:pPr>
        <w:jc w:val="center"/>
        <w:rPr>
          <w:b/>
          <w:sz w:val="28"/>
          <w:szCs w:val="28"/>
        </w:rPr>
      </w:pPr>
    </w:p>
    <w:p w14:paraId="571281F1" w14:textId="77777777" w:rsidR="00AA0AB0" w:rsidRDefault="00AA0AB0">
      <w:pPr>
        <w:jc w:val="center"/>
        <w:rPr>
          <w:b/>
          <w:sz w:val="28"/>
          <w:szCs w:val="28"/>
        </w:rPr>
      </w:pPr>
    </w:p>
    <w:p w14:paraId="7C0FDFED" w14:textId="77777777" w:rsidR="00AA0AB0" w:rsidRDefault="00AA0AB0">
      <w:pPr>
        <w:jc w:val="center"/>
        <w:rPr>
          <w:b/>
          <w:sz w:val="28"/>
          <w:szCs w:val="28"/>
        </w:rPr>
      </w:pPr>
    </w:p>
    <w:p w14:paraId="080E7E16" w14:textId="77777777" w:rsidR="00AA0AB0" w:rsidRDefault="00AA0AB0">
      <w:pPr>
        <w:jc w:val="center"/>
        <w:rPr>
          <w:b/>
          <w:sz w:val="28"/>
          <w:szCs w:val="28"/>
        </w:rPr>
      </w:pPr>
    </w:p>
    <w:p w14:paraId="2F07D68E" w14:textId="77777777" w:rsidR="00AA0AB0" w:rsidRDefault="00AA0AB0">
      <w:pPr>
        <w:jc w:val="center"/>
        <w:rPr>
          <w:b/>
          <w:sz w:val="28"/>
          <w:szCs w:val="28"/>
        </w:rPr>
      </w:pPr>
    </w:p>
    <w:p w14:paraId="5ABEC0C7" w14:textId="77777777" w:rsidR="00AA0AB0" w:rsidRDefault="00AA0AB0">
      <w:pPr>
        <w:jc w:val="center"/>
        <w:rPr>
          <w:b/>
          <w:sz w:val="28"/>
          <w:szCs w:val="28"/>
        </w:rPr>
      </w:pPr>
    </w:p>
    <w:p w14:paraId="62F67F29" w14:textId="77777777" w:rsidR="00AA0AB0" w:rsidRDefault="00AA0AB0">
      <w:pPr>
        <w:jc w:val="center"/>
        <w:rPr>
          <w:b/>
          <w:sz w:val="28"/>
          <w:szCs w:val="28"/>
        </w:rPr>
      </w:pPr>
    </w:p>
    <w:p w14:paraId="2579452D" w14:textId="77777777" w:rsidR="00AA0AB0" w:rsidRDefault="002E765C">
      <w:pPr>
        <w:spacing w:line="360" w:lineRule="auto"/>
        <w:ind w:firstLineChars="1271" w:firstLine="3559"/>
        <w:rPr>
          <w:color w:val="000000"/>
          <w:sz w:val="28"/>
          <w:szCs w:val="28"/>
        </w:rPr>
      </w:pPr>
      <w:r>
        <w:rPr>
          <w:rFonts w:cs="宋体" w:hint="eastAsia"/>
          <w:color w:val="000000"/>
          <w:sz w:val="28"/>
          <w:szCs w:val="28"/>
        </w:rPr>
        <w:t>报价人全称（加盖公章）：</w:t>
      </w:r>
    </w:p>
    <w:p w14:paraId="385F9DCC" w14:textId="77777777" w:rsidR="00AA0AB0" w:rsidRDefault="002E765C">
      <w:pPr>
        <w:spacing w:line="360" w:lineRule="auto"/>
        <w:rPr>
          <w:color w:val="000000"/>
          <w:sz w:val="30"/>
          <w:szCs w:val="30"/>
        </w:rPr>
      </w:pPr>
      <w:r>
        <w:rPr>
          <w:rFonts w:cs="宋体" w:hint="eastAsia"/>
          <w:color w:val="000000"/>
          <w:sz w:val="28"/>
          <w:szCs w:val="28"/>
        </w:rPr>
        <w:t xml:space="preserve">　　　　　　　　　　　　　　　　年　　月　　日</w:t>
      </w:r>
    </w:p>
    <w:p w14:paraId="47357BC4" w14:textId="77777777" w:rsidR="00AA0AB0" w:rsidRDefault="00AA0AB0">
      <w:pPr>
        <w:jc w:val="center"/>
        <w:rPr>
          <w:b/>
          <w:sz w:val="28"/>
          <w:szCs w:val="28"/>
        </w:rPr>
      </w:pPr>
    </w:p>
    <w:p w14:paraId="69D9F42E" w14:textId="77777777" w:rsidR="00AA0AB0" w:rsidRDefault="00AA0AB0">
      <w:pPr>
        <w:spacing w:line="360" w:lineRule="auto"/>
        <w:rPr>
          <w:bCs/>
          <w:sz w:val="28"/>
        </w:rPr>
      </w:pPr>
    </w:p>
    <w:p w14:paraId="69796AB7" w14:textId="77777777" w:rsidR="00AA0AB0" w:rsidRDefault="002E765C">
      <w:pPr>
        <w:spacing w:line="360" w:lineRule="auto"/>
        <w:ind w:firstLine="570"/>
        <w:jc w:val="center"/>
        <w:rPr>
          <w:bCs/>
          <w:sz w:val="28"/>
        </w:rPr>
      </w:pPr>
      <w:r>
        <w:rPr>
          <w:rFonts w:hint="eastAsia"/>
          <w:bCs/>
          <w:sz w:val="28"/>
        </w:rPr>
        <w:lastRenderedPageBreak/>
        <w:t>格式</w:t>
      </w:r>
      <w:r>
        <w:rPr>
          <w:rFonts w:hint="eastAsia"/>
          <w:bCs/>
          <w:sz w:val="28"/>
        </w:rPr>
        <w:t xml:space="preserve">9  </w:t>
      </w:r>
      <w:r>
        <w:rPr>
          <w:rFonts w:hint="eastAsia"/>
          <w:bCs/>
          <w:sz w:val="28"/>
        </w:rPr>
        <w:t>参加采购活动前三年内在经营活动中没有重大违法记录书面声明</w:t>
      </w:r>
    </w:p>
    <w:p w14:paraId="71FFDECC" w14:textId="77777777" w:rsidR="00AA0AB0" w:rsidRDefault="00AA0AB0">
      <w:pPr>
        <w:spacing w:line="360" w:lineRule="auto"/>
        <w:rPr>
          <w:rFonts w:ascii="宋体" w:hAnsi="宋体"/>
          <w:sz w:val="24"/>
        </w:rPr>
      </w:pPr>
    </w:p>
    <w:p w14:paraId="00131CAB" w14:textId="77777777" w:rsidR="00AA0AB0" w:rsidRDefault="002E765C">
      <w:pPr>
        <w:spacing w:line="360" w:lineRule="auto"/>
        <w:rPr>
          <w:rFonts w:ascii="宋体" w:hAnsi="宋体"/>
          <w:sz w:val="24"/>
          <w:u w:val="single"/>
        </w:rPr>
      </w:pPr>
      <w:r>
        <w:rPr>
          <w:rFonts w:ascii="宋体" w:hAnsi="宋体" w:hint="eastAsia"/>
          <w:sz w:val="24"/>
        </w:rPr>
        <w:t>致：</w:t>
      </w:r>
    </w:p>
    <w:p w14:paraId="783F769A" w14:textId="77777777" w:rsidR="00AA0AB0" w:rsidRDefault="002E765C">
      <w:pPr>
        <w:spacing w:line="360" w:lineRule="auto"/>
        <w:ind w:firstLineChars="200" w:firstLine="480"/>
        <w:rPr>
          <w:rFonts w:ascii="宋体" w:hAnsi="宋体"/>
          <w:sz w:val="24"/>
        </w:rPr>
      </w:pPr>
      <w:r>
        <w:rPr>
          <w:rFonts w:ascii="宋体" w:hAnsi="宋体"/>
          <w:sz w:val="24"/>
        </w:rPr>
        <w:t>参</w:t>
      </w:r>
      <w:r>
        <w:rPr>
          <w:rFonts w:ascii="宋体" w:hAnsi="宋体" w:hint="eastAsia"/>
          <w:sz w:val="24"/>
        </w:rPr>
        <w:t>加</w:t>
      </w:r>
      <w:r>
        <w:rPr>
          <w:rFonts w:ascii="宋体" w:hAnsi="宋体"/>
          <w:sz w:val="24"/>
        </w:rPr>
        <w:t>采购活动前三年内</w:t>
      </w:r>
      <w:r>
        <w:rPr>
          <w:rFonts w:ascii="宋体" w:hAnsi="宋体" w:hint="eastAsia"/>
          <w:sz w:val="24"/>
        </w:rPr>
        <w:t>，</w:t>
      </w:r>
      <w:r>
        <w:rPr>
          <w:rFonts w:ascii="宋体" w:hAnsi="宋体"/>
          <w:sz w:val="24"/>
        </w:rPr>
        <w:t>我方在经营活动中没有重大违法记录</w:t>
      </w:r>
      <w:r>
        <w:rPr>
          <w:rFonts w:ascii="宋体" w:hAnsi="宋体" w:hint="eastAsia"/>
          <w:sz w:val="24"/>
        </w:rPr>
        <w:t>。</w:t>
      </w:r>
    </w:p>
    <w:p w14:paraId="35B5F1C6" w14:textId="77777777" w:rsidR="00AA0AB0" w:rsidRDefault="002E765C">
      <w:pPr>
        <w:spacing w:line="360" w:lineRule="auto"/>
        <w:ind w:firstLineChars="200" w:firstLine="480"/>
        <w:rPr>
          <w:rFonts w:ascii="宋体" w:hAnsi="宋体"/>
          <w:sz w:val="24"/>
        </w:rPr>
      </w:pPr>
      <w:r>
        <w:rPr>
          <w:rFonts w:ascii="宋体" w:hAnsi="宋体" w:hint="eastAsia"/>
          <w:sz w:val="24"/>
        </w:rPr>
        <w:t>特此声明。</w:t>
      </w:r>
    </w:p>
    <w:p w14:paraId="20091BEA" w14:textId="77777777" w:rsidR="00AA0AB0" w:rsidRDefault="00AA0AB0">
      <w:pPr>
        <w:spacing w:line="360" w:lineRule="auto"/>
        <w:rPr>
          <w:rFonts w:ascii="宋体" w:hAnsi="宋体"/>
          <w:sz w:val="24"/>
        </w:rPr>
      </w:pPr>
    </w:p>
    <w:p w14:paraId="18809177" w14:textId="77777777" w:rsidR="00AA0AB0" w:rsidRDefault="002E765C">
      <w:pPr>
        <w:spacing w:line="360" w:lineRule="auto"/>
        <w:rPr>
          <w:rFonts w:ascii="宋体" w:hAnsi="宋体"/>
          <w:sz w:val="24"/>
        </w:rPr>
      </w:pPr>
      <w:r>
        <w:rPr>
          <w:rFonts w:ascii="宋体" w:hAnsi="宋体" w:hint="eastAsia"/>
          <w:sz w:val="24"/>
        </w:rPr>
        <w:t>注意：</w:t>
      </w:r>
    </w:p>
    <w:p w14:paraId="17593137" w14:textId="77777777" w:rsidR="00AA0AB0" w:rsidRDefault="002E765C">
      <w:pPr>
        <w:spacing w:line="360" w:lineRule="auto"/>
        <w:rPr>
          <w:rFonts w:ascii="宋体" w:hAnsi="宋体"/>
          <w:sz w:val="24"/>
        </w:rPr>
      </w:pPr>
      <w:r>
        <w:rPr>
          <w:rFonts w:ascii="宋体" w:hAnsi="宋体" w:hint="eastAsia"/>
          <w:sz w:val="24"/>
        </w:rPr>
        <w:t>1</w:t>
      </w:r>
      <w:r>
        <w:rPr>
          <w:rFonts w:ascii="宋体" w:hAnsi="宋体" w:hint="eastAsia"/>
          <w:sz w:val="24"/>
        </w:rPr>
        <w:t>、“重大违法记录”指投标人因违法经营受到刑事处罚或责令停产停业、吊销许可证或执照、较大数额罚款等行政处罚。</w:t>
      </w:r>
    </w:p>
    <w:p w14:paraId="53C1BA2F" w14:textId="77777777" w:rsidR="00AA0AB0" w:rsidRDefault="002E765C">
      <w:pPr>
        <w:spacing w:line="360" w:lineRule="auto"/>
        <w:rPr>
          <w:rFonts w:ascii="宋体" w:hAnsi="宋体"/>
          <w:sz w:val="24"/>
        </w:rPr>
      </w:pPr>
      <w:r>
        <w:rPr>
          <w:rFonts w:ascii="宋体" w:hAnsi="宋体" w:hint="eastAsia"/>
          <w:sz w:val="24"/>
        </w:rPr>
        <w:t>2</w:t>
      </w:r>
      <w:r>
        <w:rPr>
          <w:rFonts w:ascii="宋体" w:hAnsi="宋体" w:hint="eastAsia"/>
          <w:sz w:val="24"/>
        </w:rPr>
        <w:t>、请投标人根据实际情况进行声明，若声明不真实，视为提供虚假材料。</w:t>
      </w:r>
    </w:p>
    <w:p w14:paraId="4A10878C" w14:textId="77777777" w:rsidR="00AA0AB0" w:rsidRDefault="00AA0AB0">
      <w:pPr>
        <w:spacing w:line="360" w:lineRule="auto"/>
        <w:rPr>
          <w:rFonts w:ascii="宋体" w:hAnsi="宋体"/>
          <w:sz w:val="24"/>
        </w:rPr>
      </w:pPr>
    </w:p>
    <w:p w14:paraId="772CE3F7" w14:textId="77777777" w:rsidR="00AA0AB0" w:rsidRDefault="00AA0AB0">
      <w:pPr>
        <w:spacing w:line="360" w:lineRule="auto"/>
        <w:rPr>
          <w:rFonts w:ascii="宋体" w:hAnsi="宋体"/>
          <w:sz w:val="24"/>
        </w:rPr>
      </w:pPr>
    </w:p>
    <w:p w14:paraId="10328055" w14:textId="77777777" w:rsidR="00AA0AB0" w:rsidRDefault="002E765C">
      <w:pPr>
        <w:spacing w:line="360" w:lineRule="auto"/>
        <w:ind w:firstLineChars="2000" w:firstLine="4800"/>
        <w:rPr>
          <w:rFonts w:ascii="宋体" w:hAnsi="宋体"/>
          <w:sz w:val="24"/>
          <w:u w:val="single"/>
        </w:rPr>
      </w:pPr>
      <w:r>
        <w:rPr>
          <w:rFonts w:ascii="宋体" w:hAnsi="宋体" w:hint="eastAsia"/>
          <w:sz w:val="24"/>
        </w:rPr>
        <w:t>投标人：</w:t>
      </w:r>
      <w:r>
        <w:rPr>
          <w:rFonts w:ascii="宋体" w:hAnsi="宋体" w:hint="eastAsia"/>
          <w:sz w:val="24"/>
          <w:u w:val="single"/>
        </w:rPr>
        <w:t>（全称并加盖单位公章）</w:t>
      </w:r>
    </w:p>
    <w:p w14:paraId="7C71EB42" w14:textId="77777777" w:rsidR="00AA0AB0" w:rsidRDefault="002E765C">
      <w:pPr>
        <w:spacing w:line="360" w:lineRule="auto"/>
        <w:ind w:firstLineChars="2000" w:firstLine="4800"/>
        <w:rPr>
          <w:rFonts w:ascii="宋体" w:hAnsi="宋体"/>
          <w:sz w:val="24"/>
        </w:rPr>
      </w:pPr>
      <w:r>
        <w:rPr>
          <w:rFonts w:ascii="宋体" w:hAnsi="宋体" w:hint="eastAsia"/>
          <w:sz w:val="24"/>
        </w:rPr>
        <w:t>投标人代表签字：</w:t>
      </w:r>
    </w:p>
    <w:p w14:paraId="395B2D86" w14:textId="77777777" w:rsidR="00AA0AB0" w:rsidRDefault="00AA0AB0">
      <w:pPr>
        <w:spacing w:line="360" w:lineRule="auto"/>
        <w:ind w:firstLineChars="2000" w:firstLine="4800"/>
        <w:rPr>
          <w:rFonts w:ascii="宋体" w:hAnsi="宋体"/>
          <w:sz w:val="24"/>
        </w:rPr>
      </w:pPr>
    </w:p>
    <w:p w14:paraId="79EE52E8" w14:textId="77777777" w:rsidR="00AA0AB0" w:rsidRDefault="002E765C">
      <w:pPr>
        <w:spacing w:line="360" w:lineRule="auto"/>
        <w:ind w:firstLineChars="2000" w:firstLine="480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46EF7755" w14:textId="77777777" w:rsidR="00AA0AB0" w:rsidRDefault="00AA0AB0">
      <w:pPr>
        <w:spacing w:line="360" w:lineRule="auto"/>
        <w:ind w:firstLineChars="2185" w:firstLine="5244"/>
        <w:rPr>
          <w:rFonts w:ascii="宋体" w:hAnsi="宋体"/>
          <w:sz w:val="24"/>
        </w:rPr>
      </w:pPr>
    </w:p>
    <w:p w14:paraId="6BC1C4D4" w14:textId="77777777" w:rsidR="00AA0AB0" w:rsidRDefault="002E765C">
      <w:pPr>
        <w:widowControl/>
        <w:jc w:val="left"/>
        <w:rPr>
          <w:rFonts w:ascii="宋体"/>
          <w:sz w:val="24"/>
        </w:rPr>
        <w:sectPr w:rsidR="00AA0AB0">
          <w:headerReference w:type="default" r:id="rId10"/>
          <w:footerReference w:type="default" r:id="rId11"/>
          <w:pgSz w:w="11906" w:h="16838"/>
          <w:pgMar w:top="1440" w:right="1800" w:bottom="1440" w:left="1800" w:header="851" w:footer="992" w:gutter="0"/>
          <w:cols w:space="425"/>
          <w:docGrid w:type="lines" w:linePitch="312"/>
        </w:sectPr>
      </w:pPr>
      <w:r>
        <w:rPr>
          <w:rFonts w:ascii="宋体"/>
          <w:sz w:val="24"/>
        </w:rPr>
        <w:br w:type="page"/>
      </w:r>
    </w:p>
    <w:p w14:paraId="03A8E7C3" w14:textId="77777777" w:rsidR="00AA0AB0" w:rsidRDefault="002E765C">
      <w:pPr>
        <w:spacing w:line="360" w:lineRule="auto"/>
        <w:jc w:val="center"/>
        <w:rPr>
          <w:b/>
          <w:sz w:val="44"/>
          <w:szCs w:val="44"/>
        </w:rPr>
      </w:pPr>
      <w:r>
        <w:rPr>
          <w:rFonts w:hint="eastAsia"/>
          <w:b/>
          <w:sz w:val="44"/>
          <w:szCs w:val="44"/>
        </w:rPr>
        <w:lastRenderedPageBreak/>
        <w:t>投标人廉洁诚信自律承诺书</w:t>
      </w:r>
    </w:p>
    <w:p w14:paraId="01CFE94D" w14:textId="77777777" w:rsidR="00AA0AB0" w:rsidRDefault="00AA0AB0">
      <w:pPr>
        <w:rPr>
          <w:rFonts w:ascii="宋体" w:hAnsi="宋体"/>
          <w:sz w:val="24"/>
        </w:rPr>
      </w:pPr>
    </w:p>
    <w:p w14:paraId="2035F110" w14:textId="77777777" w:rsidR="00AA0AB0" w:rsidRDefault="002E765C">
      <w:pPr>
        <w:spacing w:line="360" w:lineRule="auto"/>
        <w:rPr>
          <w:rFonts w:ascii="宋体" w:hAnsi="宋体"/>
          <w:sz w:val="24"/>
        </w:rPr>
      </w:pPr>
      <w:r>
        <w:rPr>
          <w:rFonts w:ascii="宋体" w:hAnsi="宋体" w:hint="eastAsia"/>
          <w:sz w:val="24"/>
        </w:rPr>
        <w:t>嘉</w:t>
      </w:r>
      <w:proofErr w:type="gramStart"/>
      <w:r>
        <w:rPr>
          <w:rFonts w:ascii="宋体" w:hAnsi="宋体" w:hint="eastAsia"/>
          <w:sz w:val="24"/>
        </w:rPr>
        <w:t>庚创新</w:t>
      </w:r>
      <w:proofErr w:type="gramEnd"/>
      <w:r>
        <w:rPr>
          <w:rFonts w:ascii="宋体" w:hAnsi="宋体" w:hint="eastAsia"/>
          <w:sz w:val="24"/>
        </w:rPr>
        <w:t>实验室资产采购管理室：</w:t>
      </w:r>
    </w:p>
    <w:p w14:paraId="506DAE3B" w14:textId="77777777" w:rsidR="00AA0AB0" w:rsidRDefault="002E765C">
      <w:pPr>
        <w:spacing w:line="360" w:lineRule="auto"/>
        <w:ind w:firstLineChars="200" w:firstLine="480"/>
        <w:rPr>
          <w:rFonts w:ascii="宋体" w:hAnsi="宋体"/>
          <w:sz w:val="24"/>
        </w:rPr>
      </w:pPr>
      <w:r>
        <w:rPr>
          <w:rFonts w:ascii="宋体" w:hAnsi="宋体" w:hint="eastAsia"/>
          <w:sz w:val="24"/>
        </w:rPr>
        <w:t>为配合加强嘉</w:t>
      </w:r>
      <w:proofErr w:type="gramStart"/>
      <w:r>
        <w:rPr>
          <w:rFonts w:ascii="宋体" w:hAnsi="宋体" w:hint="eastAsia"/>
          <w:sz w:val="24"/>
        </w:rPr>
        <w:t>庚创新</w:t>
      </w:r>
      <w:proofErr w:type="gramEnd"/>
      <w:r>
        <w:rPr>
          <w:rFonts w:ascii="宋体" w:hAnsi="宋体" w:hint="eastAsia"/>
          <w:sz w:val="24"/>
        </w:rPr>
        <w:t>实验室招投标采购活动中的廉政建设，共同防止发生违法违纪行为，体现嘉</w:t>
      </w:r>
      <w:proofErr w:type="gramStart"/>
      <w:r>
        <w:rPr>
          <w:rFonts w:ascii="宋体" w:hAnsi="宋体" w:hint="eastAsia"/>
          <w:sz w:val="24"/>
        </w:rPr>
        <w:t>庚创新</w:t>
      </w:r>
      <w:proofErr w:type="gramEnd"/>
      <w:r>
        <w:rPr>
          <w:rFonts w:ascii="宋体" w:hAnsi="宋体" w:hint="eastAsia"/>
          <w:sz w:val="24"/>
        </w:rPr>
        <w:t>实验室采购工作公开、公平、公正、诚实信用的原则，本投标人在参与贵校的修缮工程、货物与服务采购活动中，自觉遵守法律、法规，并作如下廉洁自律承诺：</w:t>
      </w:r>
    </w:p>
    <w:p w14:paraId="1AC1FFDA" w14:textId="77777777" w:rsidR="00AA0AB0" w:rsidRDefault="002E765C">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不向采购人、评委和采购工作相关人员请客、送礼、行贿和送回扣，不以各种名目私下给以上人员或单位赠送有价证券和进行各种赞助，如自愿表示对实验室给予其他形式优惠，将在投标书、承诺书或合同书中标明。</w:t>
      </w:r>
    </w:p>
    <w:p w14:paraId="1F810FAF" w14:textId="77777777" w:rsidR="00AA0AB0" w:rsidRDefault="002E765C">
      <w:pPr>
        <w:adjustRightInd w:val="0"/>
        <w:snapToGrid w:val="0"/>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不</w:t>
      </w:r>
      <w:proofErr w:type="gramEnd"/>
      <w:r>
        <w:rPr>
          <w:rFonts w:ascii="宋体" w:hAnsi="宋体" w:hint="eastAsia"/>
          <w:sz w:val="24"/>
        </w:rPr>
        <w:t>与其他投标人串标、围标、抬标，控制投标价格等违法行为。</w:t>
      </w:r>
    </w:p>
    <w:p w14:paraId="35437CF9" w14:textId="77777777" w:rsidR="00AA0AB0" w:rsidRDefault="002E765C">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不排挤其他投标人</w:t>
      </w:r>
      <w:r>
        <w:rPr>
          <w:rFonts w:ascii="宋体" w:hAnsi="宋体" w:hint="eastAsia"/>
          <w:sz w:val="24"/>
        </w:rPr>
        <w:t>或以不正当竞争为目的而以低于成本报价投标。</w:t>
      </w:r>
    </w:p>
    <w:p w14:paraId="791E3279" w14:textId="77777777" w:rsidR="00AA0AB0" w:rsidRDefault="002E765C">
      <w:pPr>
        <w:adjustRightInd w:val="0"/>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不伪造、借用、盗用、转让、或将资质</w:t>
      </w:r>
      <w:r>
        <w:rPr>
          <w:rFonts w:ascii="宋体" w:hAnsi="宋体" w:hint="eastAsia"/>
          <w:sz w:val="24"/>
        </w:rPr>
        <w:t>(</w:t>
      </w:r>
      <w:r>
        <w:rPr>
          <w:rFonts w:ascii="宋体" w:hAnsi="宋体" w:hint="eastAsia"/>
          <w:sz w:val="24"/>
        </w:rPr>
        <w:t>格</w:t>
      </w:r>
      <w:r>
        <w:rPr>
          <w:rFonts w:ascii="宋体" w:hAnsi="宋体" w:hint="eastAsia"/>
          <w:sz w:val="24"/>
        </w:rPr>
        <w:t>)</w:t>
      </w:r>
      <w:r>
        <w:rPr>
          <w:rFonts w:ascii="宋体" w:hAnsi="宋体" w:hint="eastAsia"/>
          <w:sz w:val="24"/>
        </w:rPr>
        <w:t>借与他人参与投标。</w:t>
      </w:r>
    </w:p>
    <w:p w14:paraId="168339E1" w14:textId="77777777" w:rsidR="00AA0AB0" w:rsidRDefault="002E765C">
      <w:pPr>
        <w:adjustRightInd w:val="0"/>
        <w:snapToGrid w:val="0"/>
        <w:spacing w:line="360" w:lineRule="auto"/>
        <w:ind w:firstLineChars="200" w:firstLine="480"/>
        <w:rPr>
          <w:rFonts w:ascii="宋体" w:hAnsi="宋体"/>
          <w:sz w:val="24"/>
        </w:rPr>
      </w:pPr>
      <w:r>
        <w:rPr>
          <w:rFonts w:ascii="宋体" w:hAnsi="宋体" w:hint="eastAsia"/>
          <w:sz w:val="24"/>
        </w:rPr>
        <w:t>5.</w:t>
      </w:r>
      <w:proofErr w:type="gramStart"/>
      <w:r>
        <w:rPr>
          <w:rFonts w:ascii="宋体" w:hAnsi="宋体" w:hint="eastAsia"/>
          <w:sz w:val="24"/>
        </w:rPr>
        <w:t>不</w:t>
      </w:r>
      <w:proofErr w:type="gramEnd"/>
      <w:r>
        <w:rPr>
          <w:rFonts w:ascii="宋体" w:hAnsi="宋体" w:hint="eastAsia"/>
          <w:sz w:val="24"/>
        </w:rPr>
        <w:t>违规将中标项目转标、分标；确保项目经理在报名、资格审查、投标、开标、评标、施工过程中身份一贯制。</w:t>
      </w:r>
    </w:p>
    <w:p w14:paraId="43503232" w14:textId="77777777" w:rsidR="00AA0AB0" w:rsidRDefault="002E765C">
      <w:pPr>
        <w:adjustRightInd w:val="0"/>
        <w:snapToGrid w:val="0"/>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不给责任人的违法违纪违规行为说情、解脱或托人说情等变相干扰公正处理。</w:t>
      </w:r>
    </w:p>
    <w:p w14:paraId="76A2909C" w14:textId="77777777" w:rsidR="00AA0AB0" w:rsidRDefault="002E765C">
      <w:pPr>
        <w:adjustRightInd w:val="0"/>
        <w:snapToGrid w:val="0"/>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自觉遵守嘉</w:t>
      </w:r>
      <w:proofErr w:type="gramStart"/>
      <w:r>
        <w:rPr>
          <w:rFonts w:ascii="宋体" w:hAnsi="宋体" w:hint="eastAsia"/>
          <w:sz w:val="24"/>
        </w:rPr>
        <w:t>庚创新</w:t>
      </w:r>
      <w:proofErr w:type="gramEnd"/>
      <w:r>
        <w:rPr>
          <w:rFonts w:ascii="宋体" w:hAnsi="宋体" w:hint="eastAsia"/>
          <w:sz w:val="24"/>
        </w:rPr>
        <w:t>实验室开标、评标现场工作纪律和采购的有关规定，</w:t>
      </w:r>
      <w:proofErr w:type="gramStart"/>
      <w:r>
        <w:rPr>
          <w:rFonts w:ascii="宋体" w:hAnsi="宋体" w:hint="eastAsia"/>
          <w:sz w:val="24"/>
        </w:rPr>
        <w:t>不</w:t>
      </w:r>
      <w:proofErr w:type="gramEnd"/>
      <w:r>
        <w:rPr>
          <w:rFonts w:ascii="宋体" w:hAnsi="宋体" w:hint="eastAsia"/>
          <w:sz w:val="24"/>
        </w:rPr>
        <w:t>私下接触评审专家，不干扰正常的开标评标秩序。</w:t>
      </w:r>
    </w:p>
    <w:p w14:paraId="5592B8D1" w14:textId="77777777" w:rsidR="00AA0AB0" w:rsidRDefault="002E765C">
      <w:pPr>
        <w:adjustRightInd w:val="0"/>
        <w:snapToGrid w:val="0"/>
        <w:spacing w:line="360" w:lineRule="auto"/>
        <w:ind w:firstLineChars="200" w:firstLine="480"/>
        <w:rPr>
          <w:rFonts w:ascii="宋体" w:hAnsi="宋体"/>
          <w:sz w:val="24"/>
        </w:rPr>
      </w:pPr>
      <w:r>
        <w:rPr>
          <w:rFonts w:ascii="宋体" w:hAnsi="宋体" w:hint="eastAsia"/>
          <w:sz w:val="24"/>
        </w:rPr>
        <w:t>若未履行上述承诺，自愿取消投标和中标资格、至少一年内不能参加嘉</w:t>
      </w:r>
      <w:proofErr w:type="gramStart"/>
      <w:r>
        <w:rPr>
          <w:rFonts w:ascii="宋体" w:hAnsi="宋体" w:hint="eastAsia"/>
          <w:sz w:val="24"/>
        </w:rPr>
        <w:t>庚创新</w:t>
      </w:r>
      <w:proofErr w:type="gramEnd"/>
      <w:r>
        <w:rPr>
          <w:rFonts w:ascii="宋体" w:hAnsi="宋体" w:hint="eastAsia"/>
          <w:sz w:val="24"/>
        </w:rPr>
        <w:t>实验室任何投标；造成损失的，实验室保留通过法</w:t>
      </w:r>
      <w:r>
        <w:rPr>
          <w:rFonts w:ascii="宋体" w:hAnsi="宋体" w:hint="eastAsia"/>
          <w:sz w:val="24"/>
        </w:rPr>
        <w:t>律进行追究的权利。凡属违法违纪的，按照国家和实验室有关规定视情节进行党纪政纪处理或交由司法机关处理；凡因个人原因造成损失或影响项目进展的，由个人承担责任，并视情节接受处理。</w:t>
      </w:r>
    </w:p>
    <w:p w14:paraId="78C90569" w14:textId="77777777" w:rsidR="00AA0AB0" w:rsidRDefault="002E765C">
      <w:pPr>
        <w:adjustRightInd w:val="0"/>
        <w:snapToGrid w:val="0"/>
        <w:spacing w:line="360" w:lineRule="auto"/>
        <w:ind w:firstLineChars="200" w:firstLine="480"/>
        <w:rPr>
          <w:rFonts w:ascii="Calibri" w:hAnsi="Calibri"/>
          <w:sz w:val="24"/>
        </w:rPr>
      </w:pPr>
      <w:r>
        <w:rPr>
          <w:rFonts w:ascii="宋体" w:hAnsi="宋体" w:hint="eastAsia"/>
          <w:sz w:val="24"/>
        </w:rPr>
        <w:t>自愿接受参与本项目招投标各方的互相监督，对发现的问题及时报告。</w:t>
      </w:r>
    </w:p>
    <w:p w14:paraId="52E18507" w14:textId="77777777" w:rsidR="00AA0AB0" w:rsidRDefault="002E765C">
      <w:pPr>
        <w:spacing w:line="360" w:lineRule="auto"/>
        <w:ind w:firstLineChars="1400" w:firstLine="3360"/>
        <w:rPr>
          <w:sz w:val="24"/>
        </w:rPr>
      </w:pPr>
      <w:r>
        <w:rPr>
          <w:rFonts w:hint="eastAsia"/>
          <w:sz w:val="24"/>
        </w:rPr>
        <w:t>投标人盖章：</w:t>
      </w:r>
    </w:p>
    <w:p w14:paraId="30B94F5C" w14:textId="77777777" w:rsidR="00AA0AB0" w:rsidRDefault="002E765C">
      <w:pPr>
        <w:spacing w:line="360" w:lineRule="auto"/>
        <w:ind w:firstLineChars="1400" w:firstLine="3360"/>
        <w:rPr>
          <w:sz w:val="24"/>
        </w:rPr>
      </w:pPr>
      <w:r>
        <w:rPr>
          <w:rFonts w:hint="eastAsia"/>
          <w:sz w:val="24"/>
        </w:rPr>
        <w:t>法定代表人签名：</w:t>
      </w:r>
    </w:p>
    <w:p w14:paraId="502652E3" w14:textId="77777777" w:rsidR="00AA0AB0" w:rsidRDefault="002E765C">
      <w:pPr>
        <w:spacing w:line="360" w:lineRule="auto"/>
        <w:ind w:firstLineChars="1400" w:firstLine="3360"/>
        <w:rPr>
          <w:sz w:val="24"/>
        </w:rPr>
      </w:pPr>
      <w:r>
        <w:rPr>
          <w:rFonts w:hint="eastAsia"/>
          <w:sz w:val="24"/>
        </w:rPr>
        <w:t>投标代表（项目经理）签名：</w:t>
      </w:r>
    </w:p>
    <w:p w14:paraId="6946BFD4" w14:textId="77777777" w:rsidR="00AA0AB0" w:rsidRDefault="002E765C">
      <w:pPr>
        <w:spacing w:line="360" w:lineRule="auto"/>
        <w:ind w:firstLineChars="1400" w:firstLine="3360"/>
        <w:rPr>
          <w:sz w:val="24"/>
        </w:rPr>
      </w:pPr>
      <w:r>
        <w:rPr>
          <w:rFonts w:hint="eastAsia"/>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AA0A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06DF" w14:textId="77777777" w:rsidR="002E765C" w:rsidRDefault="002E765C">
      <w:r>
        <w:separator/>
      </w:r>
    </w:p>
  </w:endnote>
  <w:endnote w:type="continuationSeparator" w:id="0">
    <w:p w14:paraId="142C6479" w14:textId="77777777" w:rsidR="002E765C" w:rsidRDefault="002E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標楷體">
    <w:altName w:val="宋体"/>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41532"/>
    </w:sdtPr>
    <w:sdtEndPr/>
    <w:sdtContent>
      <w:p w14:paraId="7417859D" w14:textId="77777777" w:rsidR="00AA0AB0" w:rsidRDefault="002E765C">
        <w:pPr>
          <w:pStyle w:val="a9"/>
          <w:jc w:val="center"/>
        </w:pPr>
        <w:r>
          <w:fldChar w:fldCharType="begin"/>
        </w:r>
        <w:r>
          <w:instrText xml:space="preserve"> PAGE   \* MERGEFORMAT </w:instrText>
        </w:r>
        <w:r>
          <w:fldChar w:fldCharType="separate"/>
        </w:r>
        <w:r>
          <w:rPr>
            <w:lang w:val="zh-CN"/>
          </w:rPr>
          <w:t>3</w:t>
        </w:r>
        <w:r>
          <w:rPr>
            <w:lang w:val="zh-CN"/>
          </w:rPr>
          <w:t>1</w:t>
        </w:r>
        <w:r>
          <w:rPr>
            <w:lang w:val="zh-CN"/>
          </w:rPr>
          <w:fldChar w:fldCharType="end"/>
        </w:r>
      </w:p>
    </w:sdtContent>
  </w:sdt>
  <w:p w14:paraId="456DBC4A" w14:textId="77777777" w:rsidR="00AA0AB0" w:rsidRDefault="00AA0A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A33C5" w14:textId="77777777" w:rsidR="002E765C" w:rsidRDefault="002E765C">
      <w:r>
        <w:separator/>
      </w:r>
    </w:p>
  </w:footnote>
  <w:footnote w:type="continuationSeparator" w:id="0">
    <w:p w14:paraId="3CF26B83" w14:textId="77777777" w:rsidR="002E765C" w:rsidRDefault="002E7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6140" w14:textId="77777777" w:rsidR="00AA0AB0" w:rsidRDefault="00AA0AB0">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C070DA"/>
    <w:multiLevelType w:val="singleLevel"/>
    <w:tmpl w:val="A7C070DA"/>
    <w:lvl w:ilvl="0">
      <w:start w:val="5"/>
      <w:numFmt w:val="chineseCounting"/>
      <w:suff w:val="nothing"/>
      <w:lvlText w:val="第%1章、"/>
      <w:lvlJc w:val="left"/>
      <w:pPr>
        <w:ind w:left="2720" w:firstLine="0"/>
      </w:pPr>
      <w:rPr>
        <w:rFonts w:hint="eastAsia"/>
      </w:rPr>
    </w:lvl>
  </w:abstractNum>
  <w:abstractNum w:abstractNumId="1" w15:restartNumberingAfterBreak="0">
    <w:nsid w:val="E9ED39B4"/>
    <w:multiLevelType w:val="singleLevel"/>
    <w:tmpl w:val="E9ED39B4"/>
    <w:lvl w:ilvl="0">
      <w:start w:val="1"/>
      <w:numFmt w:val="decimal"/>
      <w:suff w:val="nothing"/>
      <w:lvlText w:val="%1．"/>
      <w:lvlJc w:val="left"/>
    </w:lvl>
  </w:abstractNum>
  <w:abstractNum w:abstractNumId="2" w15:restartNumberingAfterBreak="0">
    <w:nsid w:val="00000012"/>
    <w:multiLevelType w:val="multilevel"/>
    <w:tmpl w:val="00000012"/>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25"/>
    <w:multiLevelType w:val="multilevel"/>
    <w:tmpl w:val="00000025"/>
    <w:lvl w:ilvl="0">
      <w:start w:val="1"/>
      <w:numFmt w:val="upperLetter"/>
      <w:lvlText w:val="%1、"/>
      <w:lvlJc w:val="left"/>
      <w:pPr>
        <w:tabs>
          <w:tab w:val="left" w:pos="1500"/>
        </w:tabs>
        <w:ind w:left="1500" w:hanging="420"/>
      </w:pPr>
      <w:rPr>
        <w:rFonts w:ascii="宋体" w:eastAsia="宋体" w:hAnsi="宋体" w:cs="Times New Roman"/>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4" w15:restartNumberingAfterBreak="0">
    <w:nsid w:val="0000002D"/>
    <w:multiLevelType w:val="multilevel"/>
    <w:tmpl w:val="0000002D"/>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00FE4031"/>
    <w:multiLevelType w:val="multilevel"/>
    <w:tmpl w:val="00FE4031"/>
    <w:lvl w:ilvl="0">
      <w:start w:val="1"/>
      <w:numFmt w:val="decimal"/>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C466BDC"/>
    <w:multiLevelType w:val="multilevel"/>
    <w:tmpl w:val="1C466BD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339D5A82"/>
    <w:multiLevelType w:val="multilevel"/>
    <w:tmpl w:val="339D5A82"/>
    <w:lvl w:ilvl="0">
      <w:start w:val="1"/>
      <w:numFmt w:val="japaneseCounting"/>
      <w:lvlText w:val="第%1章"/>
      <w:lvlJc w:val="left"/>
      <w:pPr>
        <w:ind w:left="3895" w:hanging="148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44484CBF"/>
    <w:multiLevelType w:val="multilevel"/>
    <w:tmpl w:val="44484CBF"/>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5E3849B0"/>
    <w:multiLevelType w:val="multilevel"/>
    <w:tmpl w:val="5E3849B0"/>
    <w:lvl w:ilvl="0">
      <w:start w:val="1"/>
      <w:numFmt w:val="decimal"/>
      <w:lvlText w:val="%1．"/>
      <w:lvlJc w:val="left"/>
      <w:pPr>
        <w:tabs>
          <w:tab w:val="left" w:pos="780"/>
        </w:tabs>
        <w:ind w:left="780" w:hanging="360"/>
      </w:pPr>
      <w:rPr>
        <w:rFonts w:cs="Times New Roman" w:hint="eastAsia"/>
      </w:rPr>
    </w:lvl>
    <w:lvl w:ilvl="1">
      <w:start w:val="1"/>
      <w:numFmt w:val="japaneseCounting"/>
      <w:lvlText w:val="第%2节"/>
      <w:lvlJc w:val="left"/>
      <w:pPr>
        <w:tabs>
          <w:tab w:val="left" w:pos="2040"/>
        </w:tabs>
        <w:ind w:left="2040" w:hanging="1200"/>
      </w:pPr>
      <w:rPr>
        <w:rFonts w:cs="Times New Roman" w:hint="eastAsia"/>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0" w15:restartNumberingAfterBreak="0">
    <w:nsid w:val="75126A31"/>
    <w:multiLevelType w:val="singleLevel"/>
    <w:tmpl w:val="75126A31"/>
    <w:lvl w:ilvl="0">
      <w:start w:val="4"/>
      <w:numFmt w:val="chineseCounting"/>
      <w:suff w:val="nothing"/>
      <w:lvlText w:val="%1、"/>
      <w:lvlJc w:val="left"/>
      <w:rPr>
        <w:rFonts w:hint="eastAsia"/>
      </w:rPr>
    </w:lvl>
  </w:abstractNum>
  <w:num w:numId="1">
    <w:abstractNumId w:val="7"/>
  </w:num>
  <w:num w:numId="2">
    <w:abstractNumId w:val="8"/>
  </w:num>
  <w:num w:numId="3">
    <w:abstractNumId w:val="6"/>
  </w:num>
  <w:num w:numId="4">
    <w:abstractNumId w:val="10"/>
  </w:num>
  <w:num w:numId="5">
    <w:abstractNumId w:val="9"/>
  </w:num>
  <w:num w:numId="6">
    <w:abstractNumId w:val="5"/>
  </w:num>
  <w:num w:numId="7">
    <w:abstractNumId w:val="3"/>
  </w:num>
  <w:num w:numId="8">
    <w:abstractNumId w:val="2"/>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2D"/>
    <w:rsid w:val="00026E42"/>
    <w:rsid w:val="0007006A"/>
    <w:rsid w:val="00080244"/>
    <w:rsid w:val="000A473E"/>
    <w:rsid w:val="000D16EE"/>
    <w:rsid w:val="000F3864"/>
    <w:rsid w:val="00111B2D"/>
    <w:rsid w:val="00125724"/>
    <w:rsid w:val="001301B5"/>
    <w:rsid w:val="0013555B"/>
    <w:rsid w:val="00143854"/>
    <w:rsid w:val="00163D07"/>
    <w:rsid w:val="001834FA"/>
    <w:rsid w:val="001A2CBF"/>
    <w:rsid w:val="001A4692"/>
    <w:rsid w:val="001A5CE4"/>
    <w:rsid w:val="001B3020"/>
    <w:rsid w:val="001E3C04"/>
    <w:rsid w:val="001F0072"/>
    <w:rsid w:val="001F4078"/>
    <w:rsid w:val="001F41D1"/>
    <w:rsid w:val="001F7C42"/>
    <w:rsid w:val="00202179"/>
    <w:rsid w:val="002024AD"/>
    <w:rsid w:val="00205C91"/>
    <w:rsid w:val="00221BBE"/>
    <w:rsid w:val="002525A9"/>
    <w:rsid w:val="002577C3"/>
    <w:rsid w:val="00271E4F"/>
    <w:rsid w:val="002B342F"/>
    <w:rsid w:val="002D63AE"/>
    <w:rsid w:val="002E765C"/>
    <w:rsid w:val="003156F5"/>
    <w:rsid w:val="00357598"/>
    <w:rsid w:val="00363E7F"/>
    <w:rsid w:val="003952B5"/>
    <w:rsid w:val="003A7214"/>
    <w:rsid w:val="003B5EF3"/>
    <w:rsid w:val="003D0806"/>
    <w:rsid w:val="003E17BF"/>
    <w:rsid w:val="00401E7C"/>
    <w:rsid w:val="00404174"/>
    <w:rsid w:val="004443A9"/>
    <w:rsid w:val="004443D5"/>
    <w:rsid w:val="0045031D"/>
    <w:rsid w:val="00454B35"/>
    <w:rsid w:val="00465B46"/>
    <w:rsid w:val="00466E9E"/>
    <w:rsid w:val="0049546C"/>
    <w:rsid w:val="004C7976"/>
    <w:rsid w:val="004F204B"/>
    <w:rsid w:val="004F2137"/>
    <w:rsid w:val="004F6387"/>
    <w:rsid w:val="004F63B0"/>
    <w:rsid w:val="00501B15"/>
    <w:rsid w:val="0050790C"/>
    <w:rsid w:val="00515C0E"/>
    <w:rsid w:val="00592E5C"/>
    <w:rsid w:val="00596EFC"/>
    <w:rsid w:val="005D0327"/>
    <w:rsid w:val="005E39D7"/>
    <w:rsid w:val="00607AB4"/>
    <w:rsid w:val="006216EC"/>
    <w:rsid w:val="00654D85"/>
    <w:rsid w:val="006600C4"/>
    <w:rsid w:val="00666B09"/>
    <w:rsid w:val="006728FA"/>
    <w:rsid w:val="006729E0"/>
    <w:rsid w:val="00675A1F"/>
    <w:rsid w:val="00685851"/>
    <w:rsid w:val="006B03C3"/>
    <w:rsid w:val="006C7A9B"/>
    <w:rsid w:val="006D1705"/>
    <w:rsid w:val="006D5CCA"/>
    <w:rsid w:val="006F1BDE"/>
    <w:rsid w:val="007239BC"/>
    <w:rsid w:val="00724054"/>
    <w:rsid w:val="00756C6B"/>
    <w:rsid w:val="00773419"/>
    <w:rsid w:val="00786041"/>
    <w:rsid w:val="007B6902"/>
    <w:rsid w:val="007F060F"/>
    <w:rsid w:val="0083518E"/>
    <w:rsid w:val="008A6C7F"/>
    <w:rsid w:val="008B7766"/>
    <w:rsid w:val="008C0304"/>
    <w:rsid w:val="008D168B"/>
    <w:rsid w:val="008E5357"/>
    <w:rsid w:val="008F1619"/>
    <w:rsid w:val="008F7026"/>
    <w:rsid w:val="00926E68"/>
    <w:rsid w:val="00937943"/>
    <w:rsid w:val="00977991"/>
    <w:rsid w:val="00985BB9"/>
    <w:rsid w:val="00986620"/>
    <w:rsid w:val="00987B37"/>
    <w:rsid w:val="009A147A"/>
    <w:rsid w:val="009B120D"/>
    <w:rsid w:val="009B24A1"/>
    <w:rsid w:val="009B2FE6"/>
    <w:rsid w:val="009E4FB8"/>
    <w:rsid w:val="00A01309"/>
    <w:rsid w:val="00A20425"/>
    <w:rsid w:val="00A33A9C"/>
    <w:rsid w:val="00A344A9"/>
    <w:rsid w:val="00A40C44"/>
    <w:rsid w:val="00A47D6B"/>
    <w:rsid w:val="00A51BCE"/>
    <w:rsid w:val="00A76D5B"/>
    <w:rsid w:val="00A94B96"/>
    <w:rsid w:val="00A9547E"/>
    <w:rsid w:val="00AA0AB0"/>
    <w:rsid w:val="00AB32FA"/>
    <w:rsid w:val="00AC61FD"/>
    <w:rsid w:val="00AE539C"/>
    <w:rsid w:val="00AE5D17"/>
    <w:rsid w:val="00AF6147"/>
    <w:rsid w:val="00B2170A"/>
    <w:rsid w:val="00B25784"/>
    <w:rsid w:val="00B41D53"/>
    <w:rsid w:val="00B777BC"/>
    <w:rsid w:val="00BE4315"/>
    <w:rsid w:val="00C21064"/>
    <w:rsid w:val="00C3212D"/>
    <w:rsid w:val="00C331B9"/>
    <w:rsid w:val="00C37374"/>
    <w:rsid w:val="00C574EF"/>
    <w:rsid w:val="00C57FE6"/>
    <w:rsid w:val="00CE5387"/>
    <w:rsid w:val="00CF7445"/>
    <w:rsid w:val="00D219A2"/>
    <w:rsid w:val="00D2251F"/>
    <w:rsid w:val="00D26206"/>
    <w:rsid w:val="00D54DBB"/>
    <w:rsid w:val="00D81E10"/>
    <w:rsid w:val="00D862E1"/>
    <w:rsid w:val="00D92252"/>
    <w:rsid w:val="00D951AF"/>
    <w:rsid w:val="00DA02B5"/>
    <w:rsid w:val="00DD0133"/>
    <w:rsid w:val="00DF3EDC"/>
    <w:rsid w:val="00E17D65"/>
    <w:rsid w:val="00E352C8"/>
    <w:rsid w:val="00E374FB"/>
    <w:rsid w:val="00E428EC"/>
    <w:rsid w:val="00E57DF0"/>
    <w:rsid w:val="00E758C5"/>
    <w:rsid w:val="00EA7473"/>
    <w:rsid w:val="00EC6923"/>
    <w:rsid w:val="00EE17BD"/>
    <w:rsid w:val="00EE1B72"/>
    <w:rsid w:val="00EE574B"/>
    <w:rsid w:val="00EE7C8F"/>
    <w:rsid w:val="00EF6FE7"/>
    <w:rsid w:val="00F072CB"/>
    <w:rsid w:val="00F32034"/>
    <w:rsid w:val="00F7697C"/>
    <w:rsid w:val="00F86D5A"/>
    <w:rsid w:val="00FA1F35"/>
    <w:rsid w:val="00FA57DF"/>
    <w:rsid w:val="00FB74D8"/>
    <w:rsid w:val="00FF5F77"/>
    <w:rsid w:val="02CD095B"/>
    <w:rsid w:val="03113B8F"/>
    <w:rsid w:val="035136C0"/>
    <w:rsid w:val="03CE29EE"/>
    <w:rsid w:val="06111F76"/>
    <w:rsid w:val="094B6B43"/>
    <w:rsid w:val="0A772893"/>
    <w:rsid w:val="0A7E7906"/>
    <w:rsid w:val="0BE03768"/>
    <w:rsid w:val="0BF31554"/>
    <w:rsid w:val="0C9F322F"/>
    <w:rsid w:val="0CF11506"/>
    <w:rsid w:val="0D0C74D0"/>
    <w:rsid w:val="0D1E6DA4"/>
    <w:rsid w:val="0DC364CF"/>
    <w:rsid w:val="0DE5021F"/>
    <w:rsid w:val="1054421D"/>
    <w:rsid w:val="124C124F"/>
    <w:rsid w:val="12841D14"/>
    <w:rsid w:val="12B341EA"/>
    <w:rsid w:val="13994344"/>
    <w:rsid w:val="14DA42F1"/>
    <w:rsid w:val="15174C14"/>
    <w:rsid w:val="153F4078"/>
    <w:rsid w:val="182C509A"/>
    <w:rsid w:val="19DC45B9"/>
    <w:rsid w:val="1B3124E3"/>
    <w:rsid w:val="1CD91C97"/>
    <w:rsid w:val="1FC856F7"/>
    <w:rsid w:val="20111BD3"/>
    <w:rsid w:val="213304E0"/>
    <w:rsid w:val="218D543C"/>
    <w:rsid w:val="25B470C5"/>
    <w:rsid w:val="261418AC"/>
    <w:rsid w:val="262554A0"/>
    <w:rsid w:val="26C1158E"/>
    <w:rsid w:val="299A5204"/>
    <w:rsid w:val="2ACB3570"/>
    <w:rsid w:val="2ADA0F0C"/>
    <w:rsid w:val="2D126148"/>
    <w:rsid w:val="2DA57A2F"/>
    <w:rsid w:val="2DDB6773"/>
    <w:rsid w:val="2E18449A"/>
    <w:rsid w:val="2EA64C67"/>
    <w:rsid w:val="2ED71E23"/>
    <w:rsid w:val="2FE50145"/>
    <w:rsid w:val="310F4F7A"/>
    <w:rsid w:val="326B7E8B"/>
    <w:rsid w:val="333F4658"/>
    <w:rsid w:val="3375635B"/>
    <w:rsid w:val="34826751"/>
    <w:rsid w:val="35570C1E"/>
    <w:rsid w:val="35D76569"/>
    <w:rsid w:val="35ED7478"/>
    <w:rsid w:val="36D36FF4"/>
    <w:rsid w:val="36DA3D35"/>
    <w:rsid w:val="376357E1"/>
    <w:rsid w:val="380A3047"/>
    <w:rsid w:val="39F4487A"/>
    <w:rsid w:val="3ABA67BF"/>
    <w:rsid w:val="3BC813A5"/>
    <w:rsid w:val="3BEE2319"/>
    <w:rsid w:val="3CFB7D9B"/>
    <w:rsid w:val="3E357A0D"/>
    <w:rsid w:val="40EF77EF"/>
    <w:rsid w:val="429E1865"/>
    <w:rsid w:val="430420E0"/>
    <w:rsid w:val="43E942BE"/>
    <w:rsid w:val="43F57D28"/>
    <w:rsid w:val="441473E3"/>
    <w:rsid w:val="476506C2"/>
    <w:rsid w:val="48334AE6"/>
    <w:rsid w:val="483B62A9"/>
    <w:rsid w:val="4A6A52AF"/>
    <w:rsid w:val="4A8D603B"/>
    <w:rsid w:val="4B6B5642"/>
    <w:rsid w:val="4C363F62"/>
    <w:rsid w:val="4D037194"/>
    <w:rsid w:val="4DF7158C"/>
    <w:rsid w:val="4E980319"/>
    <w:rsid w:val="4F4B7F6C"/>
    <w:rsid w:val="4F55221A"/>
    <w:rsid w:val="4FA0333D"/>
    <w:rsid w:val="50275A13"/>
    <w:rsid w:val="5152568B"/>
    <w:rsid w:val="518F25EC"/>
    <w:rsid w:val="51BA3365"/>
    <w:rsid w:val="536B6672"/>
    <w:rsid w:val="554C18B3"/>
    <w:rsid w:val="55DC2158"/>
    <w:rsid w:val="571031C9"/>
    <w:rsid w:val="57392AF0"/>
    <w:rsid w:val="578B162C"/>
    <w:rsid w:val="5A1C03A7"/>
    <w:rsid w:val="5A6F4ABB"/>
    <w:rsid w:val="5C0A558A"/>
    <w:rsid w:val="5CBD5B3E"/>
    <w:rsid w:val="5DD01792"/>
    <w:rsid w:val="61264F5A"/>
    <w:rsid w:val="62170FA9"/>
    <w:rsid w:val="65665DBA"/>
    <w:rsid w:val="65B91FD2"/>
    <w:rsid w:val="66CF693E"/>
    <w:rsid w:val="67590123"/>
    <w:rsid w:val="680E59AE"/>
    <w:rsid w:val="69103580"/>
    <w:rsid w:val="699924A6"/>
    <w:rsid w:val="69DE3CD1"/>
    <w:rsid w:val="69FA704A"/>
    <w:rsid w:val="6A4F4C6A"/>
    <w:rsid w:val="6A6A1446"/>
    <w:rsid w:val="6BE76F67"/>
    <w:rsid w:val="6C371214"/>
    <w:rsid w:val="6C425E2B"/>
    <w:rsid w:val="6D82743B"/>
    <w:rsid w:val="6E087003"/>
    <w:rsid w:val="6E7A72C6"/>
    <w:rsid w:val="6EB56E53"/>
    <w:rsid w:val="6F38370D"/>
    <w:rsid w:val="706A2253"/>
    <w:rsid w:val="712E1DBB"/>
    <w:rsid w:val="73994F5F"/>
    <w:rsid w:val="76991447"/>
    <w:rsid w:val="76A7334B"/>
    <w:rsid w:val="76CA1E33"/>
    <w:rsid w:val="773F001D"/>
    <w:rsid w:val="776677DD"/>
    <w:rsid w:val="77F444EC"/>
    <w:rsid w:val="78574106"/>
    <w:rsid w:val="7B314244"/>
    <w:rsid w:val="7C127361"/>
    <w:rsid w:val="7CB04D3C"/>
    <w:rsid w:val="7CF65263"/>
    <w:rsid w:val="7D0E77C9"/>
    <w:rsid w:val="7D2C6D3F"/>
    <w:rsid w:val="7DE052D0"/>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D804966"/>
  <w15:docId w15:val="{C0CB9D82-8441-4F5D-AA45-10A58EB0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uiPriority w:val="99"/>
    <w:unhideWhenUsed/>
    <w:qFormat/>
    <w:pPr>
      <w:spacing w:line="400" w:lineRule="exact"/>
      <w:ind w:firstLineChars="200" w:firstLine="648"/>
    </w:pPr>
    <w:rPr>
      <w:rFonts w:ascii="宋体" w:hAnsi="宋体"/>
      <w:bCs/>
      <w:spacing w:val="22"/>
      <w:sz w:val="28"/>
      <w:szCs w:val="20"/>
    </w:rPr>
  </w:style>
  <w:style w:type="paragraph" w:styleId="a5">
    <w:name w:val="Plain Text"/>
    <w:basedOn w:val="a"/>
    <w:link w:val="a6"/>
    <w:qFormat/>
    <w:rPr>
      <w:rFonts w:ascii="宋体" w:hAnsi="Courier New" w:cs="Courier New"/>
      <w:szCs w:val="21"/>
    </w:rPr>
  </w:style>
  <w:style w:type="paragraph" w:styleId="20">
    <w:name w:val="Body Text Indent 2"/>
    <w:basedOn w:val="a"/>
    <w:link w:val="21"/>
    <w:unhideWhenUsed/>
    <w:qFormat/>
    <w:pPr>
      <w:spacing w:after="120" w:line="480" w:lineRule="auto"/>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36" w:after="68"/>
      <w:jc w:val="left"/>
    </w:pPr>
    <w:rPr>
      <w:rFonts w:ascii="Verdana" w:hAnsi="Verdana" w:cs="宋体"/>
      <w:color w:val="333333"/>
      <w:kern w:val="0"/>
      <w:sz w:val="16"/>
      <w:szCs w:val="16"/>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Hyperlink"/>
    <w:basedOn w:val="a0"/>
    <w:uiPriority w:val="99"/>
    <w:unhideWhenUsed/>
    <w:qFormat/>
    <w:rPr>
      <w:color w:val="0000FF"/>
      <w:u w:val="single"/>
    </w:rPr>
  </w:style>
  <w:style w:type="character" w:customStyle="1" w:styleId="10">
    <w:name w:val="标题 1 字符"/>
    <w:basedOn w:val="a0"/>
    <w:link w:val="1"/>
    <w:uiPriority w:val="99"/>
    <w:qFormat/>
    <w:rPr>
      <w:rFonts w:ascii="宋体" w:eastAsia="宋体" w:hAnsi="Times New Roman" w:cs="Times New Roman"/>
      <w:b/>
      <w:kern w:val="44"/>
      <w:sz w:val="32"/>
      <w:szCs w:val="20"/>
    </w:rPr>
  </w:style>
  <w:style w:type="character" w:customStyle="1" w:styleId="a6">
    <w:name w:val="纯文本 字符"/>
    <w:basedOn w:val="a0"/>
    <w:link w:val="a5"/>
    <w:qFormat/>
    <w:rPr>
      <w:rFonts w:ascii="宋体" w:eastAsia="宋体" w:hAnsi="Courier New" w:cs="Courier New"/>
      <w:szCs w:val="21"/>
    </w:rPr>
  </w:style>
  <w:style w:type="character" w:customStyle="1" w:styleId="21">
    <w:name w:val="正文文本缩进 2 字符"/>
    <w:basedOn w:val="a0"/>
    <w:link w:val="20"/>
    <w:qFormat/>
    <w:rPr>
      <w:rFonts w:ascii="Times New Roman" w:eastAsia="宋体" w:hAnsi="Times New Roman" w:cs="Times New Roman"/>
      <w:szCs w:val="24"/>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Chars="200" w:firstLine="420"/>
    </w:pPr>
  </w:style>
  <w:style w:type="paragraph" w:customStyle="1" w:styleId="12">
    <w:name w:val="样式1"/>
    <w:basedOn w:val="a5"/>
    <w:qFormat/>
    <w:pPr>
      <w:widowControl/>
      <w:spacing w:before="100" w:beforeAutospacing="1" w:after="100" w:afterAutospacing="1" w:line="240" w:lineRule="atLeast"/>
      <w:ind w:firstLine="480"/>
      <w:jc w:val="center"/>
      <w:outlineLvl w:val="0"/>
    </w:pPr>
    <w:rPr>
      <w:rFonts w:ascii="黑体" w:eastAsia="黑体" w:hAnsi="宋体" w:cs="Times New Roman"/>
      <w:kern w:val="0"/>
      <w:sz w:val="32"/>
      <w:szCs w:val="20"/>
    </w:rPr>
  </w:style>
  <w:style w:type="paragraph" w:customStyle="1" w:styleId="p0">
    <w:name w:val="p0"/>
    <w:basedOn w:val="a"/>
    <w:qFormat/>
    <w:pPr>
      <w:widowControl/>
    </w:pPr>
    <w:rPr>
      <w:kern w:val="0"/>
      <w:szCs w:val="21"/>
    </w:rPr>
  </w:style>
  <w:style w:type="paragraph" w:styleId="af1">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3">
    <w:name w:val="样式3"/>
    <w:basedOn w:val="a5"/>
    <w:qFormat/>
    <w:pPr>
      <w:spacing w:line="0" w:lineRule="atLeast"/>
      <w:outlineLvl w:val="0"/>
    </w:pPr>
    <w:rPr>
      <w:rFonts w:cs="Times New Roman"/>
      <w:sz w:val="28"/>
      <w:szCs w:val="24"/>
    </w:rPr>
  </w:style>
  <w:style w:type="character" w:styleId="af2">
    <w:name w:val="Placeholder Text"/>
    <w:basedOn w:val="a0"/>
    <w:uiPriority w:val="99"/>
    <w:semiHidden/>
    <w:qFormat/>
    <w:rPr>
      <w:color w:val="808080"/>
    </w:rPr>
  </w:style>
  <w:style w:type="character" w:customStyle="1" w:styleId="13">
    <w:name w:val="未处理的提及1"/>
    <w:basedOn w:val="a0"/>
    <w:uiPriority w:val="99"/>
    <w:semiHidden/>
    <w:unhideWhenUsed/>
    <w:qFormat/>
    <w:rPr>
      <w:color w:val="605E5C"/>
      <w:shd w:val="clear" w:color="auto" w:fill="E1DFDD"/>
    </w:rPr>
  </w:style>
  <w:style w:type="paragraph" w:customStyle="1" w:styleId="455">
    <w:name w:val="样式 标题 4 + 段前: 5 磅 段后: 5 磅 行距: 单倍行距"/>
    <w:basedOn w:val="4"/>
    <w:qFormat/>
    <w:pPr>
      <w:spacing w:before="100" w:after="100" w:line="240" w:lineRule="auto"/>
    </w:pPr>
    <w:rPr>
      <w:rFonts w:ascii="Arial" w:eastAsia="黑体" w:hAnsi="Arial" w:cs="宋体"/>
      <w:szCs w:val="20"/>
    </w:rPr>
  </w:style>
  <w:style w:type="paragraph" w:customStyle="1" w:styleId="22">
    <w:name w:val="样式 标题 2 + 宋体 五号 非加粗 黑色"/>
    <w:basedOn w:val="2"/>
    <w:qFormat/>
    <w:pPr>
      <w:spacing w:line="416" w:lineRule="atLeast"/>
      <w:ind w:left="709"/>
    </w:pPr>
    <w:rPr>
      <w:rFonts w:ascii="宋体" w:eastAsia="宋体" w:hAnsi="宋体" w:cs="Times New Roman"/>
      <w:b w:val="0"/>
      <w:bCs w:val="0"/>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yhe@xm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41C421-9082-4EF6-81F2-84010A46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26</Pages>
  <Words>2066</Words>
  <Characters>11779</Characters>
  <Application>Microsoft Office Word</Application>
  <DocSecurity>0</DocSecurity>
  <Lines>98</Lines>
  <Paragraphs>27</Paragraphs>
  <ScaleCrop>false</ScaleCrop>
  <Company>kk</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朱水林</dc:creator>
  <cp:lastModifiedBy>70942</cp:lastModifiedBy>
  <cp:revision>18</cp:revision>
  <dcterms:created xsi:type="dcterms:W3CDTF">2021-04-08T00:57:00Z</dcterms:created>
  <dcterms:modified xsi:type="dcterms:W3CDTF">2021-12-20T06:21:00Z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370BAC3520604AD18EF04ACD546C90CD</vt:lpwstr>
  </property>
</Properties>
</file>