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48B0D">
      <w:pPr>
        <w:pStyle w:val="11"/>
        <w:widowControl/>
        <w:jc w:val="center"/>
        <w:rPr>
          <w:rFonts w:hint="eastAsia" w:cs="宋体" w:asciiTheme="minorEastAsia" w:hAnsiTheme="minorEastAsia"/>
          <w:color w:val="000000"/>
        </w:rPr>
      </w:pPr>
    </w:p>
    <w:p w14:paraId="72D73CB9">
      <w:pPr>
        <w:pStyle w:val="11"/>
        <w:widowControl/>
        <w:jc w:val="center"/>
        <w:rPr>
          <w:rFonts w:hint="eastAsia" w:cs="宋体" w:asciiTheme="minorEastAsia" w:hAnsiTheme="minorEastAsia"/>
          <w:color w:val="000000"/>
          <w:sz w:val="52"/>
          <w:szCs w:val="52"/>
        </w:rPr>
      </w:pPr>
    </w:p>
    <w:p w14:paraId="46417E97">
      <w:pPr>
        <w:pStyle w:val="11"/>
        <w:widowControl/>
        <w:jc w:val="center"/>
        <w:rPr>
          <w:rFonts w:hint="eastAsia" w:cs="宋体" w:asciiTheme="minorEastAsia" w:hAnsiTheme="minorEastAsia"/>
          <w:color w:val="000000"/>
          <w:sz w:val="52"/>
          <w:szCs w:val="52"/>
        </w:rPr>
      </w:pPr>
      <w:r>
        <w:rPr>
          <w:rFonts w:hint="eastAsia" w:cs="宋体" w:asciiTheme="minorEastAsia" w:hAnsiTheme="minorEastAsia"/>
          <w:color w:val="000000"/>
          <w:sz w:val="52"/>
          <w:szCs w:val="52"/>
        </w:rPr>
        <w:t>嘉庚创新实验室</w:t>
      </w:r>
    </w:p>
    <w:p w14:paraId="59A24A95">
      <w:pPr>
        <w:pStyle w:val="11"/>
        <w:widowControl/>
        <w:jc w:val="center"/>
        <w:rPr>
          <w:rFonts w:hint="eastAsia" w:cs="宋体" w:asciiTheme="minorEastAsia" w:hAnsiTheme="minorEastAsia"/>
          <w:color w:val="000000"/>
          <w:sz w:val="52"/>
          <w:szCs w:val="52"/>
        </w:rPr>
      </w:pPr>
      <w:r>
        <w:rPr>
          <w:rFonts w:hint="eastAsia" w:cs="宋体" w:asciiTheme="minorEastAsia" w:hAnsiTheme="minorEastAsia"/>
          <w:color w:val="000000"/>
          <w:sz w:val="52"/>
          <w:szCs w:val="52"/>
        </w:rPr>
        <w:t>单一来源采购文件</w:t>
      </w:r>
    </w:p>
    <w:p w14:paraId="42142D44">
      <w:pPr>
        <w:pStyle w:val="11"/>
        <w:widowControl/>
        <w:spacing w:beforeAutospacing="0" w:afterAutospacing="0" w:line="360" w:lineRule="auto"/>
        <w:rPr>
          <w:rFonts w:hint="eastAsia" w:asciiTheme="minorEastAsia" w:hAnsiTheme="minorEastAsia"/>
          <w:b/>
          <w:bCs/>
        </w:rPr>
      </w:pPr>
    </w:p>
    <w:p w14:paraId="1B195C34">
      <w:pPr>
        <w:pStyle w:val="11"/>
        <w:widowControl/>
        <w:spacing w:beforeAutospacing="0" w:afterAutospacing="0" w:line="360" w:lineRule="auto"/>
        <w:rPr>
          <w:rFonts w:hint="eastAsia" w:asciiTheme="minorEastAsia" w:hAnsiTheme="minorEastAsia"/>
          <w:b/>
          <w:bCs/>
        </w:rPr>
      </w:pPr>
    </w:p>
    <w:p w14:paraId="36F2E9D8">
      <w:pPr>
        <w:pStyle w:val="11"/>
        <w:widowControl/>
        <w:spacing w:beforeAutospacing="0" w:afterAutospacing="0" w:line="360" w:lineRule="auto"/>
        <w:rPr>
          <w:rFonts w:hint="eastAsia" w:asciiTheme="minorEastAsia" w:hAnsiTheme="minorEastAsia"/>
          <w:b/>
          <w:bCs/>
        </w:rPr>
      </w:pPr>
    </w:p>
    <w:p w14:paraId="2001CABA">
      <w:pPr>
        <w:pStyle w:val="11"/>
        <w:widowControl/>
        <w:spacing w:beforeAutospacing="0" w:afterAutospacing="0" w:line="360" w:lineRule="auto"/>
        <w:rPr>
          <w:rFonts w:hint="eastAsia" w:asciiTheme="minorEastAsia" w:hAnsiTheme="minorEastAsia"/>
          <w:b/>
          <w:bCs/>
        </w:rPr>
      </w:pPr>
    </w:p>
    <w:p w14:paraId="7FCB1171">
      <w:pPr>
        <w:pStyle w:val="11"/>
        <w:widowControl/>
        <w:spacing w:beforeAutospacing="0" w:afterAutospacing="0" w:line="360" w:lineRule="auto"/>
        <w:rPr>
          <w:rFonts w:hint="eastAsia" w:asciiTheme="minorEastAsia" w:hAnsiTheme="minorEastAsia"/>
          <w:b/>
          <w:bCs/>
        </w:rPr>
      </w:pPr>
    </w:p>
    <w:p w14:paraId="5D6D19BC">
      <w:pPr>
        <w:pStyle w:val="11"/>
        <w:widowControl/>
        <w:spacing w:beforeAutospacing="0" w:afterAutospacing="0" w:line="360" w:lineRule="auto"/>
        <w:jc w:val="center"/>
        <w:rPr>
          <w:rFonts w:hint="eastAsia" w:asciiTheme="minorEastAsia" w:hAnsiTheme="minorEastAsia"/>
          <w:b/>
          <w:bCs/>
          <w:sz w:val="28"/>
          <w:szCs w:val="28"/>
        </w:rPr>
      </w:pPr>
      <w:r>
        <w:rPr>
          <w:rFonts w:hint="eastAsia" w:asciiTheme="minorEastAsia" w:hAnsiTheme="minorEastAsia"/>
          <w:b/>
          <w:bCs/>
          <w:sz w:val="28"/>
          <w:szCs w:val="28"/>
        </w:rPr>
        <w:t xml:space="preserve">项目编号： </w:t>
      </w:r>
      <w:r>
        <w:rPr>
          <w:rFonts w:hint="eastAsia" w:asciiTheme="minorEastAsia" w:hAnsiTheme="minorEastAsia"/>
          <w:b/>
          <w:bCs/>
          <w:sz w:val="28"/>
          <w:szCs w:val="28"/>
        </w:rPr>
        <w:fldChar w:fldCharType="begin"/>
      </w:r>
      <w:r>
        <w:rPr>
          <w:rFonts w:hint="eastAsia" w:asciiTheme="minorEastAsia" w:hAnsiTheme="minorEastAsia"/>
          <w:b/>
          <w:bCs/>
          <w:sz w:val="28"/>
          <w:szCs w:val="28"/>
        </w:rPr>
        <w:instrText xml:space="preserve"> HYPERLINK "javascript:void(0)" \o "" </w:instrText>
      </w:r>
      <w:r>
        <w:rPr>
          <w:rFonts w:hint="eastAsia" w:asciiTheme="minorEastAsia" w:hAnsiTheme="minorEastAsia"/>
          <w:b/>
          <w:bCs/>
          <w:sz w:val="28"/>
          <w:szCs w:val="28"/>
        </w:rPr>
        <w:fldChar w:fldCharType="separate"/>
      </w:r>
      <w:r>
        <w:rPr>
          <w:rFonts w:hint="eastAsia" w:asciiTheme="minorEastAsia" w:hAnsiTheme="minorEastAsia"/>
          <w:b/>
          <w:bCs/>
          <w:sz w:val="28"/>
          <w:szCs w:val="28"/>
        </w:rPr>
        <w:t>202411150002</w:t>
      </w:r>
      <w:r>
        <w:rPr>
          <w:rFonts w:hint="eastAsia" w:asciiTheme="minorEastAsia" w:hAnsiTheme="minorEastAsia"/>
          <w:b/>
          <w:bCs/>
          <w:sz w:val="28"/>
          <w:szCs w:val="28"/>
        </w:rPr>
        <w:fldChar w:fldCharType="end"/>
      </w:r>
    </w:p>
    <w:p w14:paraId="4F77018E">
      <w:pPr>
        <w:pStyle w:val="11"/>
        <w:widowControl/>
        <w:spacing w:beforeAutospacing="0" w:afterAutospacing="0" w:line="360" w:lineRule="auto"/>
        <w:jc w:val="center"/>
        <w:rPr>
          <w:rFonts w:hint="eastAsia" w:asciiTheme="minorEastAsia" w:hAnsiTheme="minorEastAsia"/>
          <w:b/>
          <w:bCs/>
          <w:sz w:val="28"/>
          <w:szCs w:val="28"/>
        </w:rPr>
      </w:pPr>
      <w:r>
        <w:rPr>
          <w:rFonts w:hint="eastAsia" w:asciiTheme="minorEastAsia" w:hAnsiTheme="minorEastAsia"/>
          <w:b/>
          <w:bCs/>
          <w:sz w:val="28"/>
          <w:szCs w:val="28"/>
        </w:rPr>
        <w:t>项目名称：100KW PEM电解水制氢设备</w:t>
      </w:r>
    </w:p>
    <w:p w14:paraId="050EFEDD">
      <w:pPr>
        <w:pStyle w:val="11"/>
        <w:widowControl/>
        <w:spacing w:beforeAutospacing="0" w:afterAutospacing="0" w:line="360" w:lineRule="auto"/>
        <w:jc w:val="center"/>
        <w:rPr>
          <w:rFonts w:hint="eastAsia" w:asciiTheme="minorEastAsia" w:hAnsiTheme="minorEastAsia"/>
          <w:b/>
          <w:bCs/>
          <w:sz w:val="28"/>
          <w:szCs w:val="28"/>
        </w:rPr>
      </w:pPr>
      <w:r>
        <w:rPr>
          <w:rFonts w:hint="eastAsia" w:asciiTheme="minorEastAsia" w:hAnsiTheme="minorEastAsia"/>
          <w:b/>
          <w:bCs/>
          <w:sz w:val="28"/>
          <w:szCs w:val="28"/>
        </w:rPr>
        <w:t>编制时间：2024年</w:t>
      </w:r>
      <w:r>
        <w:rPr>
          <w:rFonts w:hint="eastAsia" w:asciiTheme="minorEastAsia" w:hAnsiTheme="minorEastAsia"/>
          <w:b/>
          <w:bCs/>
          <w:sz w:val="28"/>
          <w:szCs w:val="28"/>
          <w:lang w:val="en-US" w:eastAsia="zh-CN"/>
        </w:rPr>
        <w:t>11</w:t>
      </w:r>
      <w:r>
        <w:rPr>
          <w:rFonts w:hint="eastAsia" w:asciiTheme="minorEastAsia" w:hAnsiTheme="minorEastAsia"/>
          <w:b/>
          <w:bCs/>
          <w:sz w:val="28"/>
          <w:szCs w:val="28"/>
        </w:rPr>
        <w:t>月</w:t>
      </w:r>
      <w:r>
        <w:rPr>
          <w:rFonts w:hint="eastAsia" w:asciiTheme="minorEastAsia" w:hAnsiTheme="minorEastAsia"/>
          <w:b/>
          <w:bCs/>
          <w:sz w:val="28"/>
          <w:szCs w:val="28"/>
          <w:lang w:val="en-US" w:eastAsia="zh-CN"/>
        </w:rPr>
        <w:t>21</w:t>
      </w:r>
      <w:r>
        <w:rPr>
          <w:rFonts w:hint="eastAsia" w:asciiTheme="minorEastAsia" w:hAnsiTheme="minorEastAsia"/>
          <w:b/>
          <w:bCs/>
          <w:sz w:val="28"/>
          <w:szCs w:val="28"/>
        </w:rPr>
        <w:t>日</w:t>
      </w:r>
    </w:p>
    <w:p w14:paraId="2B540854">
      <w:pPr>
        <w:pStyle w:val="11"/>
        <w:widowControl/>
        <w:spacing w:beforeAutospacing="0" w:afterAutospacing="0" w:line="360" w:lineRule="auto"/>
        <w:jc w:val="center"/>
        <w:rPr>
          <w:rFonts w:hint="eastAsia" w:asciiTheme="minorEastAsia" w:hAnsiTheme="minorEastAsia"/>
          <w:sz w:val="28"/>
          <w:szCs w:val="28"/>
        </w:rPr>
      </w:pPr>
      <w:r>
        <w:rPr>
          <w:rFonts w:hint="eastAsia" w:asciiTheme="minorEastAsia" w:hAnsiTheme="minorEastAsia"/>
          <w:sz w:val="28"/>
          <w:szCs w:val="28"/>
        </w:rPr>
        <w:br w:type="page"/>
      </w:r>
    </w:p>
    <w:p w14:paraId="51D04027">
      <w:pPr>
        <w:pStyle w:val="11"/>
        <w:widowControl/>
        <w:spacing w:beforeAutospacing="0" w:afterAutospacing="0"/>
        <w:jc w:val="center"/>
        <w:outlineLvl w:val="0"/>
        <w:rPr>
          <w:rFonts w:hint="eastAsia" w:cs="宋体" w:asciiTheme="minorEastAsia" w:hAnsiTheme="minorEastAsia"/>
          <w:color w:val="000000"/>
          <w:sz w:val="44"/>
          <w:szCs w:val="48"/>
        </w:rPr>
      </w:pPr>
      <w:r>
        <w:rPr>
          <w:rFonts w:hint="eastAsia" w:asciiTheme="minorEastAsia" w:hAnsiTheme="minorEastAsia"/>
          <w:b/>
          <w:bCs/>
          <w:color w:val="000000"/>
          <w:sz w:val="44"/>
          <w:szCs w:val="48"/>
        </w:rPr>
        <w:t>第一章  协商邀请</w:t>
      </w:r>
    </w:p>
    <w:p w14:paraId="3D39F681">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嘉庚创新实验室采用</w:t>
      </w:r>
      <w:r>
        <w:rPr>
          <w:rFonts w:hint="eastAsia" w:cs="宋体" w:asciiTheme="minorEastAsia" w:hAnsiTheme="minorEastAsia"/>
          <w:sz w:val="21"/>
          <w:szCs w:val="21"/>
          <w:u w:val="single"/>
        </w:rPr>
        <w:t>单一来源采购</w:t>
      </w:r>
      <w:r>
        <w:rPr>
          <w:rFonts w:hint="eastAsia" w:cs="宋体" w:asciiTheme="minorEastAsia" w:hAnsiTheme="minorEastAsia"/>
          <w:sz w:val="21"/>
          <w:szCs w:val="21"/>
        </w:rPr>
        <w:t>方式组织100KW PEM电解水制氢设备（以下简称：“本项目或者采购项目”）的采购活动，特邀请下列供应商参加本项目特定合同包的协商。现将本项目有关事项告知如下：</w:t>
      </w:r>
    </w:p>
    <w:p w14:paraId="73B280A3">
      <w:pPr>
        <w:pStyle w:val="11"/>
        <w:widowControl/>
        <w:spacing w:beforeAutospacing="0" w:afterAutospacing="0" w:line="276" w:lineRule="auto"/>
        <w:ind w:firstLine="336"/>
        <w:outlineLvl w:val="2"/>
        <w:rPr>
          <w:rFonts w:hint="eastAsia" w:cs="宋体" w:asciiTheme="minorEastAsia" w:hAnsiTheme="minorEastAsia"/>
          <w:sz w:val="21"/>
          <w:szCs w:val="21"/>
          <w:highlight w:val="none"/>
        </w:rPr>
      </w:pPr>
      <w:r>
        <w:rPr>
          <w:rFonts w:hint="eastAsia" w:cs="宋体" w:asciiTheme="minorEastAsia" w:hAnsiTheme="minorEastAsia"/>
          <w:sz w:val="21"/>
          <w:szCs w:val="21"/>
          <w:highlight w:val="none"/>
        </w:rPr>
        <w:t>1、项目编号</w:t>
      </w:r>
      <w:r>
        <w:rPr>
          <w:rFonts w:hint="eastAsia" w:cs="宋体" w:asciiTheme="minorEastAsia" w:hAnsiTheme="minorEastAsia"/>
          <w:b w:val="0"/>
          <w:bCs w:val="0"/>
          <w:sz w:val="21"/>
          <w:szCs w:val="21"/>
        </w:rPr>
        <w:t>：</w:t>
      </w:r>
      <w:r>
        <w:rPr>
          <w:rFonts w:hint="eastAsia" w:cs="宋体" w:asciiTheme="minorEastAsia" w:hAnsiTheme="minorEastAsia"/>
          <w:b w:val="0"/>
          <w:bCs w:val="0"/>
          <w:sz w:val="21"/>
          <w:szCs w:val="21"/>
        </w:rPr>
        <w:fldChar w:fldCharType="begin"/>
      </w:r>
      <w:r>
        <w:rPr>
          <w:rFonts w:hint="eastAsia" w:cs="宋体" w:asciiTheme="minorEastAsia" w:hAnsiTheme="minorEastAsia"/>
          <w:b w:val="0"/>
          <w:bCs w:val="0"/>
          <w:sz w:val="21"/>
          <w:szCs w:val="21"/>
        </w:rPr>
        <w:instrText xml:space="preserve"> HYPERLINK "javascript:void(0)" \o "" </w:instrText>
      </w:r>
      <w:r>
        <w:rPr>
          <w:rFonts w:hint="eastAsia" w:cs="宋体" w:asciiTheme="minorEastAsia" w:hAnsiTheme="minorEastAsia"/>
          <w:b w:val="0"/>
          <w:bCs w:val="0"/>
          <w:sz w:val="21"/>
          <w:szCs w:val="21"/>
        </w:rPr>
        <w:fldChar w:fldCharType="separate"/>
      </w:r>
      <w:r>
        <w:rPr>
          <w:rFonts w:hint="eastAsia" w:cs="宋体" w:asciiTheme="minorEastAsia" w:hAnsiTheme="minorEastAsia"/>
          <w:b w:val="0"/>
          <w:bCs w:val="0"/>
          <w:sz w:val="21"/>
          <w:szCs w:val="21"/>
        </w:rPr>
        <w:t>202411150002</w:t>
      </w:r>
      <w:r>
        <w:rPr>
          <w:rFonts w:hint="eastAsia" w:cs="宋体" w:asciiTheme="minorEastAsia" w:hAnsiTheme="minorEastAsia"/>
          <w:b w:val="0"/>
          <w:bCs w:val="0"/>
          <w:sz w:val="21"/>
          <w:szCs w:val="21"/>
        </w:rPr>
        <w:fldChar w:fldCharType="end"/>
      </w:r>
    </w:p>
    <w:p w14:paraId="54240EF7">
      <w:pPr>
        <w:pStyle w:val="11"/>
        <w:widowControl/>
        <w:spacing w:beforeAutospacing="0" w:afterAutospacing="0" w:line="276" w:lineRule="auto"/>
        <w:ind w:firstLine="336"/>
        <w:outlineLvl w:val="2"/>
        <w:rPr>
          <w:rFonts w:hint="eastAsia" w:cs="宋体" w:asciiTheme="minorEastAsia" w:hAnsiTheme="minorEastAsia"/>
          <w:sz w:val="21"/>
          <w:szCs w:val="21"/>
          <w:highlight w:val="none"/>
        </w:rPr>
      </w:pPr>
      <w:r>
        <w:rPr>
          <w:rFonts w:hint="eastAsia" w:cs="宋体" w:asciiTheme="minorEastAsia" w:hAnsiTheme="minorEastAsia"/>
          <w:sz w:val="21"/>
          <w:szCs w:val="21"/>
          <w:highlight w:val="none"/>
        </w:rPr>
        <w:t>2、项目名称：100KW PEM电解水制氢设备</w:t>
      </w:r>
    </w:p>
    <w:p w14:paraId="22E951E2">
      <w:pPr>
        <w:pStyle w:val="11"/>
        <w:widowControl/>
        <w:spacing w:beforeAutospacing="0" w:afterAutospacing="0" w:line="276" w:lineRule="auto"/>
        <w:ind w:firstLine="336"/>
        <w:outlineLvl w:val="2"/>
        <w:rPr>
          <w:rFonts w:hint="eastAsia" w:cs="宋体" w:asciiTheme="minorEastAsia" w:hAnsiTheme="minorEastAsia"/>
          <w:sz w:val="21"/>
          <w:szCs w:val="21"/>
        </w:rPr>
      </w:pPr>
      <w:r>
        <w:rPr>
          <w:rFonts w:hint="eastAsia" w:cs="宋体" w:asciiTheme="minorEastAsia" w:hAnsiTheme="minorEastAsia"/>
          <w:sz w:val="21"/>
          <w:szCs w:val="21"/>
        </w:rPr>
        <w:t>3、采购内容及要求：详见采购标的一览表及采购文件第四章。</w:t>
      </w:r>
    </w:p>
    <w:p w14:paraId="6BF70A57">
      <w:pPr>
        <w:pStyle w:val="11"/>
        <w:widowControl/>
        <w:spacing w:beforeAutospacing="0" w:afterAutospacing="0" w:line="276" w:lineRule="auto"/>
        <w:ind w:firstLine="336"/>
        <w:outlineLvl w:val="2"/>
        <w:rPr>
          <w:rFonts w:hint="eastAsia" w:cs="宋体" w:asciiTheme="minorEastAsia" w:hAnsiTheme="minorEastAsia"/>
          <w:sz w:val="21"/>
          <w:szCs w:val="21"/>
        </w:rPr>
      </w:pPr>
      <w:r>
        <w:rPr>
          <w:rFonts w:hint="eastAsia" w:cs="宋体" w:asciiTheme="minorEastAsia" w:hAnsiTheme="minorEastAsia"/>
          <w:sz w:val="21"/>
          <w:szCs w:val="21"/>
        </w:rPr>
        <w:t>4、邀请参加本项目协商的供应商名单如下：</w:t>
      </w:r>
    </w:p>
    <w:tbl>
      <w:tblPr>
        <w:tblStyle w:val="12"/>
        <w:tblW w:w="0" w:type="auto"/>
        <w:tblInd w:w="2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8"/>
        <w:gridCol w:w="2871"/>
        <w:gridCol w:w="3768"/>
      </w:tblGrid>
      <w:tr w14:paraId="20D51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18" w:type="dxa"/>
            <w:vAlign w:val="center"/>
          </w:tcPr>
          <w:p w14:paraId="7F549121">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lang w:eastAsia="zh-CN"/>
              </w:rPr>
            </w:pPr>
            <w:r>
              <w:rPr>
                <w:rFonts w:cs="宋体" w:asciiTheme="minorEastAsia" w:hAnsiTheme="minorEastAsia"/>
                <w:sz w:val="21"/>
                <w:szCs w:val="21"/>
                <w:lang w:eastAsia="zh-CN"/>
              </w:rPr>
              <w:t>采购包</w:t>
            </w:r>
          </w:p>
        </w:tc>
        <w:tc>
          <w:tcPr>
            <w:tcW w:w="2871" w:type="dxa"/>
            <w:vAlign w:val="center"/>
          </w:tcPr>
          <w:p w14:paraId="6A50A3FC">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lang w:eastAsia="zh-CN"/>
              </w:rPr>
            </w:pPr>
            <w:r>
              <w:rPr>
                <w:rFonts w:cs="宋体" w:asciiTheme="minorEastAsia" w:hAnsiTheme="minorEastAsia"/>
                <w:sz w:val="21"/>
                <w:szCs w:val="21"/>
                <w:lang w:eastAsia="zh-CN"/>
              </w:rPr>
              <w:t>统一社会信用代码</w:t>
            </w:r>
          </w:p>
        </w:tc>
        <w:tc>
          <w:tcPr>
            <w:tcW w:w="3768" w:type="dxa"/>
            <w:vAlign w:val="center"/>
          </w:tcPr>
          <w:p w14:paraId="32AFE446">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lang w:eastAsia="zh-CN"/>
              </w:rPr>
            </w:pPr>
            <w:r>
              <w:rPr>
                <w:rFonts w:cs="宋体" w:asciiTheme="minorEastAsia" w:hAnsiTheme="minorEastAsia"/>
                <w:sz w:val="21"/>
                <w:szCs w:val="21"/>
                <w:lang w:eastAsia="zh-CN"/>
              </w:rPr>
              <w:t>供应商名称</w:t>
            </w:r>
          </w:p>
        </w:tc>
      </w:tr>
      <w:tr w14:paraId="5D15B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1418" w:type="dxa"/>
            <w:vAlign w:val="center"/>
          </w:tcPr>
          <w:p w14:paraId="28DC166D">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highlight w:val="none"/>
                <w:lang w:eastAsia="zh-CN"/>
              </w:rPr>
            </w:pPr>
            <w:r>
              <w:rPr>
                <w:rFonts w:cs="宋体" w:asciiTheme="minorEastAsia" w:hAnsiTheme="minorEastAsia"/>
                <w:sz w:val="21"/>
                <w:szCs w:val="21"/>
                <w:highlight w:val="none"/>
                <w:lang w:eastAsia="zh-CN"/>
              </w:rPr>
              <w:t>1</w:t>
            </w:r>
          </w:p>
        </w:tc>
        <w:tc>
          <w:tcPr>
            <w:tcW w:w="2871" w:type="dxa"/>
            <w:vAlign w:val="center"/>
          </w:tcPr>
          <w:p w14:paraId="1E552486">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highlight w:val="none"/>
                <w:lang w:eastAsia="zh-CN"/>
              </w:rPr>
            </w:pPr>
            <w:r>
              <w:rPr>
                <w:rFonts w:cs="宋体" w:asciiTheme="minorEastAsia" w:hAnsiTheme="minorEastAsia"/>
                <w:sz w:val="21"/>
                <w:szCs w:val="21"/>
                <w:highlight w:val="none"/>
                <w:lang w:eastAsia="zh-CN"/>
              </w:rPr>
              <w:t>91350200MA8UTAE46Q</w:t>
            </w:r>
          </w:p>
        </w:tc>
        <w:tc>
          <w:tcPr>
            <w:tcW w:w="3768" w:type="dxa"/>
            <w:vAlign w:val="center"/>
          </w:tcPr>
          <w:p w14:paraId="4366E2C0">
            <w:pPr>
              <w:pStyle w:val="43"/>
              <w:keepNext w:val="0"/>
              <w:keepLines w:val="0"/>
              <w:widowControl/>
              <w:suppressLineNumbers w:val="0"/>
              <w:spacing w:before="0" w:beforeAutospacing="0" w:after="0" w:afterAutospacing="0" w:line="276" w:lineRule="auto"/>
              <w:ind w:left="0" w:right="0"/>
              <w:jc w:val="center"/>
              <w:rPr>
                <w:rFonts w:cs="宋体" w:asciiTheme="minorEastAsia" w:hAnsiTheme="minorEastAsia"/>
                <w:sz w:val="21"/>
                <w:szCs w:val="21"/>
                <w:highlight w:val="none"/>
                <w:lang w:eastAsia="zh-CN"/>
              </w:rPr>
            </w:pPr>
            <w:r>
              <w:rPr>
                <w:rFonts w:cs="宋体" w:asciiTheme="minorEastAsia" w:hAnsiTheme="minorEastAsia"/>
                <w:sz w:val="21"/>
                <w:szCs w:val="21"/>
                <w:highlight w:val="none"/>
                <w:lang w:eastAsia="zh-CN"/>
              </w:rPr>
              <w:t>鹭岛氢能（厦门）科技有限公司</w:t>
            </w:r>
          </w:p>
        </w:tc>
      </w:tr>
    </w:tbl>
    <w:p w14:paraId="242D56A9">
      <w:pPr>
        <w:pStyle w:val="11"/>
        <w:widowControl/>
        <w:spacing w:beforeAutospacing="0" w:afterAutospacing="0" w:line="276" w:lineRule="auto"/>
        <w:ind w:firstLine="336"/>
        <w:outlineLvl w:val="2"/>
        <w:rPr>
          <w:rFonts w:hint="eastAsia" w:asciiTheme="minorEastAsia" w:hAnsiTheme="minorEastAsia"/>
          <w:sz w:val="21"/>
          <w:szCs w:val="21"/>
        </w:rPr>
      </w:pPr>
      <w:r>
        <w:rPr>
          <w:rFonts w:hint="eastAsia" w:cs="宋体" w:asciiTheme="minorEastAsia" w:hAnsiTheme="minorEastAsia"/>
          <w:sz w:val="21"/>
          <w:szCs w:val="21"/>
        </w:rPr>
        <w:t>5、供应商的资格要求</w:t>
      </w:r>
    </w:p>
    <w:p w14:paraId="7A625A39">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5.1、特定条件：</w:t>
      </w:r>
    </w:p>
    <w:p w14:paraId="2A2C2BD4">
      <w:pPr>
        <w:pStyle w:val="11"/>
        <w:widowControl/>
        <w:spacing w:beforeAutospacing="0" w:afterAutospacing="0" w:line="276" w:lineRule="auto"/>
        <w:ind w:firstLine="422" w:firstLineChars="200"/>
        <w:rPr>
          <w:rFonts w:hint="eastAsia" w:asciiTheme="minorEastAsia" w:hAnsiTheme="minorEastAsia"/>
          <w:sz w:val="21"/>
          <w:szCs w:val="21"/>
        </w:rPr>
      </w:pPr>
      <w:r>
        <w:rPr>
          <w:rFonts w:hint="eastAsia" w:asciiTheme="minorEastAsia" w:hAnsiTheme="minorEastAsia"/>
          <w:b/>
          <w:bCs/>
          <w:sz w:val="21"/>
          <w:szCs w:val="21"/>
        </w:rPr>
        <w:t>包：1</w:t>
      </w:r>
    </w:p>
    <w:tbl>
      <w:tblPr>
        <w:tblStyle w:val="12"/>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978"/>
        <w:gridCol w:w="5358"/>
      </w:tblGrid>
      <w:tr w14:paraId="56FA6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786" w:type="pct"/>
            <w:shd w:val="clear" w:color="auto" w:fill="auto"/>
            <w:vAlign w:val="center"/>
          </w:tcPr>
          <w:p w14:paraId="7B9A25E0">
            <w:pPr>
              <w:keepNext w:val="0"/>
              <w:keepLines w:val="0"/>
              <w:widowControl/>
              <w:suppressLineNumbers w:val="0"/>
              <w:spacing w:before="0" w:beforeAutospacing="0" w:after="0" w:afterAutospacing="0" w:line="276" w:lineRule="auto"/>
              <w:ind w:left="0" w:right="0"/>
              <w:jc w:val="center"/>
              <w:rPr>
                <w:rFonts w:hint="eastAsia" w:asciiTheme="minorEastAsia" w:hAnsiTheme="minorEastAsia"/>
                <w:b/>
                <w:bCs/>
                <w:szCs w:val="21"/>
              </w:rPr>
            </w:pPr>
            <w:r>
              <w:rPr>
                <w:rFonts w:hint="default" w:cs="宋体" w:asciiTheme="minorEastAsia" w:hAnsiTheme="minorEastAsia"/>
                <w:b/>
                <w:bCs/>
                <w:kern w:val="0"/>
                <w:szCs w:val="21"/>
                <w:lang w:bidi="ar"/>
              </w:rPr>
              <w:t>明细</w:t>
            </w:r>
          </w:p>
        </w:tc>
        <w:tc>
          <w:tcPr>
            <w:tcW w:w="3214" w:type="pct"/>
            <w:shd w:val="clear" w:color="auto" w:fill="auto"/>
            <w:vAlign w:val="center"/>
          </w:tcPr>
          <w:p w14:paraId="63ABF59D">
            <w:pPr>
              <w:keepNext w:val="0"/>
              <w:keepLines w:val="0"/>
              <w:widowControl/>
              <w:suppressLineNumbers w:val="0"/>
              <w:spacing w:before="0" w:beforeAutospacing="0" w:after="0" w:afterAutospacing="0" w:line="276" w:lineRule="auto"/>
              <w:ind w:left="0" w:right="0"/>
              <w:jc w:val="center"/>
              <w:rPr>
                <w:rFonts w:hint="eastAsia" w:asciiTheme="minorEastAsia" w:hAnsiTheme="minorEastAsia"/>
                <w:b/>
                <w:bCs/>
                <w:szCs w:val="21"/>
              </w:rPr>
            </w:pPr>
            <w:r>
              <w:rPr>
                <w:rFonts w:hint="default" w:cs="宋体" w:asciiTheme="minorEastAsia" w:hAnsiTheme="minorEastAsia"/>
                <w:b/>
                <w:bCs/>
                <w:kern w:val="0"/>
                <w:szCs w:val="21"/>
                <w:lang w:bidi="ar"/>
              </w:rPr>
              <w:t>描述</w:t>
            </w:r>
          </w:p>
        </w:tc>
      </w:tr>
      <w:tr w14:paraId="3D330B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86" w:type="pct"/>
            <w:shd w:val="clear" w:color="auto" w:fill="auto"/>
            <w:vAlign w:val="center"/>
          </w:tcPr>
          <w:p w14:paraId="60A607BB">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关于一般资格证明文件提供财务状况报告(财务报告、或资信证明）的补充说明</w:t>
            </w:r>
          </w:p>
        </w:tc>
        <w:tc>
          <w:tcPr>
            <w:tcW w:w="3214" w:type="pct"/>
            <w:shd w:val="clear" w:color="auto" w:fill="auto"/>
            <w:vAlign w:val="center"/>
          </w:tcPr>
          <w:p w14:paraId="5C838931">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鉴于部分供应商</w:t>
            </w:r>
            <w:r>
              <w:rPr>
                <w:rFonts w:hint="eastAsia" w:asciiTheme="minorEastAsia" w:hAnsiTheme="minorEastAsia"/>
                <w:sz w:val="21"/>
                <w:szCs w:val="21"/>
                <w:highlight w:val="none"/>
                <w:lang w:val="en-US" w:eastAsia="zh-CN"/>
              </w:rPr>
              <w:t>本</w:t>
            </w:r>
            <w:r>
              <w:rPr>
                <w:rFonts w:asciiTheme="minorEastAsia" w:hAnsiTheme="minorEastAsia"/>
                <w:sz w:val="21"/>
                <w:szCs w:val="21"/>
                <w:highlight w:val="none"/>
              </w:rPr>
              <w:t>年度的财务报告尚未完成编制，关于</w:t>
            </w:r>
            <w:r>
              <w:rPr>
                <w:rFonts w:asciiTheme="minorEastAsia" w:hAnsiTheme="minorEastAsia"/>
                <w:sz w:val="21"/>
                <w:szCs w:val="21"/>
                <w:highlight w:val="none"/>
                <w:lang w:eastAsia="zh-CN"/>
              </w:rPr>
              <w:t>采购</w:t>
            </w:r>
            <w:r>
              <w:rPr>
                <w:rFonts w:asciiTheme="minorEastAsia" w:hAnsiTheme="minorEastAsia"/>
                <w:sz w:val="21"/>
                <w:szCs w:val="21"/>
                <w:highlight w:val="none"/>
              </w:rPr>
              <w:t>文件第</w:t>
            </w:r>
            <w:r>
              <w:rPr>
                <w:rFonts w:hint="eastAsia" w:asciiTheme="minorEastAsia" w:hAnsiTheme="minorEastAsia"/>
                <w:sz w:val="21"/>
                <w:szCs w:val="21"/>
                <w:highlight w:val="none"/>
                <w:lang w:val="en-US" w:eastAsia="zh-CN"/>
              </w:rPr>
              <w:t>二</w:t>
            </w:r>
            <w:r>
              <w:rPr>
                <w:rFonts w:asciiTheme="minorEastAsia" w:hAnsiTheme="minorEastAsia"/>
                <w:sz w:val="21"/>
                <w:szCs w:val="21"/>
                <w:highlight w:val="none"/>
              </w:rPr>
              <w:t>章财务状况报告，</w:t>
            </w:r>
            <w:r>
              <w:rPr>
                <w:rFonts w:asciiTheme="minorEastAsia" w:hAnsiTheme="minorEastAsia"/>
                <w:b/>
                <w:bCs/>
                <w:sz w:val="21"/>
                <w:szCs w:val="21"/>
                <w:highlight w:val="none"/>
                <w:lang w:eastAsia="zh-CN"/>
              </w:rPr>
              <w:t>供应商</w:t>
            </w:r>
            <w:r>
              <w:rPr>
                <w:rFonts w:asciiTheme="minorEastAsia" w:hAnsiTheme="minorEastAsia"/>
                <w:b/>
                <w:bCs/>
                <w:sz w:val="21"/>
                <w:szCs w:val="21"/>
                <w:highlight w:val="none"/>
              </w:rPr>
              <w:t>可提供经审计的202</w:t>
            </w:r>
            <w:r>
              <w:rPr>
                <w:rFonts w:asciiTheme="minorEastAsia" w:hAnsiTheme="minorEastAsia"/>
                <w:b/>
                <w:bCs/>
                <w:sz w:val="21"/>
                <w:szCs w:val="21"/>
                <w:highlight w:val="none"/>
                <w:lang w:eastAsia="zh-CN"/>
              </w:rPr>
              <w:t>2</w:t>
            </w:r>
            <w:r>
              <w:rPr>
                <w:rFonts w:asciiTheme="minorEastAsia" w:hAnsiTheme="minorEastAsia"/>
                <w:b/>
                <w:bCs/>
                <w:sz w:val="21"/>
                <w:szCs w:val="21"/>
                <w:highlight w:val="none"/>
              </w:rPr>
              <w:t>年度或202</w:t>
            </w:r>
            <w:r>
              <w:rPr>
                <w:rFonts w:asciiTheme="minorEastAsia" w:hAnsiTheme="minorEastAsia"/>
                <w:b/>
                <w:bCs/>
                <w:sz w:val="21"/>
                <w:szCs w:val="21"/>
                <w:highlight w:val="none"/>
                <w:lang w:eastAsia="zh-CN"/>
              </w:rPr>
              <w:t>3</w:t>
            </w:r>
            <w:r>
              <w:rPr>
                <w:rFonts w:asciiTheme="minorEastAsia" w:hAnsiTheme="minorEastAsia"/>
                <w:b/>
                <w:bCs/>
                <w:sz w:val="21"/>
                <w:szCs w:val="21"/>
                <w:highlight w:val="none"/>
              </w:rPr>
              <w:t>年度财务报告。</w:t>
            </w:r>
          </w:p>
        </w:tc>
      </w:tr>
      <w:tr w14:paraId="5669B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86" w:type="pct"/>
            <w:shd w:val="clear" w:color="auto" w:fill="auto"/>
            <w:vAlign w:val="center"/>
          </w:tcPr>
          <w:p w14:paraId="6A3D7FF1">
            <w:pPr>
              <w:pStyle w:val="43"/>
              <w:keepNext w:val="0"/>
              <w:keepLines w:val="0"/>
              <w:widowControl/>
              <w:suppressLineNumbers w:val="0"/>
              <w:tabs>
                <w:tab w:val="left" w:pos="1656"/>
              </w:tabs>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资格承诺函（指：财务状况报告、依法缴纳税收和社会保障资金）</w:t>
            </w:r>
          </w:p>
        </w:tc>
        <w:tc>
          <w:tcPr>
            <w:tcW w:w="3214" w:type="pct"/>
            <w:shd w:val="clear" w:color="auto" w:fill="auto"/>
            <w:vAlign w:val="center"/>
          </w:tcPr>
          <w:p w14:paraId="09DEE43C">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 xml:space="preserve">1、根据《厦门市财政局关于进一步减轻供应 商参与政府采购活动成本负担的通知》（厦财采〔2021〕5号）文件要求，对于预算金额500万以下的政府采购项目，基本资格条件采用“信用承诺制”，供应 商提供资格承诺函（见采购文件补充格式）的，即可参加采购活动，无需再提供财务状况报告、依法缴纳税收和社会保障资金的相关证明材料。本采购文件其他章节的内容与本条款要求不一致的，以本条款要求为准。 </w:t>
            </w:r>
          </w:p>
          <w:p w14:paraId="147121A8">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lang w:eastAsia="zh-CN"/>
              </w:rPr>
            </w:pPr>
            <w:r>
              <w:rPr>
                <w:rFonts w:asciiTheme="minorEastAsia" w:hAnsiTheme="minorEastAsia"/>
                <w:sz w:val="21"/>
                <w:szCs w:val="21"/>
                <w:highlight w:val="none"/>
              </w:rPr>
              <w:t>2、</w:t>
            </w:r>
            <w:r>
              <w:rPr>
                <w:rFonts w:asciiTheme="minorEastAsia" w:hAnsiTheme="minorEastAsia"/>
                <w:b/>
                <w:bCs/>
                <w:sz w:val="21"/>
                <w:szCs w:val="21"/>
                <w:highlight w:val="none"/>
                <w:lang w:eastAsia="zh-CN"/>
              </w:rPr>
              <w:t>供应商</w:t>
            </w:r>
            <w:r>
              <w:rPr>
                <w:rFonts w:asciiTheme="minorEastAsia" w:hAnsiTheme="minorEastAsia"/>
                <w:sz w:val="21"/>
                <w:szCs w:val="21"/>
                <w:highlight w:val="none"/>
              </w:rPr>
              <w:t>应当遵循诚实信用原则，不得作虚假承诺。</w:t>
            </w:r>
            <w:r>
              <w:rPr>
                <w:rFonts w:asciiTheme="minorEastAsia" w:hAnsiTheme="minorEastAsia"/>
                <w:b/>
                <w:bCs/>
                <w:sz w:val="21"/>
                <w:szCs w:val="21"/>
                <w:highlight w:val="none"/>
                <w:lang w:eastAsia="zh-CN"/>
              </w:rPr>
              <w:t>供应商</w:t>
            </w:r>
            <w:r>
              <w:rPr>
                <w:rFonts w:asciiTheme="minorEastAsia" w:hAnsiTheme="minorEastAsia"/>
                <w:sz w:val="21"/>
                <w:szCs w:val="21"/>
                <w:highlight w:val="none"/>
              </w:rPr>
              <w:t>承诺不实的，属于提供虚假材料谋取中标、成交，应依法承担相应的法律责任。</w:t>
            </w:r>
          </w:p>
          <w:p w14:paraId="546233CA">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lang w:eastAsia="zh-CN"/>
              </w:rPr>
            </w:pPr>
            <w:r>
              <w:rPr>
                <w:rFonts w:asciiTheme="minorEastAsia" w:hAnsiTheme="minorEastAsia"/>
                <w:sz w:val="21"/>
                <w:szCs w:val="21"/>
                <w:highlight w:val="none"/>
              </w:rPr>
              <w:t>3、</w:t>
            </w:r>
            <w:r>
              <w:rPr>
                <w:rFonts w:asciiTheme="minorEastAsia" w:hAnsiTheme="minorEastAsia"/>
                <w:b/>
                <w:bCs/>
                <w:sz w:val="21"/>
                <w:szCs w:val="21"/>
                <w:highlight w:val="none"/>
                <w:lang w:eastAsia="zh-CN"/>
              </w:rPr>
              <w:t>供应商</w:t>
            </w:r>
            <w:r>
              <w:rPr>
                <w:rFonts w:asciiTheme="minorEastAsia" w:hAnsiTheme="minorEastAsia"/>
                <w:sz w:val="21"/>
                <w:szCs w:val="21"/>
                <w:highlight w:val="none"/>
              </w:rPr>
              <w:t>可自行选择是否提供资格承诺函，若不提供资格承诺函的，应按采购文件要求提供相应的证明材料。</w:t>
            </w:r>
          </w:p>
        </w:tc>
      </w:tr>
      <w:tr w14:paraId="228748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86" w:type="pct"/>
            <w:shd w:val="clear" w:color="auto" w:fill="auto"/>
            <w:vAlign w:val="center"/>
          </w:tcPr>
          <w:p w14:paraId="30315253">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关于一般资格证明文件信用记录查询结果的补充说明</w:t>
            </w:r>
          </w:p>
        </w:tc>
        <w:tc>
          <w:tcPr>
            <w:tcW w:w="3214" w:type="pct"/>
            <w:shd w:val="clear" w:color="auto" w:fill="auto"/>
            <w:vAlign w:val="center"/>
          </w:tcPr>
          <w:p w14:paraId="49EAC389">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lang w:eastAsia="zh-CN"/>
              </w:rPr>
            </w:pPr>
            <w:r>
              <w:rPr>
                <w:rFonts w:asciiTheme="minorEastAsia" w:hAnsiTheme="minorEastAsia"/>
                <w:sz w:val="21"/>
                <w:szCs w:val="21"/>
                <w:highlight w:val="none"/>
              </w:rPr>
              <w:t>1、</w:t>
            </w:r>
            <w:r>
              <w:rPr>
                <w:rFonts w:asciiTheme="minorEastAsia" w:hAnsiTheme="minorEastAsia"/>
                <w:sz w:val="21"/>
                <w:szCs w:val="21"/>
                <w:highlight w:val="none"/>
                <w:lang w:eastAsia="zh-CN"/>
              </w:rPr>
              <w:t>采购</w:t>
            </w:r>
            <w:r>
              <w:rPr>
                <w:rFonts w:asciiTheme="minorEastAsia" w:hAnsiTheme="minorEastAsia"/>
                <w:sz w:val="21"/>
                <w:szCs w:val="21"/>
                <w:highlight w:val="none"/>
              </w:rPr>
              <w:t>文件第</w:t>
            </w:r>
            <w:r>
              <w:rPr>
                <w:rFonts w:hint="eastAsia" w:asciiTheme="minorEastAsia" w:hAnsiTheme="minorEastAsia"/>
                <w:sz w:val="21"/>
                <w:szCs w:val="21"/>
                <w:highlight w:val="none"/>
                <w:lang w:val="en-US" w:eastAsia="zh-CN"/>
              </w:rPr>
              <w:t>二</w:t>
            </w:r>
            <w:r>
              <w:rPr>
                <w:rFonts w:asciiTheme="minorEastAsia" w:hAnsiTheme="minorEastAsia"/>
                <w:sz w:val="21"/>
                <w:szCs w:val="21"/>
                <w:highlight w:val="none"/>
              </w:rPr>
              <w:t>章一般资格证明文件（</w:t>
            </w:r>
            <w:r>
              <w:rPr>
                <w:rFonts w:hint="eastAsia" w:asciiTheme="minorEastAsia" w:hAnsiTheme="minorEastAsia"/>
                <w:sz w:val="21"/>
                <w:szCs w:val="21"/>
                <w:highlight w:val="none"/>
                <w:lang w:val="en-US" w:eastAsia="zh-CN"/>
              </w:rPr>
              <w:t>9</w:t>
            </w:r>
            <w:r>
              <w:rPr>
                <w:rFonts w:asciiTheme="minorEastAsia" w:hAnsiTheme="minorEastAsia"/>
                <w:sz w:val="21"/>
                <w:szCs w:val="21"/>
                <w:highlight w:val="none"/>
              </w:rPr>
              <w:t>）信用记录查询结果②信用记录查询渠道：增加“信用厦门”网站（credit.xm.gov.cn）；</w:t>
            </w:r>
          </w:p>
          <w:p w14:paraId="416D9BEF">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lang w:eastAsia="zh-CN"/>
              </w:rPr>
            </w:pPr>
            <w:r>
              <w:rPr>
                <w:rFonts w:asciiTheme="minorEastAsia" w:hAnsiTheme="minorEastAsia"/>
                <w:sz w:val="21"/>
                <w:szCs w:val="21"/>
                <w:highlight w:val="none"/>
              </w:rPr>
              <w:t>2、因查询渠道网站原因导致查无供应商信息的，不认定供应商资格审查不合格；评审结束后，通过其他渠道发现供应商存在不良信用记录的，不认定为资格审查错误，将依照有关规定进行调查处理。</w:t>
            </w:r>
          </w:p>
          <w:p w14:paraId="6F30144A">
            <w:pPr>
              <w:pStyle w:val="43"/>
              <w:keepNext w:val="0"/>
              <w:keepLines w:val="0"/>
              <w:widowControl/>
              <w:suppressLineNumbers w:val="0"/>
              <w:spacing w:before="0" w:beforeAutospacing="0" w:after="0" w:afterAutospacing="0"/>
              <w:ind w:left="0" w:right="0"/>
              <w:rPr>
                <w:rFonts w:asciiTheme="minorEastAsia" w:hAnsiTheme="minorEastAsia"/>
                <w:sz w:val="21"/>
                <w:szCs w:val="21"/>
                <w:highlight w:val="none"/>
              </w:rPr>
            </w:pPr>
            <w:r>
              <w:rPr>
                <w:rFonts w:asciiTheme="minorEastAsia" w:hAnsiTheme="minorEastAsia"/>
                <w:sz w:val="21"/>
                <w:szCs w:val="21"/>
                <w:highlight w:val="none"/>
              </w:rPr>
              <w:t>3、本招标文件其他章节有关信用记录查询使用的内容与本要求不一致的，以本要求为准。</w:t>
            </w:r>
          </w:p>
        </w:tc>
      </w:tr>
    </w:tbl>
    <w:p w14:paraId="3AF26D04">
      <w:pPr>
        <w:pStyle w:val="11"/>
        <w:widowControl/>
        <w:spacing w:beforeAutospacing="0" w:afterAutospacing="0" w:line="276" w:lineRule="auto"/>
        <w:rPr>
          <w:rFonts w:hint="eastAsia" w:asciiTheme="minorEastAsia" w:hAnsiTheme="minorEastAsia"/>
          <w:sz w:val="21"/>
          <w:szCs w:val="21"/>
        </w:rPr>
      </w:pPr>
      <w:r>
        <w:rPr>
          <w:rFonts w:hint="eastAsia" w:cs="宋体" w:asciiTheme="minorEastAsia" w:hAnsiTheme="minorEastAsia"/>
          <w:sz w:val="21"/>
          <w:szCs w:val="21"/>
        </w:rPr>
        <w:t>5.3、列入失信被执行人、重大税收违法案件当事人名单、严重违法失信行为记录名单及其他不符合《中华人民共和国招标投标法》的供应商，不得参加协商，否则响应文件无效。</w:t>
      </w:r>
    </w:p>
    <w:p w14:paraId="014D101E">
      <w:pPr>
        <w:pStyle w:val="11"/>
        <w:widowControl/>
        <w:spacing w:beforeAutospacing="0" w:afterAutospacing="0" w:line="276" w:lineRule="auto"/>
        <w:rPr>
          <w:rFonts w:hint="eastAsia" w:asciiTheme="minorEastAsia" w:hAnsiTheme="minorEastAsia"/>
          <w:sz w:val="21"/>
          <w:szCs w:val="21"/>
        </w:rPr>
      </w:pPr>
      <w:r>
        <w:rPr>
          <w:rFonts w:hint="eastAsia" w:cs="宋体" w:asciiTheme="minorEastAsia" w:hAnsiTheme="minorEastAsia"/>
          <w:sz w:val="21"/>
          <w:szCs w:val="21"/>
        </w:rPr>
        <w:t>5.4、本项目不接受联合体参加，不允许成交供应商进行分包、转包。</w:t>
      </w:r>
    </w:p>
    <w:p w14:paraId="0171EF42">
      <w:pPr>
        <w:pStyle w:val="11"/>
        <w:widowControl/>
        <w:spacing w:beforeAutospacing="0" w:afterAutospacing="0" w:line="276" w:lineRule="auto"/>
        <w:ind w:firstLine="336"/>
        <w:rPr>
          <w:rFonts w:hint="eastAsia" w:cs="宋体" w:asciiTheme="minorEastAsia" w:hAnsiTheme="minorEastAsia"/>
          <w:sz w:val="21"/>
          <w:szCs w:val="21"/>
        </w:rPr>
      </w:pPr>
      <w:r>
        <w:rPr>
          <w:rFonts w:hint="eastAsia" w:cs="宋体" w:asciiTheme="minorEastAsia" w:hAnsiTheme="minorEastAsia"/>
          <w:sz w:val="21"/>
          <w:szCs w:val="21"/>
        </w:rPr>
        <w:t>6、采购文件的获取：</w:t>
      </w:r>
      <w:r>
        <w:rPr>
          <w:rFonts w:hint="eastAsia" w:cs="宋体" w:asciiTheme="minorEastAsia" w:hAnsiTheme="minorEastAsia" w:eastAsiaTheme="minorEastAsia"/>
          <w:b w:val="0"/>
          <w:bCs w:val="0"/>
          <w:color w:val="auto"/>
          <w:kern w:val="0"/>
          <w:sz w:val="21"/>
          <w:szCs w:val="21"/>
          <w:lang w:val="en-US" w:eastAsia="zh-CN" w:bidi="ar"/>
        </w:rPr>
        <w:t>由采购方在发出本邀请函的同时提供给被邀请供应商</w:t>
      </w:r>
    </w:p>
    <w:p w14:paraId="5862AB2F">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7、提交响应文件截止时间及提交响应文件地点：</w:t>
      </w:r>
    </w:p>
    <w:p w14:paraId="5C4E16E7">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详见协商公告或更正公告（若有），若不一致，以更正公告（若有）为准；</w:t>
      </w:r>
    </w:p>
    <w:p w14:paraId="3AD17AED">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8、协商时间及协商地点：详见协商公告或更正公告（若有），若不一致，以更正公告（若有）为准；</w:t>
      </w:r>
    </w:p>
    <w:p w14:paraId="1165BC3A">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9、以上如有变更，最后发布的更正公告为准，请供应商关注。</w:t>
      </w:r>
    </w:p>
    <w:p w14:paraId="06F2C6A7">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10、联系方式</w:t>
      </w:r>
    </w:p>
    <w:p w14:paraId="2ABBB662">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采购人：嘉庚创新实验室</w:t>
      </w:r>
    </w:p>
    <w:p w14:paraId="7E508C8A">
      <w:pPr>
        <w:pStyle w:val="11"/>
        <w:widowControl/>
        <w:spacing w:beforeAutospacing="0" w:afterAutospacing="0" w:line="276" w:lineRule="auto"/>
        <w:ind w:firstLine="336"/>
        <w:rPr>
          <w:rFonts w:hint="eastAsia" w:cs="宋体" w:asciiTheme="minorEastAsia" w:hAnsiTheme="minorEastAsia"/>
          <w:sz w:val="21"/>
          <w:szCs w:val="21"/>
        </w:rPr>
      </w:pPr>
      <w:r>
        <w:rPr>
          <w:rFonts w:hint="eastAsia" w:cs="宋体" w:asciiTheme="minorEastAsia" w:hAnsiTheme="minorEastAsia"/>
          <w:sz w:val="21"/>
          <w:szCs w:val="21"/>
        </w:rPr>
        <w:t>地址：厦门市思明区思明南路422号亦玄馆</w:t>
      </w:r>
    </w:p>
    <w:p w14:paraId="732C7A26">
      <w:pPr>
        <w:pStyle w:val="11"/>
        <w:widowControl/>
        <w:spacing w:beforeAutospacing="0" w:afterAutospacing="0" w:line="276" w:lineRule="auto"/>
        <w:ind w:firstLine="336"/>
        <w:rPr>
          <w:rFonts w:hint="eastAsia" w:asciiTheme="minorEastAsia" w:hAnsiTheme="minorEastAsia"/>
          <w:sz w:val="21"/>
          <w:szCs w:val="21"/>
        </w:rPr>
      </w:pPr>
      <w:r>
        <w:rPr>
          <w:rFonts w:hint="eastAsia" w:cs="宋体" w:asciiTheme="minorEastAsia" w:hAnsiTheme="minorEastAsia"/>
          <w:sz w:val="21"/>
          <w:szCs w:val="21"/>
        </w:rPr>
        <w:t>  联系人姓名：李老师</w:t>
      </w:r>
    </w:p>
    <w:p w14:paraId="0C56F2ED">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联系方法：0592-2882502</w:t>
      </w:r>
    </w:p>
    <w:p w14:paraId="7EB22FF5">
      <w:pPr>
        <w:widowControl/>
        <w:jc w:val="left"/>
        <w:rPr>
          <w:rFonts w:hint="eastAsia" w:cs="Times New Roman" w:asciiTheme="minorEastAsia" w:hAnsiTheme="minorEastAsia"/>
          <w:kern w:val="0"/>
          <w:sz w:val="24"/>
        </w:rPr>
      </w:pPr>
      <w:r>
        <w:rPr>
          <w:rFonts w:asciiTheme="minorEastAsia" w:hAnsiTheme="minorEastAsia"/>
        </w:rPr>
        <w:br w:type="page"/>
      </w:r>
    </w:p>
    <w:p w14:paraId="14E6BD3F">
      <w:pPr>
        <w:widowControl/>
        <w:outlineLvl w:val="2"/>
        <w:rPr>
          <w:rFonts w:hint="default" w:cs="Times New Roman" w:asciiTheme="minorHAnsi" w:hAnsiTheme="minorHAnsi"/>
        </w:rPr>
      </w:pPr>
      <w:r>
        <w:rPr>
          <w:rFonts w:hint="default" w:cs="Times New Roman" w:asciiTheme="minorHAnsi" w:hAnsiTheme="minorHAnsi"/>
        </w:rPr>
        <w:t>附2：采购标的一览表</w:t>
      </w:r>
    </w:p>
    <w:p w14:paraId="72F6DB72">
      <w:pPr>
        <w:pStyle w:val="43"/>
        <w:rPr>
          <w:rFonts w:asciiTheme="minorEastAsia" w:hAnsiTheme="minorEastAsia"/>
          <w:sz w:val="24"/>
          <w:szCs w:val="24"/>
        </w:rPr>
      </w:pPr>
      <w:r>
        <w:rPr>
          <w:rFonts w:asciiTheme="minorEastAsia" w:hAnsiTheme="minorEastAsia"/>
          <w:sz w:val="24"/>
          <w:szCs w:val="24"/>
        </w:rPr>
        <w:t>采购包1：</w:t>
      </w:r>
    </w:p>
    <w:p w14:paraId="034DA226">
      <w:pPr>
        <w:pStyle w:val="43"/>
        <w:rPr>
          <w:rFonts w:asciiTheme="minorEastAsia" w:hAnsiTheme="minorEastAsia"/>
          <w:sz w:val="24"/>
          <w:szCs w:val="24"/>
          <w:highlight w:val="none"/>
          <w:lang w:eastAsia="zh-CN"/>
        </w:rPr>
      </w:pPr>
      <w:r>
        <w:rPr>
          <w:rFonts w:asciiTheme="minorEastAsia" w:hAnsiTheme="minorEastAsia"/>
          <w:sz w:val="24"/>
          <w:szCs w:val="24"/>
          <w:highlight w:val="none"/>
        </w:rPr>
        <w:t xml:space="preserve">采购包预算金额（元）: </w:t>
      </w:r>
      <w:r>
        <w:rPr>
          <w:rFonts w:asciiTheme="minorEastAsia" w:hAnsiTheme="minorEastAsia"/>
          <w:sz w:val="24"/>
          <w:szCs w:val="24"/>
          <w:highlight w:val="none"/>
          <w:lang w:eastAsia="zh-CN"/>
        </w:rPr>
        <w:t>2,200,000.00</w:t>
      </w:r>
    </w:p>
    <w:p w14:paraId="5452377D">
      <w:pPr>
        <w:pStyle w:val="43"/>
        <w:rPr>
          <w:rFonts w:asciiTheme="minorEastAsia" w:hAnsiTheme="minorEastAsia"/>
          <w:sz w:val="24"/>
          <w:szCs w:val="24"/>
          <w:highlight w:val="none"/>
        </w:rPr>
      </w:pPr>
      <w:r>
        <w:rPr>
          <w:rFonts w:asciiTheme="minorEastAsia" w:hAnsiTheme="minorEastAsia"/>
          <w:sz w:val="24"/>
          <w:szCs w:val="24"/>
          <w:highlight w:val="none"/>
        </w:rPr>
        <w:t xml:space="preserve">采购包最高限价（元）: </w:t>
      </w:r>
      <w:r>
        <w:rPr>
          <w:rFonts w:asciiTheme="minorEastAsia" w:hAnsiTheme="minorEastAsia"/>
          <w:sz w:val="24"/>
          <w:szCs w:val="24"/>
          <w:highlight w:val="none"/>
          <w:lang w:eastAsia="zh-CN"/>
        </w:rPr>
        <w:t>2,200,000</w:t>
      </w:r>
      <w:r>
        <w:rPr>
          <w:rFonts w:asciiTheme="minorEastAsia" w:hAnsiTheme="minorEastAsia"/>
          <w:sz w:val="24"/>
          <w:szCs w:val="24"/>
          <w:highlight w:val="none"/>
        </w:rPr>
        <w:t>.00</w:t>
      </w:r>
    </w:p>
    <w:p w14:paraId="71278C47">
      <w:pPr>
        <w:pStyle w:val="43"/>
        <w:rPr>
          <w:rFonts w:asciiTheme="minorEastAsia" w:hAnsiTheme="minorEastAsia"/>
          <w:sz w:val="24"/>
          <w:szCs w:val="24"/>
        </w:rPr>
      </w:pPr>
      <w:r>
        <w:rPr>
          <w:rFonts w:asciiTheme="minorEastAsia" w:hAnsiTheme="minorEastAsia"/>
          <w:sz w:val="24"/>
          <w:szCs w:val="24"/>
        </w:rPr>
        <w:t>采购包保证金金额（元）: 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1992"/>
        <w:gridCol w:w="800"/>
        <w:gridCol w:w="1656"/>
        <w:gridCol w:w="1139"/>
        <w:gridCol w:w="1139"/>
        <w:gridCol w:w="1140"/>
      </w:tblGrid>
      <w:tr w14:paraId="65B7D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656" w:type="dxa"/>
            <w:vAlign w:val="center"/>
          </w:tcPr>
          <w:p w14:paraId="153D76C8">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序号</w:t>
            </w:r>
          </w:p>
        </w:tc>
        <w:tc>
          <w:tcPr>
            <w:tcW w:w="1992" w:type="dxa"/>
            <w:vAlign w:val="center"/>
          </w:tcPr>
          <w:p w14:paraId="72029B37">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标的名称</w:t>
            </w:r>
          </w:p>
        </w:tc>
        <w:tc>
          <w:tcPr>
            <w:tcW w:w="800" w:type="dxa"/>
            <w:vAlign w:val="center"/>
          </w:tcPr>
          <w:p w14:paraId="69096E89">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数量</w:t>
            </w:r>
          </w:p>
        </w:tc>
        <w:tc>
          <w:tcPr>
            <w:tcW w:w="1656" w:type="dxa"/>
            <w:vAlign w:val="center"/>
          </w:tcPr>
          <w:p w14:paraId="29E26ACB">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标的金额 （元）</w:t>
            </w:r>
          </w:p>
        </w:tc>
        <w:tc>
          <w:tcPr>
            <w:tcW w:w="1139" w:type="dxa"/>
            <w:vAlign w:val="center"/>
          </w:tcPr>
          <w:p w14:paraId="6E27AC3C">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计量单位</w:t>
            </w:r>
          </w:p>
        </w:tc>
        <w:tc>
          <w:tcPr>
            <w:tcW w:w="1139" w:type="dxa"/>
            <w:vAlign w:val="center"/>
          </w:tcPr>
          <w:p w14:paraId="0307665F">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所属行业</w:t>
            </w:r>
          </w:p>
        </w:tc>
        <w:tc>
          <w:tcPr>
            <w:tcW w:w="1140" w:type="dxa"/>
            <w:vAlign w:val="center"/>
          </w:tcPr>
          <w:p w14:paraId="4DEF05A1">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是否允许进口产品</w:t>
            </w:r>
          </w:p>
        </w:tc>
      </w:tr>
      <w:tr w14:paraId="2C9D6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656" w:type="dxa"/>
            <w:vAlign w:val="center"/>
          </w:tcPr>
          <w:p w14:paraId="58CF095E">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rPr>
            </w:pPr>
            <w:r>
              <w:rPr>
                <w:rFonts w:asciiTheme="minorEastAsia" w:hAnsiTheme="minorEastAsia"/>
                <w:sz w:val="24"/>
                <w:szCs w:val="24"/>
              </w:rPr>
              <w:t>1</w:t>
            </w:r>
          </w:p>
        </w:tc>
        <w:tc>
          <w:tcPr>
            <w:tcW w:w="1992" w:type="dxa"/>
            <w:vAlign w:val="center"/>
          </w:tcPr>
          <w:p w14:paraId="19A74686">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lang w:eastAsia="zh-CN"/>
              </w:rPr>
            </w:pPr>
            <w:r>
              <w:rPr>
                <w:rFonts w:hint="eastAsia" w:asciiTheme="minorEastAsia" w:hAnsiTheme="minorEastAsia"/>
                <w:b/>
                <w:bCs/>
                <w:sz w:val="24"/>
                <w:szCs w:val="24"/>
                <w:highlight w:val="none"/>
                <w:lang w:eastAsia="zh-CN"/>
              </w:rPr>
              <w:t>100KW PEM电解水制氢设备</w:t>
            </w:r>
          </w:p>
        </w:tc>
        <w:tc>
          <w:tcPr>
            <w:tcW w:w="800" w:type="dxa"/>
            <w:vAlign w:val="center"/>
          </w:tcPr>
          <w:p w14:paraId="41494152">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rPr>
            </w:pPr>
            <w:r>
              <w:rPr>
                <w:rFonts w:asciiTheme="minorEastAsia" w:hAnsiTheme="minorEastAsia"/>
                <w:sz w:val="24"/>
                <w:szCs w:val="24"/>
                <w:highlight w:val="none"/>
              </w:rPr>
              <w:t>1.00</w:t>
            </w:r>
          </w:p>
        </w:tc>
        <w:tc>
          <w:tcPr>
            <w:tcW w:w="1656" w:type="dxa"/>
            <w:vAlign w:val="center"/>
          </w:tcPr>
          <w:p w14:paraId="325BBAEF">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rPr>
            </w:pPr>
            <w:r>
              <w:rPr>
                <w:rFonts w:asciiTheme="minorEastAsia" w:hAnsiTheme="minorEastAsia"/>
                <w:sz w:val="24"/>
                <w:szCs w:val="24"/>
                <w:highlight w:val="none"/>
                <w:lang w:eastAsia="zh-CN"/>
              </w:rPr>
              <w:t>2,200,000</w:t>
            </w:r>
            <w:r>
              <w:rPr>
                <w:rFonts w:asciiTheme="minorEastAsia" w:hAnsiTheme="minorEastAsia"/>
                <w:sz w:val="24"/>
                <w:szCs w:val="24"/>
                <w:highlight w:val="none"/>
              </w:rPr>
              <w:t>.00</w:t>
            </w:r>
          </w:p>
        </w:tc>
        <w:tc>
          <w:tcPr>
            <w:tcW w:w="1139" w:type="dxa"/>
            <w:vAlign w:val="center"/>
          </w:tcPr>
          <w:p w14:paraId="041F3BFE">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lang w:eastAsia="zh-CN"/>
              </w:rPr>
            </w:pPr>
            <w:r>
              <w:rPr>
                <w:rFonts w:asciiTheme="minorEastAsia" w:hAnsiTheme="minorEastAsia"/>
                <w:sz w:val="24"/>
                <w:szCs w:val="24"/>
                <w:highlight w:val="none"/>
                <w:lang w:eastAsia="zh-CN"/>
              </w:rPr>
              <w:t>套</w:t>
            </w:r>
          </w:p>
        </w:tc>
        <w:tc>
          <w:tcPr>
            <w:tcW w:w="1139" w:type="dxa"/>
            <w:vAlign w:val="center"/>
          </w:tcPr>
          <w:p w14:paraId="3D4D3898">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rPr>
            </w:pPr>
            <w:r>
              <w:rPr>
                <w:rFonts w:asciiTheme="minorEastAsia" w:hAnsiTheme="minorEastAsia"/>
                <w:sz w:val="24"/>
                <w:szCs w:val="24"/>
                <w:highlight w:val="none"/>
                <w:lang w:eastAsia="zh-CN"/>
              </w:rPr>
              <w:t>工业</w:t>
            </w:r>
          </w:p>
        </w:tc>
        <w:tc>
          <w:tcPr>
            <w:tcW w:w="1140" w:type="dxa"/>
            <w:vAlign w:val="center"/>
          </w:tcPr>
          <w:p w14:paraId="5680F755">
            <w:pPr>
              <w:pStyle w:val="43"/>
              <w:keepNext w:val="0"/>
              <w:keepLines w:val="0"/>
              <w:widowControl/>
              <w:suppressLineNumbers w:val="0"/>
              <w:spacing w:before="0" w:beforeAutospacing="0" w:after="0" w:afterAutospacing="0"/>
              <w:ind w:left="0" w:right="0"/>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否</w:t>
            </w:r>
          </w:p>
        </w:tc>
      </w:tr>
    </w:tbl>
    <w:p w14:paraId="2DD5A92B">
      <w:pPr>
        <w:pStyle w:val="11"/>
        <w:widowControl/>
        <w:rPr>
          <w:rFonts w:hint="eastAsia" w:asciiTheme="minorEastAsia" w:hAnsiTheme="minorEastAsia"/>
        </w:rPr>
      </w:pPr>
    </w:p>
    <w:p w14:paraId="78C79C3A">
      <w:pPr>
        <w:widowControl/>
        <w:jc w:val="left"/>
        <w:rPr>
          <w:rFonts w:cs="Times New Roman"/>
          <w:color w:val="000000"/>
          <w:kern w:val="0"/>
          <w:sz w:val="28"/>
        </w:rPr>
      </w:pPr>
      <w:r>
        <w:rPr>
          <w:rFonts w:cs="宋体" w:asciiTheme="minorEastAsia" w:hAnsiTheme="minorEastAsia"/>
          <w:kern w:val="0"/>
          <w:sz w:val="24"/>
          <w:lang w:bidi="ar"/>
        </w:rPr>
        <w:t>       </w:t>
      </w:r>
    </w:p>
    <w:p w14:paraId="1CC15376">
      <w:pPr>
        <w:widowControl/>
        <w:jc w:val="left"/>
        <w:rPr>
          <w:rFonts w:hint="eastAsia" w:cs="Times New Roman" w:asciiTheme="minorEastAsia" w:hAnsiTheme="minorEastAsia"/>
          <w:b/>
          <w:bCs/>
          <w:color w:val="000000"/>
          <w:kern w:val="0"/>
          <w:sz w:val="28"/>
        </w:rPr>
      </w:pPr>
      <w:r>
        <w:rPr>
          <w:rFonts w:asciiTheme="minorEastAsia" w:hAnsiTheme="minorEastAsia"/>
          <w:b/>
          <w:bCs/>
          <w:color w:val="000000"/>
          <w:sz w:val="28"/>
        </w:rPr>
        <w:br w:type="page"/>
      </w:r>
    </w:p>
    <w:p w14:paraId="3FAB890B">
      <w:pPr>
        <w:pStyle w:val="11"/>
        <w:widowControl/>
        <w:spacing w:beforeAutospacing="0" w:afterAutospacing="0"/>
        <w:jc w:val="center"/>
        <w:outlineLvl w:val="0"/>
        <w:rPr>
          <w:rFonts w:hint="eastAsia" w:asciiTheme="minorEastAsia" w:hAnsiTheme="minorEastAsia"/>
          <w:b/>
          <w:bCs/>
          <w:color w:val="000000"/>
          <w:sz w:val="28"/>
        </w:rPr>
      </w:pPr>
      <w:r>
        <w:rPr>
          <w:rFonts w:hint="eastAsia" w:asciiTheme="minorEastAsia" w:hAnsiTheme="minorEastAsia"/>
          <w:b/>
          <w:bCs/>
          <w:color w:val="000000"/>
          <w:sz w:val="28"/>
        </w:rPr>
        <w:t>第二章  协商须知前附表</w:t>
      </w:r>
    </w:p>
    <w:p w14:paraId="32B54729">
      <w:pPr>
        <w:jc w:val="center"/>
        <w:outlineLvl w:val="2"/>
        <w:rPr>
          <w:rFonts w:hint="eastAsia"/>
          <w:lang w:eastAsia="zh-CN"/>
        </w:rPr>
      </w:pPr>
      <w:r>
        <w:rPr>
          <w:b w:val="0"/>
          <w:sz w:val="20"/>
        </w:rPr>
        <w:t>一、协商须知前附表1</w:t>
      </w:r>
    </w:p>
    <w:p w14:paraId="6F77B367">
      <w:pPr>
        <w:pStyle w:val="11"/>
        <w:widowControl/>
        <w:spacing w:beforeAutospacing="0" w:afterAutospacing="0" w:line="288" w:lineRule="atLeast"/>
        <w:ind w:firstLine="336"/>
        <w:rPr>
          <w:rFonts w:hint="eastAsia" w:cs="宋体" w:asciiTheme="minorEastAsia" w:hAnsiTheme="minorEastAsia"/>
        </w:rPr>
      </w:pPr>
      <w:r>
        <w:rPr>
          <w:rFonts w:hint="eastAsia"/>
          <w:b/>
          <w:bCs/>
        </w:rPr>
        <w:t>本须知前附表的项号与采购文件内容如有矛盾，应以本须知前附表为准。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4"/>
        <w:gridCol w:w="1275"/>
        <w:gridCol w:w="6713"/>
      </w:tblGrid>
      <w:tr w14:paraId="1A25E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vAlign w:val="center"/>
          </w:tcPr>
          <w:p w14:paraId="5E2A6982">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序号</w:t>
            </w:r>
          </w:p>
        </w:tc>
        <w:tc>
          <w:tcPr>
            <w:tcW w:w="1275" w:type="dxa"/>
            <w:vAlign w:val="center"/>
          </w:tcPr>
          <w:p w14:paraId="1C1E7A11">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lang w:eastAsia="zh-CN"/>
              </w:rPr>
            </w:pPr>
            <w:r>
              <w:rPr>
                <w:rFonts w:asciiTheme="minorEastAsia" w:hAnsiTheme="minorEastAsia"/>
                <w:sz w:val="21"/>
                <w:szCs w:val="21"/>
              </w:rPr>
              <w:t>采购文件</w:t>
            </w:r>
          </w:p>
          <w:p w14:paraId="583DAFD9">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（第三章）</w:t>
            </w:r>
          </w:p>
        </w:tc>
        <w:tc>
          <w:tcPr>
            <w:tcW w:w="6713" w:type="dxa"/>
            <w:vAlign w:val="center"/>
          </w:tcPr>
          <w:p w14:paraId="518FF139">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编 列 内 容</w:t>
            </w:r>
          </w:p>
        </w:tc>
      </w:tr>
      <w:tr w14:paraId="7419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3AF2CD94">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w:t>
            </w:r>
          </w:p>
        </w:tc>
        <w:tc>
          <w:tcPr>
            <w:tcW w:w="1275" w:type="dxa"/>
          </w:tcPr>
          <w:p w14:paraId="0FC572BF">
            <w:pPr>
              <w:keepNext w:val="0"/>
              <w:keepLines w:val="0"/>
              <w:suppressLineNumbers w:val="0"/>
              <w:spacing w:before="0" w:beforeAutospacing="0" w:after="0" w:afterAutospacing="0"/>
              <w:ind w:left="0" w:right="0"/>
              <w:rPr>
                <w:rFonts w:hint="eastAsia" w:asciiTheme="minorEastAsia" w:hAnsiTheme="minorEastAsia"/>
                <w:szCs w:val="21"/>
              </w:rPr>
            </w:pPr>
          </w:p>
        </w:tc>
        <w:tc>
          <w:tcPr>
            <w:tcW w:w="6713" w:type="dxa"/>
          </w:tcPr>
          <w:p w14:paraId="20882AD0">
            <w:pPr>
              <w:pStyle w:val="43"/>
              <w:keepNext w:val="0"/>
              <w:keepLines w:val="0"/>
              <w:widowControl/>
              <w:suppressLineNumbers w:val="0"/>
              <w:spacing w:before="0" w:beforeAutospacing="0" w:after="0" w:afterAutospacing="0"/>
              <w:ind w:left="0" w:right="0"/>
              <w:jc w:val="both"/>
              <w:rPr>
                <w:rFonts w:hint="default" w:ascii="Times New Roman" w:hAnsi="Times New Roman" w:cs="Times New Roman"/>
                <w:b w:val="0"/>
                <w:bCs w:val="0"/>
                <w:sz w:val="28"/>
                <w:szCs w:val="28"/>
                <w:highlight w:val="none"/>
              </w:rPr>
            </w:pPr>
            <w:r>
              <w:rPr>
                <w:rFonts w:asciiTheme="minorEastAsia" w:hAnsiTheme="minorEastAsia"/>
                <w:sz w:val="21"/>
                <w:szCs w:val="21"/>
                <w:highlight w:val="none"/>
              </w:rPr>
              <w:t>项目编号</w:t>
            </w:r>
            <w:r>
              <w:rPr>
                <w:rFonts w:hint="default" w:ascii="Times New Roman" w:hAnsi="Times New Roman" w:cs="Times New Roman"/>
                <w:b w:val="0"/>
                <w:bCs w:val="0"/>
                <w:sz w:val="21"/>
                <w:szCs w:val="21"/>
                <w:highlight w:val="none"/>
              </w:rPr>
              <w:t>：</w:t>
            </w:r>
            <w:r>
              <w:rPr>
                <w:rFonts w:hint="default" w:ascii="Times New Roman" w:hAnsi="Times New Roman" w:cs="Times New Roman"/>
                <w:b w:val="0"/>
                <w:bCs w:val="0"/>
                <w:sz w:val="24"/>
                <w:szCs w:val="24"/>
                <w:highlight w:val="none"/>
              </w:rPr>
              <w:fldChar w:fldCharType="begin"/>
            </w:r>
            <w:r>
              <w:rPr>
                <w:rFonts w:hint="default" w:ascii="Times New Roman" w:hAnsi="Times New Roman" w:cs="Times New Roman"/>
                <w:b w:val="0"/>
                <w:bCs w:val="0"/>
                <w:sz w:val="24"/>
                <w:szCs w:val="24"/>
                <w:highlight w:val="none"/>
              </w:rPr>
              <w:instrText xml:space="preserve"> HYPERLINK "javascript:void(0)" \o "" </w:instrText>
            </w:r>
            <w:r>
              <w:rPr>
                <w:rFonts w:hint="default" w:ascii="Times New Roman" w:hAnsi="Times New Roman" w:cs="Times New Roman"/>
                <w:b w:val="0"/>
                <w:bCs w:val="0"/>
                <w:sz w:val="24"/>
                <w:szCs w:val="24"/>
                <w:highlight w:val="none"/>
              </w:rPr>
              <w:fldChar w:fldCharType="separate"/>
            </w:r>
            <w:r>
              <w:rPr>
                <w:rFonts w:hint="default" w:ascii="Times New Roman" w:hAnsi="Times New Roman" w:cs="Times New Roman"/>
                <w:b w:val="0"/>
                <w:bCs w:val="0"/>
                <w:sz w:val="24"/>
                <w:szCs w:val="24"/>
                <w:highlight w:val="none"/>
              </w:rPr>
              <w:t>202411150002</w:t>
            </w:r>
            <w:r>
              <w:rPr>
                <w:rFonts w:hint="default" w:ascii="Times New Roman" w:hAnsi="Times New Roman" w:cs="Times New Roman"/>
                <w:b w:val="0"/>
                <w:bCs w:val="0"/>
                <w:sz w:val="24"/>
                <w:szCs w:val="24"/>
                <w:highlight w:val="none"/>
              </w:rPr>
              <w:fldChar w:fldCharType="end"/>
            </w:r>
          </w:p>
          <w:p w14:paraId="519B6FCD">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highlight w:val="none"/>
                <w:lang w:eastAsia="zh-CN"/>
              </w:rPr>
            </w:pPr>
            <w:r>
              <w:rPr>
                <w:rFonts w:asciiTheme="minorEastAsia" w:hAnsiTheme="minorEastAsia"/>
                <w:sz w:val="21"/>
                <w:szCs w:val="21"/>
                <w:highlight w:val="none"/>
              </w:rPr>
              <w:t>项目名称：</w:t>
            </w:r>
            <w:r>
              <w:rPr>
                <w:rFonts w:hint="eastAsia" w:asciiTheme="minorEastAsia" w:hAnsiTheme="minorEastAsia"/>
                <w:sz w:val="21"/>
                <w:szCs w:val="21"/>
                <w:highlight w:val="none"/>
              </w:rPr>
              <w:t>100KW PEM电解水制氢设备</w:t>
            </w:r>
          </w:p>
          <w:p w14:paraId="531CE11D">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highlight w:val="none"/>
              </w:rPr>
            </w:pPr>
            <w:r>
              <w:rPr>
                <w:rFonts w:asciiTheme="minorEastAsia" w:hAnsiTheme="minorEastAsia"/>
                <w:sz w:val="21"/>
                <w:szCs w:val="21"/>
                <w:highlight w:val="none"/>
              </w:rPr>
              <w:t>采购人名称：嘉庚创新实验室</w:t>
            </w:r>
          </w:p>
          <w:p w14:paraId="15F506FB">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highlight w:val="yellow"/>
              </w:rPr>
            </w:pPr>
            <w:r>
              <w:rPr>
                <w:rFonts w:asciiTheme="minorEastAsia" w:hAnsiTheme="minorEastAsia"/>
                <w:sz w:val="21"/>
                <w:szCs w:val="21"/>
                <w:highlight w:val="none"/>
              </w:rPr>
              <w:t>项目内容：详见采购标的一览表及采购文件第</w:t>
            </w:r>
            <w:r>
              <w:rPr>
                <w:rFonts w:hint="eastAsia" w:asciiTheme="minorEastAsia" w:hAnsiTheme="minorEastAsia"/>
                <w:sz w:val="21"/>
                <w:szCs w:val="21"/>
                <w:highlight w:val="none"/>
                <w:lang w:val="en-US" w:eastAsia="zh-CN"/>
              </w:rPr>
              <w:t>四</w:t>
            </w:r>
            <w:r>
              <w:rPr>
                <w:rFonts w:asciiTheme="minorEastAsia" w:hAnsiTheme="minorEastAsia"/>
                <w:sz w:val="21"/>
                <w:szCs w:val="21"/>
                <w:highlight w:val="none"/>
              </w:rPr>
              <w:t>章。</w:t>
            </w:r>
          </w:p>
        </w:tc>
      </w:tr>
      <w:tr w14:paraId="4D444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1122AAD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2</w:t>
            </w:r>
          </w:p>
        </w:tc>
        <w:tc>
          <w:tcPr>
            <w:tcW w:w="1275" w:type="dxa"/>
          </w:tcPr>
          <w:p w14:paraId="79FF9858">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3</w:t>
            </w:r>
          </w:p>
        </w:tc>
        <w:tc>
          <w:tcPr>
            <w:tcW w:w="6713" w:type="dxa"/>
          </w:tcPr>
          <w:p w14:paraId="5D845D4E">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资格要求：</w:t>
            </w:r>
          </w:p>
          <w:p w14:paraId="39FC648F">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1、详见第一章《协商邀请》；</w:t>
            </w:r>
          </w:p>
          <w:p w14:paraId="22AA990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lang w:eastAsia="zh-CN"/>
              </w:rPr>
            </w:pPr>
            <w:r>
              <w:rPr>
                <w:rFonts w:asciiTheme="minorEastAsia" w:hAnsiTheme="minorEastAsia"/>
                <w:sz w:val="21"/>
                <w:szCs w:val="21"/>
              </w:rPr>
              <w:t>2、</w:t>
            </w:r>
            <w:r>
              <w:rPr>
                <w:rFonts w:asciiTheme="minorEastAsia" w:hAnsiTheme="minorEastAsia"/>
                <w:sz w:val="21"/>
                <w:szCs w:val="21"/>
                <w:highlight w:val="none"/>
              </w:rPr>
              <w:t>在专家论证阶段是否已审核过供应商资格：</w:t>
            </w:r>
            <w:r>
              <w:rPr>
                <w:rFonts w:asciiTheme="minorEastAsia" w:hAnsiTheme="minorEastAsia"/>
                <w:sz w:val="21"/>
                <w:szCs w:val="21"/>
                <w:highlight w:val="none"/>
                <w:lang w:eastAsia="zh-CN"/>
              </w:rPr>
              <w:t>是</w:t>
            </w:r>
          </w:p>
          <w:p w14:paraId="05BD0AD8">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注：在专家论证阶段已审核过供应商资格的，在协商阶段协商小组无须重复审查；但供应商自身资格条件出现变化的须作出说明，并向协商小组补充提供相关材料，由协商小组重新进行审查。</w:t>
            </w:r>
          </w:p>
          <w:p w14:paraId="4055B28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9"/>
              <w:gridCol w:w="1731"/>
              <w:gridCol w:w="4253"/>
            </w:tblGrid>
            <w:tr w14:paraId="4B029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vAlign w:val="center"/>
                </w:tcPr>
                <w:p w14:paraId="32AE7F0B">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序号</w:t>
                  </w:r>
                </w:p>
              </w:tc>
              <w:tc>
                <w:tcPr>
                  <w:tcW w:w="1731" w:type="dxa"/>
                  <w:vAlign w:val="center"/>
                </w:tcPr>
                <w:p w14:paraId="6B4CA3F5">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资格审查要求概况</w:t>
                  </w:r>
                </w:p>
              </w:tc>
              <w:tc>
                <w:tcPr>
                  <w:tcW w:w="4253" w:type="dxa"/>
                  <w:vAlign w:val="center"/>
                </w:tcPr>
                <w:p w14:paraId="763ADB79">
                  <w:pPr>
                    <w:pStyle w:val="43"/>
                    <w:keepNext w:val="0"/>
                    <w:keepLines w:val="0"/>
                    <w:widowControl/>
                    <w:suppressLineNumbers w:val="0"/>
                    <w:spacing w:before="0" w:beforeAutospacing="0" w:after="0" w:afterAutospacing="0"/>
                    <w:ind w:left="0" w:right="0"/>
                    <w:jc w:val="center"/>
                    <w:rPr>
                      <w:rFonts w:asciiTheme="minorEastAsia" w:hAnsiTheme="minorEastAsia"/>
                      <w:sz w:val="21"/>
                      <w:szCs w:val="21"/>
                    </w:rPr>
                  </w:pPr>
                  <w:r>
                    <w:rPr>
                      <w:rFonts w:asciiTheme="minorEastAsia" w:hAnsiTheme="minorEastAsia"/>
                      <w:sz w:val="21"/>
                      <w:szCs w:val="21"/>
                    </w:rPr>
                    <w:t>评审点具体描述</w:t>
                  </w:r>
                </w:p>
              </w:tc>
            </w:tr>
            <w:tr w14:paraId="4BEF3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3DC12CC4">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w:t>
                  </w:r>
                </w:p>
              </w:tc>
              <w:tc>
                <w:tcPr>
                  <w:tcW w:w="1731" w:type="dxa"/>
                </w:tcPr>
                <w:p w14:paraId="36DF41B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协商响应申明函</w:t>
                  </w:r>
                </w:p>
              </w:tc>
              <w:tc>
                <w:tcPr>
                  <w:tcW w:w="4253" w:type="dxa"/>
                </w:tcPr>
                <w:p w14:paraId="2DE882D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详见声明函</w:t>
                  </w:r>
                </w:p>
              </w:tc>
            </w:tr>
            <w:tr w14:paraId="76220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336BCF1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2</w:t>
                  </w:r>
                </w:p>
              </w:tc>
              <w:tc>
                <w:tcPr>
                  <w:tcW w:w="1731" w:type="dxa"/>
                </w:tcPr>
                <w:p w14:paraId="49F4370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单位负责人授权书</w:t>
                  </w:r>
                </w:p>
              </w:tc>
              <w:tc>
                <w:tcPr>
                  <w:tcW w:w="4253" w:type="dxa"/>
                </w:tcPr>
                <w:p w14:paraId="38F04F61">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83DA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11771451">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3</w:t>
                  </w:r>
                </w:p>
              </w:tc>
              <w:tc>
                <w:tcPr>
                  <w:tcW w:w="1731" w:type="dxa"/>
                </w:tcPr>
                <w:p w14:paraId="20531C41">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营业执照等证明文件</w:t>
                  </w:r>
                </w:p>
              </w:tc>
              <w:tc>
                <w:tcPr>
                  <w:tcW w:w="4253" w:type="dxa"/>
                </w:tcPr>
                <w:p w14:paraId="2F6F9F43">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F44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2093DDC4">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4</w:t>
                  </w:r>
                </w:p>
              </w:tc>
              <w:tc>
                <w:tcPr>
                  <w:tcW w:w="1731" w:type="dxa"/>
                </w:tcPr>
                <w:p w14:paraId="63AF5AED">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提供财务状况报告（财务报告、或资信证明）</w:t>
                  </w:r>
                </w:p>
              </w:tc>
              <w:tc>
                <w:tcPr>
                  <w:tcW w:w="4253" w:type="dxa"/>
                </w:tcPr>
                <w:p w14:paraId="5940352D">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5D06D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5FA8D3F8">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5</w:t>
                  </w:r>
                </w:p>
              </w:tc>
              <w:tc>
                <w:tcPr>
                  <w:tcW w:w="1731" w:type="dxa"/>
                </w:tcPr>
                <w:p w14:paraId="6AD8C00F">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依法缴纳税收的证明材料</w:t>
                  </w:r>
                </w:p>
              </w:tc>
              <w:tc>
                <w:tcPr>
                  <w:tcW w:w="4253" w:type="dxa"/>
                </w:tcPr>
                <w:p w14:paraId="184D0007">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7CE77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6B00A372">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6</w:t>
                  </w:r>
                </w:p>
              </w:tc>
              <w:tc>
                <w:tcPr>
                  <w:tcW w:w="1731" w:type="dxa"/>
                </w:tcPr>
                <w:p w14:paraId="128B42E1">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依法缴纳社会保障资金的证明材料</w:t>
                  </w:r>
                </w:p>
              </w:tc>
              <w:tc>
                <w:tcPr>
                  <w:tcW w:w="4253" w:type="dxa"/>
                </w:tcPr>
                <w:p w14:paraId="03916BF6">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15E6F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5680DA37">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7</w:t>
                  </w:r>
                </w:p>
              </w:tc>
              <w:tc>
                <w:tcPr>
                  <w:tcW w:w="1731" w:type="dxa"/>
                </w:tcPr>
                <w:p w14:paraId="2840600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具备履行合同所必需设备和专业技术能力的声明函(若有)</w:t>
                  </w:r>
                </w:p>
              </w:tc>
              <w:tc>
                <w:tcPr>
                  <w:tcW w:w="4253" w:type="dxa"/>
                </w:tcPr>
                <w:p w14:paraId="48AFA8AE">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82D0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596D78B8">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8</w:t>
                  </w:r>
                </w:p>
              </w:tc>
              <w:tc>
                <w:tcPr>
                  <w:tcW w:w="1731" w:type="dxa"/>
                </w:tcPr>
                <w:p w14:paraId="57BD165D">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参加采购活动前三年内在经营活动中没有重大违法记录的声明</w:t>
                  </w:r>
                </w:p>
              </w:tc>
              <w:tc>
                <w:tcPr>
                  <w:tcW w:w="4253" w:type="dxa"/>
                </w:tcPr>
                <w:p w14:paraId="0C0FE0BB">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B22D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531DFADF">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9</w:t>
                  </w:r>
                </w:p>
              </w:tc>
              <w:tc>
                <w:tcPr>
                  <w:tcW w:w="1731" w:type="dxa"/>
                </w:tcPr>
                <w:p w14:paraId="402E15A7">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信用信息查询结果</w:t>
                  </w:r>
                </w:p>
              </w:tc>
              <w:tc>
                <w:tcPr>
                  <w:tcW w:w="4253" w:type="dxa"/>
                </w:tcPr>
                <w:p w14:paraId="43017CF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27AA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dxa"/>
                </w:tcPr>
                <w:p w14:paraId="6B10EE8F">
                  <w:pPr>
                    <w:pStyle w:val="43"/>
                    <w:keepNext w:val="0"/>
                    <w:keepLines w:val="0"/>
                    <w:widowControl/>
                    <w:suppressLineNumbers w:val="0"/>
                    <w:spacing w:before="0" w:beforeAutospacing="0" w:after="0" w:afterAutospacing="0"/>
                    <w:ind w:left="0" w:right="0"/>
                    <w:jc w:val="both"/>
                    <w:rPr>
                      <w:rFonts w:hint="eastAsia" w:asciiTheme="minorEastAsia" w:hAnsiTheme="minorEastAsia" w:eastAsiaTheme="minorEastAsia"/>
                      <w:sz w:val="21"/>
                      <w:szCs w:val="21"/>
                      <w:lang w:eastAsia="zh-CN"/>
                    </w:rPr>
                  </w:pPr>
                  <w:r>
                    <w:rPr>
                      <w:rFonts w:asciiTheme="minorEastAsia" w:hAnsiTheme="minorEastAsia"/>
                      <w:sz w:val="21"/>
                      <w:szCs w:val="21"/>
                    </w:rPr>
                    <w:t>1</w:t>
                  </w:r>
                  <w:r>
                    <w:rPr>
                      <w:rFonts w:hint="eastAsia" w:asciiTheme="minorEastAsia" w:hAnsiTheme="minorEastAsia"/>
                      <w:sz w:val="21"/>
                      <w:szCs w:val="21"/>
                      <w:lang w:val="en-US" w:eastAsia="zh-CN"/>
                    </w:rPr>
                    <w:t>0</w:t>
                  </w:r>
                </w:p>
              </w:tc>
              <w:tc>
                <w:tcPr>
                  <w:tcW w:w="1731" w:type="dxa"/>
                </w:tcPr>
                <w:p w14:paraId="039CC6B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联合体协议（若有）</w:t>
                  </w:r>
                </w:p>
              </w:tc>
              <w:tc>
                <w:tcPr>
                  <w:tcW w:w="4253" w:type="dxa"/>
                </w:tcPr>
                <w:p w14:paraId="307FD0D1">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①采购文件接受联合体报价且供应商为联合体的，供应商应提供本协议；否则无须提供。②本协议由委托代理人签字或盖章的，应按照采购文件第六章载明的格式提供“单位负责人授权书”。</w:t>
                  </w:r>
                </w:p>
              </w:tc>
            </w:tr>
          </w:tbl>
          <w:p w14:paraId="2706DC75">
            <w:pPr>
              <w:keepNext w:val="0"/>
              <w:keepLines w:val="0"/>
              <w:suppressLineNumbers w:val="0"/>
              <w:spacing w:before="0" w:beforeAutospacing="0" w:after="0" w:afterAutospacing="0"/>
              <w:ind w:left="0" w:right="0"/>
              <w:rPr>
                <w:rFonts w:hint="eastAsia" w:asciiTheme="minorEastAsia" w:hAnsiTheme="minorEastAsia"/>
                <w:szCs w:val="21"/>
              </w:rPr>
            </w:pPr>
          </w:p>
        </w:tc>
      </w:tr>
      <w:tr w14:paraId="3699D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4EEEC99E">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3</w:t>
            </w:r>
          </w:p>
        </w:tc>
        <w:tc>
          <w:tcPr>
            <w:tcW w:w="1275" w:type="dxa"/>
          </w:tcPr>
          <w:p w14:paraId="39B9892B">
            <w:pPr>
              <w:pStyle w:val="43"/>
              <w:keepNext w:val="0"/>
              <w:keepLines w:val="0"/>
              <w:widowControl/>
              <w:suppressLineNumbers w:val="0"/>
              <w:spacing w:before="0" w:beforeAutospacing="0" w:after="0" w:afterAutospacing="0"/>
              <w:ind w:left="0" w:right="0"/>
              <w:jc w:val="both"/>
              <w:rPr>
                <w:rFonts w:hint="eastAsia" w:asciiTheme="minorEastAsia" w:hAnsiTheme="minorEastAsia" w:eastAsiaTheme="minorEastAsia"/>
                <w:sz w:val="21"/>
                <w:szCs w:val="21"/>
                <w:lang w:eastAsia="zh-CN"/>
              </w:rPr>
            </w:pPr>
            <w:r>
              <w:rPr>
                <w:rFonts w:asciiTheme="minorEastAsia" w:hAnsiTheme="minorEastAsia"/>
                <w:sz w:val="21"/>
                <w:szCs w:val="21"/>
              </w:rPr>
              <w:t>6.</w:t>
            </w:r>
            <w:r>
              <w:rPr>
                <w:rFonts w:hint="eastAsia" w:asciiTheme="minorEastAsia" w:hAnsiTheme="minorEastAsia"/>
                <w:sz w:val="21"/>
                <w:szCs w:val="21"/>
                <w:lang w:val="en-US" w:eastAsia="zh-CN"/>
              </w:rPr>
              <w:t>4</w:t>
            </w:r>
          </w:p>
        </w:tc>
        <w:tc>
          <w:tcPr>
            <w:tcW w:w="6713" w:type="dxa"/>
          </w:tcPr>
          <w:p w14:paraId="1DCFF723">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响应文件份数：</w:t>
            </w:r>
          </w:p>
          <w:p w14:paraId="4E48BC4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正本</w:t>
            </w:r>
            <w:r>
              <w:rPr>
                <w:rFonts w:hint="eastAsia" w:asciiTheme="minorEastAsia" w:hAnsiTheme="minorEastAsia"/>
                <w:sz w:val="21"/>
                <w:szCs w:val="21"/>
                <w:lang w:val="en-US" w:eastAsia="zh-CN"/>
              </w:rPr>
              <w:t>1</w:t>
            </w:r>
            <w:r>
              <w:rPr>
                <w:rFonts w:asciiTheme="minorEastAsia" w:hAnsiTheme="minorEastAsia"/>
                <w:sz w:val="21"/>
                <w:szCs w:val="21"/>
              </w:rPr>
              <w:t>份、副本</w:t>
            </w:r>
            <w:r>
              <w:rPr>
                <w:rFonts w:hint="eastAsia" w:asciiTheme="minorEastAsia" w:hAnsiTheme="minorEastAsia"/>
                <w:sz w:val="21"/>
                <w:szCs w:val="21"/>
                <w:lang w:val="en-US" w:eastAsia="zh-CN"/>
              </w:rPr>
              <w:t>4</w:t>
            </w:r>
            <w:r>
              <w:rPr>
                <w:rFonts w:asciiTheme="minorEastAsia" w:hAnsiTheme="minorEastAsia"/>
                <w:sz w:val="21"/>
                <w:szCs w:val="21"/>
              </w:rPr>
              <w:t>份，电子文本（使用PDF格式）1 份。</w:t>
            </w:r>
          </w:p>
          <w:p w14:paraId="576AC87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响应文件的编制要求详见本须知第6.5条“响应文件的格式”；</w:t>
            </w:r>
          </w:p>
        </w:tc>
      </w:tr>
      <w:tr w14:paraId="0763A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4734DE5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4</w:t>
            </w:r>
          </w:p>
        </w:tc>
        <w:tc>
          <w:tcPr>
            <w:tcW w:w="1275" w:type="dxa"/>
          </w:tcPr>
          <w:p w14:paraId="524183DE">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6.6</w:t>
            </w:r>
          </w:p>
        </w:tc>
        <w:tc>
          <w:tcPr>
            <w:tcW w:w="6713" w:type="dxa"/>
          </w:tcPr>
          <w:p w14:paraId="366CCF90">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最高限价：本次采购项目最高限价详见《采购标的一览表》。供应商报价超出最高限价者，按无效报价处理。</w:t>
            </w:r>
          </w:p>
        </w:tc>
      </w:tr>
      <w:tr w14:paraId="060C8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142746F9">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5</w:t>
            </w:r>
          </w:p>
        </w:tc>
        <w:tc>
          <w:tcPr>
            <w:tcW w:w="1275" w:type="dxa"/>
          </w:tcPr>
          <w:p w14:paraId="41DA759B">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6.7</w:t>
            </w:r>
          </w:p>
        </w:tc>
        <w:tc>
          <w:tcPr>
            <w:tcW w:w="6713" w:type="dxa"/>
          </w:tcPr>
          <w:p w14:paraId="74DE8928">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响应有效期：提交响应文件截止时间结束后90日历日。</w:t>
            </w:r>
          </w:p>
          <w:p w14:paraId="1840B92C">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有效期不足将导致其响应文件被拒绝。</w:t>
            </w:r>
          </w:p>
        </w:tc>
      </w:tr>
      <w:tr w14:paraId="53C60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29B174A5">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lang w:eastAsia="zh-CN"/>
              </w:rPr>
            </w:pPr>
            <w:r>
              <w:rPr>
                <w:rFonts w:asciiTheme="minorEastAsia" w:hAnsiTheme="minorEastAsia"/>
                <w:sz w:val="21"/>
                <w:szCs w:val="21"/>
                <w:lang w:eastAsia="zh-CN"/>
              </w:rPr>
              <w:t>6</w:t>
            </w:r>
          </w:p>
        </w:tc>
        <w:tc>
          <w:tcPr>
            <w:tcW w:w="1275" w:type="dxa"/>
          </w:tcPr>
          <w:p w14:paraId="17D49577">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11.1</w:t>
            </w:r>
          </w:p>
        </w:tc>
        <w:tc>
          <w:tcPr>
            <w:tcW w:w="6713" w:type="dxa"/>
          </w:tcPr>
          <w:p w14:paraId="5176C08F">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协商标准和方法：在保证本项目质量的前提下，与供应商商定合理的成交价格。</w:t>
            </w:r>
          </w:p>
        </w:tc>
      </w:tr>
      <w:tr w14:paraId="0357E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703995A3">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lang w:eastAsia="zh-CN"/>
              </w:rPr>
            </w:pPr>
            <w:r>
              <w:rPr>
                <w:rFonts w:asciiTheme="minorEastAsia" w:hAnsiTheme="minorEastAsia"/>
                <w:sz w:val="21"/>
                <w:szCs w:val="21"/>
                <w:lang w:eastAsia="zh-CN"/>
              </w:rPr>
              <w:t>7</w:t>
            </w:r>
          </w:p>
        </w:tc>
        <w:tc>
          <w:tcPr>
            <w:tcW w:w="1275" w:type="dxa"/>
          </w:tcPr>
          <w:p w14:paraId="6C2E81F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w:t>
            </w:r>
            <w:r>
              <w:rPr>
                <w:rFonts w:hint="eastAsia" w:asciiTheme="minorEastAsia" w:hAnsiTheme="minorEastAsia"/>
                <w:sz w:val="21"/>
                <w:szCs w:val="21"/>
                <w:lang w:val="en-US" w:eastAsia="zh-CN"/>
              </w:rPr>
              <w:t>6</w:t>
            </w:r>
            <w:r>
              <w:rPr>
                <w:rFonts w:asciiTheme="minorEastAsia" w:hAnsiTheme="minorEastAsia"/>
                <w:sz w:val="21"/>
                <w:szCs w:val="21"/>
              </w:rPr>
              <w:t>.1</w:t>
            </w:r>
          </w:p>
        </w:tc>
        <w:tc>
          <w:tcPr>
            <w:tcW w:w="6713" w:type="dxa"/>
          </w:tcPr>
          <w:p w14:paraId="4F3D4616">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履约保证金：</w:t>
            </w:r>
          </w:p>
          <w:p w14:paraId="7CB693F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采购包1：不缴纳</w:t>
            </w:r>
          </w:p>
        </w:tc>
      </w:tr>
      <w:tr w14:paraId="69A99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34" w:type="dxa"/>
          </w:tcPr>
          <w:p w14:paraId="3197085B">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lang w:eastAsia="zh-CN"/>
              </w:rPr>
            </w:pPr>
            <w:r>
              <w:rPr>
                <w:rFonts w:hint="eastAsia" w:asciiTheme="minorEastAsia" w:hAnsiTheme="minorEastAsia"/>
                <w:sz w:val="21"/>
                <w:szCs w:val="21"/>
                <w:lang w:val="en-US" w:eastAsia="zh-CN"/>
              </w:rPr>
              <w:t>8</w:t>
            </w:r>
          </w:p>
        </w:tc>
        <w:tc>
          <w:tcPr>
            <w:tcW w:w="1275" w:type="dxa"/>
          </w:tcPr>
          <w:p w14:paraId="0A2862B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16.3</w:t>
            </w:r>
          </w:p>
        </w:tc>
        <w:tc>
          <w:tcPr>
            <w:tcW w:w="6713" w:type="dxa"/>
          </w:tcPr>
          <w:p w14:paraId="4A6040F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highlight w:val="yellow"/>
              </w:rPr>
            </w:pPr>
            <w:r>
              <w:rPr>
                <w:rFonts w:asciiTheme="minorEastAsia" w:hAnsiTheme="minorEastAsia"/>
                <w:sz w:val="21"/>
                <w:szCs w:val="21"/>
                <w:highlight w:val="none"/>
              </w:rPr>
              <w:t>合同签订时限：自中标通知书发出之日起</w:t>
            </w:r>
            <w:r>
              <w:rPr>
                <w:rFonts w:hint="eastAsia" w:asciiTheme="minorEastAsia" w:hAnsiTheme="minorEastAsia"/>
                <w:sz w:val="21"/>
                <w:szCs w:val="21"/>
                <w:highlight w:val="none"/>
                <w:lang w:val="en-US" w:eastAsia="zh-CN"/>
              </w:rPr>
              <w:t>15</w:t>
            </w:r>
            <w:r>
              <w:rPr>
                <w:rFonts w:asciiTheme="minorEastAsia" w:hAnsiTheme="minorEastAsia"/>
                <w:sz w:val="21"/>
                <w:szCs w:val="21"/>
                <w:highlight w:val="none"/>
              </w:rPr>
              <w:t>个日历日内。</w:t>
            </w:r>
          </w:p>
        </w:tc>
      </w:tr>
      <w:tr w14:paraId="6E9CD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4" w:type="dxa"/>
          </w:tcPr>
          <w:p w14:paraId="29B7CE37">
            <w:pPr>
              <w:pStyle w:val="43"/>
              <w:keepNext w:val="0"/>
              <w:keepLines w:val="0"/>
              <w:widowControl/>
              <w:suppressLineNumbers w:val="0"/>
              <w:spacing w:before="0" w:beforeAutospacing="0" w:after="0" w:afterAutospacing="0"/>
              <w:ind w:left="0" w:right="0"/>
              <w:jc w:val="both"/>
              <w:rPr>
                <w:rFonts w:hint="eastAsia" w:asciiTheme="minorEastAsia" w:hAnsiTheme="minorEastAsia" w:eastAsiaTheme="minorEastAsia"/>
                <w:sz w:val="21"/>
                <w:szCs w:val="21"/>
                <w:lang w:eastAsia="zh-CN"/>
              </w:rPr>
            </w:pPr>
            <w:r>
              <w:rPr>
                <w:rFonts w:hint="eastAsia" w:asciiTheme="minorEastAsia" w:hAnsiTheme="minorEastAsia"/>
                <w:sz w:val="21"/>
                <w:szCs w:val="21"/>
                <w:lang w:val="en-US" w:eastAsia="zh-CN"/>
              </w:rPr>
              <w:t>9</w:t>
            </w:r>
          </w:p>
        </w:tc>
        <w:tc>
          <w:tcPr>
            <w:tcW w:w="1275" w:type="dxa"/>
          </w:tcPr>
          <w:p w14:paraId="0B6ED2C6">
            <w:pPr>
              <w:keepNext w:val="0"/>
              <w:keepLines w:val="0"/>
              <w:suppressLineNumbers w:val="0"/>
              <w:spacing w:before="0" w:beforeAutospacing="0" w:after="0" w:afterAutospacing="0"/>
              <w:ind w:left="0" w:right="0"/>
              <w:rPr>
                <w:rFonts w:hint="eastAsia" w:asciiTheme="minorEastAsia" w:hAnsiTheme="minorEastAsia"/>
                <w:szCs w:val="21"/>
              </w:rPr>
            </w:pPr>
          </w:p>
        </w:tc>
        <w:tc>
          <w:tcPr>
            <w:tcW w:w="6713" w:type="dxa"/>
          </w:tcPr>
          <w:p w14:paraId="3598B1A6">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发布媒体（以下简称：“指定媒体”）：</w:t>
            </w:r>
          </w:p>
          <w:p w14:paraId="3DE3FE3A">
            <w:pPr>
              <w:pStyle w:val="43"/>
              <w:keepNext w:val="0"/>
              <w:keepLines w:val="0"/>
              <w:widowControl/>
              <w:suppressLineNumbers w:val="0"/>
              <w:spacing w:before="0" w:beforeAutospacing="0" w:after="0" w:afterAutospacing="0"/>
              <w:ind w:left="0" w:right="0"/>
              <w:jc w:val="both"/>
              <w:rPr>
                <w:rFonts w:asciiTheme="minorEastAsia" w:hAnsiTheme="minorEastAsia"/>
                <w:sz w:val="21"/>
                <w:szCs w:val="21"/>
              </w:rPr>
            </w:pPr>
            <w:r>
              <w:rPr>
                <w:rFonts w:asciiTheme="minorEastAsia" w:hAnsiTheme="minorEastAsia"/>
                <w:sz w:val="21"/>
                <w:szCs w:val="21"/>
              </w:rPr>
              <w:t>（1</w:t>
            </w:r>
            <w:r>
              <w:rPr>
                <w:rFonts w:asciiTheme="minorEastAsia" w:hAnsiTheme="minorEastAsia"/>
                <w:sz w:val="21"/>
                <w:szCs w:val="21"/>
                <w:lang w:eastAsia="zh-CN"/>
              </w:rPr>
              <w:t>)嘉庚创新实验室官网</w:t>
            </w:r>
            <w:r>
              <w:rPr>
                <w:rFonts w:asciiTheme="minorEastAsia" w:hAnsiTheme="minorEastAsia"/>
                <w:sz w:val="21"/>
                <w:szCs w:val="21"/>
              </w:rPr>
              <w:t>，网址www.</w:t>
            </w:r>
            <w:r>
              <w:rPr>
                <w:rFonts w:asciiTheme="minorEastAsia" w:hAnsiTheme="minorEastAsia"/>
                <w:sz w:val="21"/>
                <w:szCs w:val="21"/>
                <w:lang w:eastAsia="zh-CN"/>
              </w:rPr>
              <w:t>ikkem</w:t>
            </w:r>
            <w:r>
              <w:rPr>
                <w:rFonts w:asciiTheme="minorEastAsia" w:hAnsiTheme="minorEastAsia"/>
                <w:sz w:val="21"/>
                <w:szCs w:val="21"/>
              </w:rPr>
              <w:t>.</w:t>
            </w:r>
            <w:r>
              <w:rPr>
                <w:rFonts w:asciiTheme="minorEastAsia" w:hAnsiTheme="minorEastAsia"/>
                <w:sz w:val="21"/>
                <w:szCs w:val="21"/>
                <w:lang w:eastAsia="zh-CN"/>
              </w:rPr>
              <w:t>com</w:t>
            </w:r>
            <w:r>
              <w:rPr>
                <w:rFonts w:asciiTheme="minorEastAsia" w:hAnsiTheme="minorEastAsia"/>
                <w:sz w:val="21"/>
                <w:szCs w:val="21"/>
              </w:rPr>
              <w:t>。</w:t>
            </w:r>
          </w:p>
        </w:tc>
      </w:tr>
    </w:tbl>
    <w:p w14:paraId="4F0A3473">
      <w:pPr>
        <w:jc w:val="center"/>
        <w:outlineLvl w:val="0"/>
        <w:rPr>
          <w:b w:val="0"/>
          <w:sz w:val="21"/>
        </w:rPr>
      </w:pPr>
    </w:p>
    <w:p w14:paraId="3D1179D6">
      <w:pPr>
        <w:jc w:val="center"/>
        <w:outlineLvl w:val="0"/>
        <w:rPr>
          <w:b w:val="0"/>
          <w:sz w:val="21"/>
        </w:rPr>
      </w:pPr>
    </w:p>
    <w:p w14:paraId="74103C91">
      <w:pPr>
        <w:jc w:val="center"/>
        <w:outlineLvl w:val="0"/>
        <w:rPr>
          <w:b w:val="0"/>
          <w:sz w:val="21"/>
        </w:rPr>
      </w:pPr>
    </w:p>
    <w:p w14:paraId="5677BC45">
      <w:pPr>
        <w:jc w:val="center"/>
        <w:outlineLvl w:val="0"/>
        <w:rPr>
          <w:b w:val="0"/>
          <w:sz w:val="21"/>
        </w:rPr>
      </w:pPr>
    </w:p>
    <w:p w14:paraId="0AB4CE0E">
      <w:pPr>
        <w:jc w:val="center"/>
        <w:outlineLvl w:val="0"/>
        <w:rPr>
          <w:b w:val="0"/>
          <w:sz w:val="21"/>
        </w:rPr>
      </w:pPr>
    </w:p>
    <w:p w14:paraId="44A674E2">
      <w:pPr>
        <w:jc w:val="center"/>
        <w:outlineLvl w:val="0"/>
        <w:rPr>
          <w:b w:val="0"/>
          <w:sz w:val="21"/>
        </w:rPr>
      </w:pPr>
    </w:p>
    <w:p w14:paraId="24286D07">
      <w:pPr>
        <w:jc w:val="center"/>
        <w:outlineLvl w:val="0"/>
        <w:rPr>
          <w:b w:val="0"/>
          <w:sz w:val="21"/>
        </w:rPr>
      </w:pPr>
    </w:p>
    <w:p w14:paraId="6B29FE18">
      <w:pPr>
        <w:jc w:val="center"/>
        <w:outlineLvl w:val="0"/>
        <w:rPr>
          <w:b w:val="0"/>
          <w:sz w:val="21"/>
        </w:rPr>
      </w:pPr>
    </w:p>
    <w:p w14:paraId="0442A483">
      <w:pPr>
        <w:jc w:val="center"/>
        <w:outlineLvl w:val="0"/>
        <w:rPr>
          <w:b w:val="0"/>
          <w:sz w:val="21"/>
        </w:rPr>
      </w:pPr>
    </w:p>
    <w:p w14:paraId="22A3E35D">
      <w:pPr>
        <w:jc w:val="center"/>
        <w:outlineLvl w:val="0"/>
        <w:rPr>
          <w:b w:val="0"/>
          <w:sz w:val="21"/>
        </w:rPr>
      </w:pPr>
    </w:p>
    <w:p w14:paraId="63FF6203">
      <w:pPr>
        <w:jc w:val="center"/>
        <w:outlineLvl w:val="0"/>
        <w:rPr>
          <w:b w:val="0"/>
          <w:sz w:val="21"/>
        </w:rPr>
      </w:pPr>
    </w:p>
    <w:p w14:paraId="797926EF">
      <w:pPr>
        <w:jc w:val="center"/>
        <w:outlineLvl w:val="0"/>
        <w:rPr>
          <w:b w:val="0"/>
          <w:sz w:val="21"/>
        </w:rPr>
      </w:pPr>
    </w:p>
    <w:p w14:paraId="582E5886">
      <w:pPr>
        <w:jc w:val="center"/>
        <w:outlineLvl w:val="0"/>
        <w:rPr>
          <w:b w:val="0"/>
          <w:sz w:val="21"/>
        </w:rPr>
      </w:pPr>
    </w:p>
    <w:p w14:paraId="28E9D4D8">
      <w:pPr>
        <w:jc w:val="center"/>
        <w:outlineLvl w:val="0"/>
        <w:rPr>
          <w:b w:val="0"/>
          <w:sz w:val="21"/>
        </w:rPr>
      </w:pPr>
    </w:p>
    <w:p w14:paraId="4E0084F5">
      <w:pPr>
        <w:jc w:val="center"/>
        <w:outlineLvl w:val="0"/>
        <w:rPr>
          <w:b w:val="0"/>
          <w:sz w:val="21"/>
        </w:rPr>
      </w:pPr>
    </w:p>
    <w:p w14:paraId="120440F0">
      <w:pPr>
        <w:pStyle w:val="43"/>
        <w:jc w:val="center"/>
        <w:outlineLvl w:val="0"/>
        <w:rPr>
          <w:rFonts w:hint="default"/>
        </w:rPr>
      </w:pPr>
      <w:r>
        <w:rPr>
          <w:b/>
          <w:sz w:val="36"/>
        </w:rPr>
        <w:t>第三章  协商须知正文</w:t>
      </w:r>
    </w:p>
    <w:p w14:paraId="483BFF58">
      <w:pPr>
        <w:pStyle w:val="43"/>
        <w:jc w:val="center"/>
        <w:rPr>
          <w:rFonts w:hint="default"/>
        </w:rPr>
      </w:pPr>
      <w:r>
        <w:rPr>
          <w:b/>
          <w:sz w:val="28"/>
        </w:rPr>
        <w:t>一、总则</w:t>
      </w:r>
    </w:p>
    <w:p w14:paraId="40BFA9BC">
      <w:pPr>
        <w:pStyle w:val="43"/>
        <w:spacing w:line="276" w:lineRule="auto"/>
        <w:jc w:val="both"/>
        <w:rPr>
          <w:rFonts w:asciiTheme="minorEastAsia" w:hAnsiTheme="minorEastAsia"/>
          <w:sz w:val="21"/>
          <w:szCs w:val="21"/>
        </w:rPr>
      </w:pPr>
      <w:r>
        <w:rPr>
          <w:rFonts w:asciiTheme="minorEastAsia" w:hAnsiTheme="minorEastAsia"/>
          <w:sz w:val="21"/>
          <w:szCs w:val="21"/>
        </w:rPr>
        <w:t>1、适用范围</w:t>
      </w:r>
    </w:p>
    <w:p w14:paraId="13DF782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1.1适用于采购文件载明项目的采购活动（以下简称：“本次采购活动”）。</w:t>
      </w:r>
    </w:p>
    <w:p w14:paraId="7F1218E1">
      <w:pPr>
        <w:pStyle w:val="43"/>
        <w:spacing w:line="276" w:lineRule="auto"/>
        <w:jc w:val="both"/>
        <w:rPr>
          <w:rFonts w:asciiTheme="minorEastAsia" w:hAnsiTheme="minorEastAsia"/>
          <w:sz w:val="21"/>
          <w:szCs w:val="21"/>
        </w:rPr>
      </w:pPr>
      <w:r>
        <w:rPr>
          <w:rFonts w:asciiTheme="minorEastAsia" w:hAnsiTheme="minorEastAsia"/>
          <w:sz w:val="21"/>
          <w:szCs w:val="21"/>
        </w:rPr>
        <w:t>2、定义</w:t>
      </w:r>
    </w:p>
    <w:p w14:paraId="74517B5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2.1“采购标的”指采购文件载明的需要采购的货物、服务或工程。</w:t>
      </w:r>
    </w:p>
    <w:p w14:paraId="74F52EA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2.2“采购方”指组织采购标的采购活动的采购人（自行采购的）或采购代理机构（代理采购的）。</w:t>
      </w:r>
    </w:p>
    <w:p w14:paraId="7D0B1D6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2.3“供应商”指采购文件第一章第4条被邀请参加本项目特定采购包协商的供应商。</w:t>
      </w:r>
    </w:p>
    <w:p w14:paraId="2E749BF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2.4“单位负责人”指单位法定代表人（供应商为法人的）或法律、法规规定代表单位行使职权的主要负责人（供应商为其他组织的）。</w:t>
      </w:r>
    </w:p>
    <w:p w14:paraId="4A90239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2.5“供应商代表”指供应商（供应商为法人或其他组织的）的单位负责人或由其授权的委托代理人，即单位负责人授权书中载明的接受授权方。</w:t>
      </w:r>
    </w:p>
    <w:p w14:paraId="16B1BE3C">
      <w:pPr>
        <w:pStyle w:val="43"/>
        <w:spacing w:line="276" w:lineRule="auto"/>
        <w:jc w:val="center"/>
        <w:rPr>
          <w:rFonts w:asciiTheme="minorEastAsia" w:hAnsiTheme="minorEastAsia"/>
          <w:sz w:val="28"/>
          <w:szCs w:val="21"/>
        </w:rPr>
      </w:pPr>
      <w:r>
        <w:rPr>
          <w:rFonts w:asciiTheme="minorEastAsia" w:hAnsiTheme="minorEastAsia"/>
          <w:sz w:val="28"/>
          <w:szCs w:val="21"/>
        </w:rPr>
        <w:t>二、供应商</w:t>
      </w:r>
    </w:p>
    <w:p w14:paraId="3BDBB2A1">
      <w:pPr>
        <w:pStyle w:val="43"/>
        <w:spacing w:line="276" w:lineRule="auto"/>
        <w:jc w:val="both"/>
        <w:rPr>
          <w:rFonts w:asciiTheme="minorEastAsia" w:hAnsiTheme="minorEastAsia"/>
          <w:sz w:val="21"/>
          <w:szCs w:val="21"/>
        </w:rPr>
      </w:pPr>
      <w:r>
        <w:rPr>
          <w:rFonts w:asciiTheme="minorEastAsia" w:hAnsiTheme="minorEastAsia"/>
          <w:sz w:val="21"/>
          <w:szCs w:val="21"/>
        </w:rPr>
        <w:t>3、合格供应商</w:t>
      </w:r>
    </w:p>
    <w:p w14:paraId="7660921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3.1一般规定</w:t>
      </w:r>
    </w:p>
    <w:p w14:paraId="71D27B9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（1）供应商除了应遵守</w:t>
      </w:r>
      <w:r>
        <w:rPr>
          <w:rFonts w:hint="eastAsia" w:asciiTheme="minorEastAsia" w:hAnsiTheme="minorEastAsia"/>
          <w:sz w:val="21"/>
          <w:szCs w:val="21"/>
          <w:lang w:val="en-US" w:eastAsia="zh-CN"/>
        </w:rPr>
        <w:t>招投标法</w:t>
      </w:r>
      <w:r>
        <w:rPr>
          <w:rFonts w:asciiTheme="minorEastAsia" w:hAnsiTheme="minorEastAsia"/>
          <w:sz w:val="21"/>
          <w:szCs w:val="21"/>
        </w:rPr>
        <w:t>及实施条例的规定外，还应遵守有关法律、法规和规章的强制性规定。</w:t>
      </w:r>
    </w:p>
    <w:p w14:paraId="32DD1379">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（2）供应商的资格要求：详见采购文件第一章《协商邀请》。</w:t>
      </w:r>
    </w:p>
    <w:p w14:paraId="6640CFEA">
      <w:pPr>
        <w:pStyle w:val="43"/>
        <w:spacing w:line="276" w:lineRule="auto"/>
        <w:jc w:val="both"/>
        <w:rPr>
          <w:rFonts w:asciiTheme="minorEastAsia" w:hAnsiTheme="minorEastAsia"/>
          <w:sz w:val="21"/>
          <w:szCs w:val="21"/>
        </w:rPr>
      </w:pPr>
      <w:r>
        <w:rPr>
          <w:rFonts w:asciiTheme="minorEastAsia" w:hAnsiTheme="minorEastAsia"/>
          <w:sz w:val="21"/>
          <w:szCs w:val="21"/>
        </w:rPr>
        <w:t>4、参与协商的费用</w:t>
      </w:r>
    </w:p>
    <w:p w14:paraId="5F751E5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4.1 除采购文件另有规定外，无论协商的结果如何，供应商应自行承担其参加本项目协商所涉及的一切费用。</w:t>
      </w:r>
    </w:p>
    <w:p w14:paraId="2B1AFE9A">
      <w:pPr>
        <w:pStyle w:val="43"/>
        <w:spacing w:line="276" w:lineRule="auto"/>
        <w:jc w:val="center"/>
        <w:rPr>
          <w:rFonts w:asciiTheme="minorEastAsia" w:hAnsiTheme="minorEastAsia"/>
          <w:sz w:val="28"/>
          <w:szCs w:val="28"/>
        </w:rPr>
      </w:pPr>
      <w:r>
        <w:rPr>
          <w:rFonts w:asciiTheme="minorEastAsia" w:hAnsiTheme="minorEastAsia"/>
          <w:sz w:val="28"/>
          <w:szCs w:val="28"/>
        </w:rPr>
        <w:t>三、采购文件</w:t>
      </w:r>
    </w:p>
    <w:p w14:paraId="45A6167D">
      <w:pPr>
        <w:pStyle w:val="43"/>
        <w:spacing w:line="276" w:lineRule="auto"/>
        <w:jc w:val="both"/>
        <w:rPr>
          <w:rFonts w:asciiTheme="minorEastAsia" w:hAnsiTheme="minorEastAsia"/>
          <w:sz w:val="21"/>
          <w:szCs w:val="21"/>
        </w:rPr>
      </w:pPr>
      <w:r>
        <w:rPr>
          <w:rFonts w:asciiTheme="minorEastAsia" w:hAnsiTheme="minorEastAsia"/>
          <w:sz w:val="21"/>
          <w:szCs w:val="21"/>
        </w:rPr>
        <w:t>5、采购文件的组成</w:t>
      </w:r>
    </w:p>
    <w:p w14:paraId="0FB98A4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5.1采购文件用以阐明所需项目协商程序和合同主要条款，由下列部分及在采购过程中发出的澄清或者修改文件组成：</w:t>
      </w:r>
    </w:p>
    <w:p w14:paraId="5BF9DF71">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第一章 协商邀请</w:t>
      </w:r>
    </w:p>
    <w:p w14:paraId="1BFDC73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第二章 协商须知前附表</w:t>
      </w:r>
    </w:p>
    <w:p w14:paraId="71D1838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第三章 协商须知正文</w:t>
      </w:r>
    </w:p>
    <w:p w14:paraId="0DAF51A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第四章 协商内容及要求</w:t>
      </w:r>
    </w:p>
    <w:p w14:paraId="19DCEA8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第五章 采购合同</w:t>
      </w:r>
    </w:p>
    <w:p w14:paraId="4B1F36D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第六章 响应文件格式</w:t>
      </w:r>
    </w:p>
    <w:p w14:paraId="07875CC7">
      <w:pPr>
        <w:pStyle w:val="43"/>
        <w:spacing w:line="276" w:lineRule="auto"/>
        <w:jc w:val="both"/>
        <w:rPr>
          <w:rFonts w:asciiTheme="minorEastAsia" w:hAnsiTheme="minorEastAsia"/>
          <w:sz w:val="21"/>
          <w:szCs w:val="21"/>
        </w:rPr>
      </w:pPr>
      <w:r>
        <w:rPr>
          <w:rFonts w:asciiTheme="minorEastAsia" w:hAnsiTheme="minorEastAsia"/>
          <w:sz w:val="21"/>
          <w:szCs w:val="21"/>
        </w:rPr>
        <w:t>5.2 采购文件的澄清或者修改</w:t>
      </w:r>
    </w:p>
    <w:p w14:paraId="6EFEF82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5.2.1采购方对已发出的采购文件进行必要澄清或者修改的，将以更正公告通知供应商。澄清或者修改文件作为采购文件的组成部分。</w:t>
      </w:r>
    </w:p>
    <w:p w14:paraId="4682393F">
      <w:pPr>
        <w:pStyle w:val="43"/>
        <w:spacing w:line="276" w:lineRule="auto"/>
        <w:jc w:val="center"/>
        <w:rPr>
          <w:rFonts w:asciiTheme="minorEastAsia" w:hAnsiTheme="minorEastAsia"/>
          <w:sz w:val="28"/>
          <w:szCs w:val="21"/>
        </w:rPr>
      </w:pPr>
      <w:r>
        <w:rPr>
          <w:rFonts w:asciiTheme="minorEastAsia" w:hAnsiTheme="minorEastAsia"/>
          <w:sz w:val="28"/>
          <w:szCs w:val="21"/>
        </w:rPr>
        <w:t>四、响应文件的编写</w:t>
      </w:r>
    </w:p>
    <w:p w14:paraId="0CDAFA56">
      <w:pPr>
        <w:pStyle w:val="43"/>
        <w:spacing w:line="276" w:lineRule="auto"/>
        <w:jc w:val="both"/>
        <w:rPr>
          <w:rFonts w:asciiTheme="minorEastAsia" w:hAnsiTheme="minorEastAsia"/>
          <w:sz w:val="21"/>
          <w:szCs w:val="21"/>
        </w:rPr>
      </w:pPr>
      <w:r>
        <w:rPr>
          <w:rFonts w:asciiTheme="minorEastAsia" w:hAnsiTheme="minorEastAsia"/>
          <w:sz w:val="21"/>
          <w:szCs w:val="21"/>
        </w:rPr>
        <w:t>6、响应文件</w:t>
      </w:r>
    </w:p>
    <w:p w14:paraId="47C25D8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6.1响应文件的编制</w:t>
      </w:r>
    </w:p>
    <w:p w14:paraId="068BDFC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（1）供应商应仔细阅读采购文件的所有内容，按照采购文件的要求编制响应文件。</w:t>
      </w:r>
    </w:p>
    <w:p w14:paraId="3F14FBA2">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（2）响应文件应按照本章第6.2条规定编制其组成部分。</w:t>
      </w:r>
    </w:p>
    <w:p w14:paraId="230658F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（3）响应文件应满足采购文件提出的实质性要求和条件，并保证其所提交的全部资料是不可割离且真实、有效、准确、完整和不具有任何误导性的，否则造成不利后果由供应商承担责任。</w:t>
      </w:r>
    </w:p>
    <w:p w14:paraId="45907AF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6.2 响应文件的组成：详见采购文件第六章《响应文件格式》。</w:t>
      </w:r>
    </w:p>
    <w:p w14:paraId="52C9164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6.3响应文件的语言</w:t>
      </w:r>
    </w:p>
    <w:p w14:paraId="0768EB3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（1）除采购文件另有规定外，响应文件应使用中文文本，若有不同文本，以中文文本为准。</w:t>
      </w:r>
    </w:p>
    <w:p w14:paraId="5F13E6F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990204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6.4响应文件的份数：详见采购文件第二章《协商须知前附表》</w:t>
      </w:r>
    </w:p>
    <w:p w14:paraId="4932B3A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6.5响应文件的格式</w:t>
      </w:r>
    </w:p>
    <w:p w14:paraId="3924186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（1）除采购文件另有规定外，响应文件应使用采购文件第六章规定的格式。</w:t>
      </w:r>
    </w:p>
    <w:p w14:paraId="38C889A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（2）除采购文件另有规定外，响应文件的正本和全部副本均应使用不能擦去的墨料或墨水打印、书写或复印，其中副本可用正本的完整复印件，并与正本保持一致（若不一致，以正本为准）。</w:t>
      </w:r>
    </w:p>
    <w:p w14:paraId="0056610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（3）除采购文件另有规定外，响应文件应使用我国法定计量单位，未列明时默认为我国法定计量单位。</w:t>
      </w:r>
    </w:p>
    <w:p w14:paraId="0CD61A3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（4）响应文件应由供应商代表签字并加盖供应商的单位公章。若供应商代表为单位负责人授权的委托代理人，应提供“单位负责人授权书”。</w:t>
      </w:r>
    </w:p>
    <w:p w14:paraId="0CB7CE4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（5）响应文件应没有涂改或行间插字，除非这些改动是根据采购方的指示进行的，或是为改正响应人造成的应修改的错误而进行的。若有前述改动，应按照下列规定之一对改动处进行处理：</w:t>
      </w:r>
    </w:p>
    <w:p w14:paraId="0271410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①供应商代表签字确认；</w:t>
      </w:r>
    </w:p>
    <w:p w14:paraId="4DD9039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②加盖供应商的单位公章或校正章。</w:t>
      </w:r>
    </w:p>
    <w:p w14:paraId="196C6EF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6.6供应商报价</w:t>
      </w:r>
    </w:p>
    <w:p w14:paraId="6FE9486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（1）预算价作为最高限价。供应商报价超出最高限价者，按无效报价处理。</w:t>
      </w:r>
    </w:p>
    <w:p w14:paraId="638C69D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（2）除采购文件另有规定外，响应文件应使用人民币作为计量货币。</w:t>
      </w:r>
    </w:p>
    <w:p w14:paraId="1CC6559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（3）除采购文件另有规定外，响应文件不能出现任何选择性的报价，即每一个采购包和品目号的采购标的都只能有一个报价。任何选择性的报价将导致响应文件无效。</w:t>
      </w:r>
    </w:p>
    <w:p w14:paraId="7FCF84C8">
      <w:pPr>
        <w:pStyle w:val="43"/>
        <w:spacing w:line="276" w:lineRule="auto"/>
        <w:ind w:firstLine="480"/>
        <w:jc w:val="both"/>
        <w:rPr>
          <w:rFonts w:asciiTheme="minorEastAsia" w:hAnsiTheme="minorEastAsia"/>
          <w:sz w:val="21"/>
          <w:szCs w:val="21"/>
        </w:rPr>
      </w:pPr>
      <w:r>
        <w:rPr>
          <w:rFonts w:asciiTheme="minorEastAsia" w:hAnsiTheme="minorEastAsia"/>
          <w:sz w:val="21"/>
          <w:szCs w:val="21"/>
        </w:rPr>
        <w:t>（4）供应商报价仅作为协商的参考，不得未经协商直接确定为成交价格。最后的成交价格应以协商后确定的价格为准。</w:t>
      </w:r>
    </w:p>
    <w:p w14:paraId="5725EC8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6.7响应有效期</w:t>
      </w:r>
    </w:p>
    <w:p w14:paraId="64F1062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（1）响应文件从采购文件第一章所规定的提交响应文件截止时间之后开始生效，在协商须知前附表第5项所规定的期限内保持有效。</w:t>
      </w:r>
    </w:p>
    <w:p w14:paraId="0D8729E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（1）采购文件载明的响应有效期：详见采购文件第二章《协商须知前附表》。</w:t>
      </w:r>
    </w:p>
    <w:p w14:paraId="155FE4F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（2）响应文件承诺的响应有效期不得少于采购文件载明的响应有效期，否则响应文件无效。</w:t>
      </w:r>
    </w:p>
    <w:p w14:paraId="1AE02509">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23F9986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6.8 协商保证金：协商须知前附表若有要求提交协商保证金的，则按照下列条款执行</w:t>
      </w:r>
    </w:p>
    <w:p w14:paraId="39592C0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（1）协商保证金作为供应商按照采购文件要求履行相应协商义务的约束及担保。</w:t>
      </w:r>
    </w:p>
    <w:p w14:paraId="2CFA8BE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（2）供应商以电子保函形式提交协商保证金的，保函的有效期应等于或长于电子响应文件承诺的报价有效期，否则报价无效。</w:t>
      </w:r>
    </w:p>
    <w:p w14:paraId="22D6708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（3）提交</w:t>
      </w:r>
    </w:p>
    <w:p w14:paraId="17A74FF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①供应商以汇款形式缴纳协商保证金的，应从其银行账户（基本户）按照采购文件第二章《协商须知前附表》规定的方式向采购文件载明的协商保证金账户提交协商保证金，具体金额详见采购文件第一章。</w:t>
      </w:r>
    </w:p>
    <w:p w14:paraId="08B4AD8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②供应商以电子保函形式提交协商保证金的，可在采购文件载明的报价截止时间前办理电子保函并在电汇或银行转账单上注明（项目编号）；在报价截止时间之前将电子保函文件放入响应文件中，否则视为未提交协商保证金。</w:t>
      </w:r>
    </w:p>
    <w:p w14:paraId="1671B6E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（4）退还</w:t>
      </w:r>
    </w:p>
    <w:p w14:paraId="2381E7B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14:paraId="49A29192">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②成交的协商保证金将在采购合同签订之日起5个工作日内退回原账户；签订之日以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14:paraId="7CB77C2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14:paraId="2623F15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（6）有下列情形之一的，协商保证金将不予退还或通过保函进行索赔：</w:t>
      </w:r>
    </w:p>
    <w:p w14:paraId="4BEF51F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①供应商提供虚假材料的；</w:t>
      </w:r>
    </w:p>
    <w:p w14:paraId="3728D1D1">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②除因不可抗力或本采购文件认可的情形以外，供应商不与采购人签订合同的；</w:t>
      </w:r>
    </w:p>
    <w:p w14:paraId="34060B4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③未按照采购文件、响应文件的约定签订采购合同或提交履约保证金的；</w:t>
      </w:r>
    </w:p>
    <w:p w14:paraId="66EB802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④法律、法规或其他规章制度或本采购文件中规定的其他没收保证金的情形；</w:t>
      </w:r>
    </w:p>
    <w:p w14:paraId="73A03E71">
      <w:pPr>
        <w:pStyle w:val="43"/>
        <w:spacing w:line="276" w:lineRule="auto"/>
        <w:jc w:val="both"/>
        <w:rPr>
          <w:rFonts w:asciiTheme="minorEastAsia" w:hAnsiTheme="minorEastAsia"/>
          <w:sz w:val="21"/>
          <w:szCs w:val="21"/>
        </w:rPr>
      </w:pPr>
      <w:r>
        <w:rPr>
          <w:rFonts w:asciiTheme="minorEastAsia" w:hAnsiTheme="minorEastAsia"/>
          <w:sz w:val="21"/>
          <w:szCs w:val="21"/>
        </w:rPr>
        <w:t>※若上述协商保证金不予退还情形给采购方造成损失，则供应商还要承担相应的赔偿责任。</w:t>
      </w:r>
    </w:p>
    <w:p w14:paraId="658872EE">
      <w:pPr>
        <w:pStyle w:val="43"/>
        <w:spacing w:line="276" w:lineRule="auto"/>
        <w:jc w:val="center"/>
        <w:rPr>
          <w:rFonts w:asciiTheme="minorEastAsia" w:hAnsiTheme="minorEastAsia"/>
          <w:sz w:val="28"/>
          <w:szCs w:val="28"/>
        </w:rPr>
      </w:pPr>
      <w:r>
        <w:rPr>
          <w:rFonts w:asciiTheme="minorEastAsia" w:hAnsiTheme="minorEastAsia"/>
          <w:sz w:val="28"/>
          <w:szCs w:val="28"/>
        </w:rPr>
        <w:t>五、响应文件的提交</w:t>
      </w:r>
    </w:p>
    <w:p w14:paraId="3EADF44B">
      <w:pPr>
        <w:pStyle w:val="43"/>
        <w:spacing w:line="276" w:lineRule="auto"/>
        <w:jc w:val="both"/>
        <w:rPr>
          <w:rFonts w:asciiTheme="minorEastAsia" w:hAnsiTheme="minorEastAsia"/>
          <w:sz w:val="21"/>
          <w:szCs w:val="21"/>
        </w:rPr>
      </w:pPr>
      <w:r>
        <w:rPr>
          <w:rFonts w:asciiTheme="minorEastAsia" w:hAnsiTheme="minorEastAsia"/>
          <w:sz w:val="21"/>
          <w:szCs w:val="21"/>
        </w:rPr>
        <w:t>7. 响应文件的递交</w:t>
      </w:r>
    </w:p>
    <w:p w14:paraId="3281C74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7.1 供应商应按照协商第一章规定的时间和地点递交响应文件。</w:t>
      </w:r>
    </w:p>
    <w:p w14:paraId="37C79796">
      <w:pPr>
        <w:pStyle w:val="43"/>
        <w:spacing w:line="276" w:lineRule="auto"/>
        <w:ind w:firstLine="480"/>
        <w:jc w:val="both"/>
        <w:rPr>
          <w:rFonts w:asciiTheme="minorEastAsia" w:hAnsiTheme="minorEastAsia"/>
          <w:sz w:val="21"/>
          <w:szCs w:val="21"/>
        </w:rPr>
      </w:pPr>
      <w:r>
        <w:rPr>
          <w:rFonts w:asciiTheme="minorEastAsia" w:hAnsiTheme="minorEastAsia"/>
          <w:sz w:val="21"/>
          <w:szCs w:val="21"/>
        </w:rPr>
        <w:t>7.2 响应文件须由单位负责人或单位负责人正式授权的供应商代表递交，并由其参与本项目协商。</w:t>
      </w:r>
    </w:p>
    <w:p w14:paraId="7F0F1B52">
      <w:pPr>
        <w:pStyle w:val="43"/>
        <w:spacing w:line="276" w:lineRule="auto"/>
        <w:ind w:firstLine="480"/>
        <w:jc w:val="both"/>
        <w:rPr>
          <w:rFonts w:asciiTheme="minorEastAsia" w:hAnsiTheme="minorEastAsia"/>
          <w:sz w:val="21"/>
          <w:szCs w:val="21"/>
        </w:rPr>
      </w:pPr>
      <w:r>
        <w:rPr>
          <w:rFonts w:asciiTheme="minorEastAsia" w:hAnsiTheme="minorEastAsia"/>
          <w:sz w:val="21"/>
          <w:szCs w:val="21"/>
        </w:rPr>
        <w:t>7.3 供应商在提交响应文件截止时间前，可以对所提交的响应文件进行修改或者撤回，并书面通知采购方。修改的内容和撤回通知作为响应文件的组成部分。</w:t>
      </w:r>
    </w:p>
    <w:p w14:paraId="01982416">
      <w:pPr>
        <w:pStyle w:val="43"/>
        <w:spacing w:line="276" w:lineRule="auto"/>
        <w:jc w:val="both"/>
        <w:rPr>
          <w:rFonts w:asciiTheme="minorEastAsia" w:hAnsiTheme="minorEastAsia"/>
          <w:sz w:val="21"/>
          <w:szCs w:val="21"/>
        </w:rPr>
      </w:pPr>
      <w:r>
        <w:rPr>
          <w:rFonts w:asciiTheme="minorEastAsia" w:hAnsiTheme="minorEastAsia"/>
          <w:sz w:val="21"/>
          <w:szCs w:val="21"/>
        </w:rPr>
        <w:t>8. 响应文件未在协商邀请规定的截止时间前送达的，采购方将根据项目情况依法另行组织采购或延长响应文件提交截止时间。</w:t>
      </w:r>
    </w:p>
    <w:p w14:paraId="44AD06E1">
      <w:pPr>
        <w:pStyle w:val="43"/>
        <w:spacing w:line="276" w:lineRule="auto"/>
        <w:jc w:val="center"/>
        <w:rPr>
          <w:rFonts w:asciiTheme="minorEastAsia" w:hAnsiTheme="minorEastAsia"/>
          <w:sz w:val="28"/>
          <w:szCs w:val="28"/>
        </w:rPr>
      </w:pPr>
      <w:r>
        <w:rPr>
          <w:rFonts w:asciiTheme="minorEastAsia" w:hAnsiTheme="minorEastAsia"/>
          <w:sz w:val="28"/>
          <w:szCs w:val="28"/>
        </w:rPr>
        <w:t>六、协商</w:t>
      </w:r>
    </w:p>
    <w:p w14:paraId="3CEDC9FE">
      <w:pPr>
        <w:pStyle w:val="43"/>
        <w:spacing w:line="276" w:lineRule="auto"/>
        <w:jc w:val="both"/>
        <w:rPr>
          <w:rFonts w:asciiTheme="minorEastAsia" w:hAnsiTheme="minorEastAsia"/>
          <w:sz w:val="21"/>
          <w:szCs w:val="21"/>
        </w:rPr>
      </w:pPr>
      <w:r>
        <w:rPr>
          <w:rFonts w:asciiTheme="minorEastAsia" w:hAnsiTheme="minorEastAsia"/>
          <w:sz w:val="21"/>
          <w:szCs w:val="21"/>
        </w:rPr>
        <w:t>9. 协商小组</w:t>
      </w:r>
    </w:p>
    <w:p w14:paraId="096AFBE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9.1 采购方根据采购项目的特点依法组织具有相关经验的专业人员组建协商小组并在提交响应文件截止时间后的适当时间里对响应文件进行审查、评估、和供应商进行协商，并做出授予合同的建议。</w:t>
      </w:r>
    </w:p>
    <w:p w14:paraId="684F8717">
      <w:pPr>
        <w:pStyle w:val="43"/>
        <w:spacing w:line="276" w:lineRule="auto"/>
        <w:ind w:firstLine="480"/>
        <w:rPr>
          <w:rFonts w:asciiTheme="minorEastAsia" w:hAnsiTheme="minorEastAsia"/>
          <w:sz w:val="21"/>
          <w:szCs w:val="21"/>
        </w:rPr>
      </w:pPr>
      <w:r>
        <w:rPr>
          <w:rFonts w:asciiTheme="minorEastAsia" w:hAnsiTheme="minorEastAsia"/>
          <w:sz w:val="21"/>
          <w:szCs w:val="21"/>
        </w:rPr>
        <w:t>9.2协商小组</w:t>
      </w:r>
    </w:p>
    <w:p w14:paraId="4DFE6EF2">
      <w:pPr>
        <w:pStyle w:val="43"/>
        <w:spacing w:line="276" w:lineRule="auto"/>
        <w:rPr>
          <w:rFonts w:asciiTheme="minorEastAsia" w:hAnsiTheme="minorEastAsia"/>
          <w:sz w:val="21"/>
          <w:szCs w:val="21"/>
        </w:rPr>
      </w:pPr>
    </w:p>
    <w:p w14:paraId="34F321D7">
      <w:pPr>
        <w:pStyle w:val="43"/>
        <w:spacing w:line="276" w:lineRule="auto"/>
        <w:jc w:val="both"/>
        <w:rPr>
          <w:rFonts w:asciiTheme="minorEastAsia" w:hAnsiTheme="minorEastAsia"/>
          <w:sz w:val="21"/>
          <w:szCs w:val="21"/>
        </w:rPr>
      </w:pPr>
    </w:p>
    <w:p w14:paraId="6E660C78">
      <w:pPr>
        <w:pStyle w:val="43"/>
        <w:spacing w:line="276" w:lineRule="auto"/>
        <w:jc w:val="both"/>
        <w:rPr>
          <w:rFonts w:asciiTheme="minorEastAsia" w:hAnsiTheme="minorEastAsia"/>
          <w:sz w:val="21"/>
          <w:szCs w:val="21"/>
        </w:rPr>
      </w:pPr>
      <w:r>
        <w:rPr>
          <w:rFonts w:asciiTheme="minorEastAsia" w:hAnsiTheme="minorEastAsia"/>
          <w:sz w:val="21"/>
          <w:szCs w:val="21"/>
        </w:rPr>
        <w:t>由采购人代表和评审专家两部分共3人组成，其中由</w:t>
      </w:r>
      <w:r>
        <w:rPr>
          <w:rFonts w:asciiTheme="minorEastAsia" w:hAnsiTheme="minorEastAsia"/>
          <w:sz w:val="21"/>
          <w:szCs w:val="21"/>
          <w:lang w:eastAsia="zh-CN"/>
        </w:rPr>
        <w:t>嘉庚创新实验室</w:t>
      </w:r>
      <w:r>
        <w:rPr>
          <w:rFonts w:asciiTheme="minorEastAsia" w:hAnsiTheme="minorEastAsia"/>
          <w:sz w:val="21"/>
          <w:szCs w:val="21"/>
        </w:rPr>
        <w:t>评审专家库产生的评审专家2人，由采购人派出的采购人代表1人。</w:t>
      </w:r>
    </w:p>
    <w:p w14:paraId="5BF94FDA">
      <w:pPr>
        <w:pStyle w:val="43"/>
        <w:spacing w:line="276" w:lineRule="auto"/>
        <w:jc w:val="both"/>
        <w:rPr>
          <w:rFonts w:asciiTheme="minorEastAsia" w:hAnsiTheme="minorEastAsia"/>
          <w:sz w:val="21"/>
          <w:szCs w:val="21"/>
        </w:rPr>
      </w:pPr>
      <w:r>
        <w:rPr>
          <w:rFonts w:asciiTheme="minorEastAsia" w:hAnsiTheme="minorEastAsia"/>
          <w:sz w:val="21"/>
          <w:szCs w:val="21"/>
        </w:rPr>
        <w:t>10. 文件审查</w:t>
      </w:r>
    </w:p>
    <w:p w14:paraId="06794C92">
      <w:pPr>
        <w:pStyle w:val="43"/>
        <w:spacing w:line="276" w:lineRule="auto"/>
        <w:ind w:firstLine="480"/>
        <w:rPr>
          <w:rFonts w:asciiTheme="minorEastAsia" w:hAnsiTheme="minorEastAsia"/>
          <w:sz w:val="21"/>
          <w:szCs w:val="21"/>
        </w:rPr>
      </w:pPr>
      <w:r>
        <w:rPr>
          <w:rFonts w:asciiTheme="minorEastAsia" w:hAnsiTheme="minorEastAsia"/>
          <w:sz w:val="21"/>
          <w:szCs w:val="21"/>
        </w:rPr>
        <w:t>10.1 协商小组对响应文件进行审查。</w:t>
      </w:r>
    </w:p>
    <w:p w14:paraId="767B1F81">
      <w:pPr>
        <w:pStyle w:val="43"/>
        <w:spacing w:line="276" w:lineRule="auto"/>
        <w:jc w:val="both"/>
        <w:rPr>
          <w:rFonts w:asciiTheme="minorEastAsia" w:hAnsiTheme="minorEastAsia"/>
          <w:sz w:val="21"/>
          <w:szCs w:val="21"/>
        </w:rPr>
      </w:pPr>
      <w:r>
        <w:rPr>
          <w:rFonts w:asciiTheme="minorEastAsia" w:hAnsiTheme="minorEastAsia"/>
          <w:sz w:val="21"/>
          <w:szCs w:val="21"/>
        </w:rPr>
        <w:t>11. 协商并确定成交价格</w:t>
      </w:r>
    </w:p>
    <w:p w14:paraId="6C7486FB">
      <w:pPr>
        <w:pStyle w:val="43"/>
        <w:spacing w:line="276" w:lineRule="auto"/>
        <w:ind w:firstLine="480"/>
        <w:rPr>
          <w:rFonts w:asciiTheme="minorEastAsia" w:hAnsiTheme="minorEastAsia"/>
          <w:sz w:val="21"/>
          <w:szCs w:val="21"/>
        </w:rPr>
      </w:pPr>
      <w:r>
        <w:rPr>
          <w:rFonts w:asciiTheme="minorEastAsia" w:hAnsiTheme="minorEastAsia"/>
          <w:sz w:val="21"/>
          <w:szCs w:val="21"/>
        </w:rPr>
        <w:t>11.1在项目预算范围内，协商小组与供应商就价格进行协商，在保证采购项目质量的前提下，确定合理的成交价格。</w:t>
      </w:r>
    </w:p>
    <w:p w14:paraId="4D6B3369">
      <w:pPr>
        <w:pStyle w:val="43"/>
        <w:spacing w:line="276" w:lineRule="auto"/>
        <w:jc w:val="both"/>
        <w:rPr>
          <w:rFonts w:asciiTheme="minorEastAsia" w:hAnsiTheme="minorEastAsia"/>
          <w:sz w:val="21"/>
          <w:szCs w:val="21"/>
        </w:rPr>
      </w:pPr>
      <w:r>
        <w:rPr>
          <w:rFonts w:asciiTheme="minorEastAsia" w:hAnsiTheme="minorEastAsia"/>
          <w:sz w:val="21"/>
          <w:szCs w:val="21"/>
        </w:rPr>
        <w:t>12. 协商终止</w:t>
      </w:r>
    </w:p>
    <w:p w14:paraId="24A01019">
      <w:pPr>
        <w:pStyle w:val="43"/>
        <w:spacing w:line="276" w:lineRule="auto"/>
        <w:ind w:firstLine="480"/>
        <w:rPr>
          <w:rFonts w:asciiTheme="minorEastAsia" w:hAnsiTheme="minorEastAsia"/>
          <w:sz w:val="21"/>
          <w:szCs w:val="21"/>
        </w:rPr>
      </w:pPr>
      <w:r>
        <w:rPr>
          <w:rFonts w:asciiTheme="minorEastAsia" w:hAnsiTheme="minorEastAsia"/>
          <w:sz w:val="21"/>
          <w:szCs w:val="21"/>
        </w:rPr>
        <w:t>12.1 出现下列情形之一的，采购方应当终止采购活动，发布项目终止公告并说明原因，重新开展采购活动：</w:t>
      </w:r>
    </w:p>
    <w:p w14:paraId="2B965777">
      <w:pPr>
        <w:pStyle w:val="43"/>
        <w:spacing w:line="276" w:lineRule="auto"/>
        <w:ind w:firstLine="480"/>
        <w:rPr>
          <w:rFonts w:asciiTheme="minorEastAsia" w:hAnsiTheme="minorEastAsia"/>
          <w:sz w:val="21"/>
          <w:szCs w:val="21"/>
        </w:rPr>
      </w:pPr>
      <w:r>
        <w:rPr>
          <w:rFonts w:asciiTheme="minorEastAsia" w:hAnsiTheme="minorEastAsia"/>
          <w:sz w:val="21"/>
          <w:szCs w:val="21"/>
        </w:rPr>
        <w:t>(1)因情况变化，不再符合规定的单一来源采购方式适用情形的；</w:t>
      </w:r>
    </w:p>
    <w:p w14:paraId="41A6358A">
      <w:pPr>
        <w:pStyle w:val="43"/>
        <w:spacing w:line="276" w:lineRule="auto"/>
        <w:ind w:firstLine="480"/>
        <w:rPr>
          <w:rFonts w:asciiTheme="minorEastAsia" w:hAnsiTheme="minorEastAsia"/>
          <w:sz w:val="21"/>
          <w:szCs w:val="21"/>
        </w:rPr>
      </w:pPr>
      <w:r>
        <w:rPr>
          <w:rFonts w:asciiTheme="minorEastAsia" w:hAnsiTheme="minorEastAsia"/>
          <w:sz w:val="21"/>
          <w:szCs w:val="21"/>
        </w:rPr>
        <w:t>(2)出现影响采购公正的违法、违规行为的；</w:t>
      </w:r>
    </w:p>
    <w:p w14:paraId="2060C9A6">
      <w:pPr>
        <w:pStyle w:val="43"/>
        <w:spacing w:line="276" w:lineRule="auto"/>
        <w:ind w:firstLine="480"/>
        <w:rPr>
          <w:rFonts w:asciiTheme="minorEastAsia" w:hAnsiTheme="minorEastAsia"/>
          <w:sz w:val="21"/>
          <w:szCs w:val="21"/>
        </w:rPr>
      </w:pPr>
      <w:r>
        <w:rPr>
          <w:rFonts w:asciiTheme="minorEastAsia" w:hAnsiTheme="minorEastAsia"/>
          <w:sz w:val="21"/>
          <w:szCs w:val="21"/>
        </w:rPr>
        <w:t>(3)报价超过采购预算。</w:t>
      </w:r>
    </w:p>
    <w:p w14:paraId="3C24A8F7">
      <w:pPr>
        <w:pStyle w:val="43"/>
        <w:spacing w:line="276" w:lineRule="auto"/>
        <w:jc w:val="both"/>
        <w:rPr>
          <w:rFonts w:asciiTheme="minorEastAsia" w:hAnsiTheme="minorEastAsia"/>
          <w:sz w:val="21"/>
          <w:szCs w:val="21"/>
        </w:rPr>
      </w:pPr>
      <w:r>
        <w:rPr>
          <w:rFonts w:asciiTheme="minorEastAsia" w:hAnsiTheme="minorEastAsia"/>
          <w:sz w:val="21"/>
          <w:szCs w:val="21"/>
        </w:rPr>
        <w:t>13. 项目取消</w:t>
      </w:r>
    </w:p>
    <w:p w14:paraId="6572E664">
      <w:pPr>
        <w:pStyle w:val="43"/>
        <w:spacing w:line="276" w:lineRule="auto"/>
        <w:ind w:firstLine="480"/>
        <w:rPr>
          <w:rFonts w:asciiTheme="minorEastAsia" w:hAnsiTheme="minorEastAsia"/>
          <w:sz w:val="21"/>
          <w:szCs w:val="21"/>
        </w:rPr>
      </w:pPr>
      <w:r>
        <w:rPr>
          <w:rFonts w:asciiTheme="minorEastAsia" w:hAnsiTheme="minorEastAsia"/>
          <w:sz w:val="21"/>
          <w:szCs w:val="21"/>
        </w:rPr>
        <w:t>在采购活动中因重大变故，采购任务取消的，采购方应当终止采购活动，通知所有参加采购活动的供应商，并将项目实施情况和采购任务取消原因报送本级财政部门。</w:t>
      </w:r>
    </w:p>
    <w:p w14:paraId="03FD824B">
      <w:pPr>
        <w:pStyle w:val="43"/>
        <w:spacing w:line="276" w:lineRule="auto"/>
        <w:jc w:val="both"/>
        <w:rPr>
          <w:rFonts w:asciiTheme="minorEastAsia" w:hAnsiTheme="minorEastAsia"/>
          <w:sz w:val="21"/>
          <w:szCs w:val="21"/>
        </w:rPr>
      </w:pPr>
      <w:r>
        <w:rPr>
          <w:rFonts w:asciiTheme="minorEastAsia" w:hAnsiTheme="minorEastAsia"/>
          <w:sz w:val="21"/>
          <w:szCs w:val="21"/>
        </w:rPr>
        <w:t>14. 保密要求</w:t>
      </w:r>
    </w:p>
    <w:p w14:paraId="2F7C234E">
      <w:pPr>
        <w:pStyle w:val="43"/>
        <w:spacing w:line="276" w:lineRule="auto"/>
        <w:ind w:firstLine="480"/>
        <w:rPr>
          <w:rFonts w:asciiTheme="minorEastAsia" w:hAnsiTheme="minorEastAsia"/>
          <w:sz w:val="21"/>
          <w:szCs w:val="21"/>
        </w:rPr>
      </w:pPr>
      <w:r>
        <w:rPr>
          <w:rFonts w:asciiTheme="minorEastAsia" w:hAnsiTheme="minorEastAsia"/>
          <w:sz w:val="21"/>
          <w:szCs w:val="21"/>
        </w:rPr>
        <w:t>14.1 协商小组以及与协商工作有关的人员对协商情况以及协商过程中获悉的国家秘密、商业秘密应当保密。</w:t>
      </w:r>
    </w:p>
    <w:p w14:paraId="486339AF">
      <w:pPr>
        <w:pStyle w:val="43"/>
        <w:spacing w:line="276" w:lineRule="auto"/>
        <w:jc w:val="center"/>
        <w:rPr>
          <w:rFonts w:asciiTheme="minorEastAsia" w:hAnsiTheme="minorEastAsia"/>
          <w:sz w:val="28"/>
          <w:szCs w:val="28"/>
        </w:rPr>
      </w:pPr>
      <w:r>
        <w:rPr>
          <w:rFonts w:asciiTheme="minorEastAsia" w:hAnsiTheme="minorEastAsia"/>
          <w:sz w:val="28"/>
          <w:szCs w:val="28"/>
        </w:rPr>
        <w:t>七、成交与采购合同</w:t>
      </w:r>
    </w:p>
    <w:p w14:paraId="21A8B9F4">
      <w:pPr>
        <w:pStyle w:val="43"/>
        <w:spacing w:line="276" w:lineRule="auto"/>
        <w:jc w:val="both"/>
        <w:rPr>
          <w:rFonts w:asciiTheme="minorEastAsia" w:hAnsiTheme="minorEastAsia"/>
          <w:sz w:val="21"/>
          <w:szCs w:val="21"/>
        </w:rPr>
      </w:pPr>
      <w:r>
        <w:rPr>
          <w:rFonts w:asciiTheme="minorEastAsia" w:hAnsiTheme="minorEastAsia"/>
          <w:sz w:val="21"/>
          <w:szCs w:val="21"/>
        </w:rPr>
        <w:t>15. 成交</w:t>
      </w:r>
    </w:p>
    <w:p w14:paraId="60F29523">
      <w:pPr>
        <w:pStyle w:val="43"/>
        <w:spacing w:line="276" w:lineRule="auto"/>
        <w:ind w:firstLine="480"/>
        <w:rPr>
          <w:rFonts w:asciiTheme="minorEastAsia" w:hAnsiTheme="minorEastAsia"/>
          <w:sz w:val="21"/>
          <w:szCs w:val="21"/>
        </w:rPr>
      </w:pPr>
      <w:r>
        <w:rPr>
          <w:rFonts w:asciiTheme="minorEastAsia" w:hAnsiTheme="minorEastAsia"/>
          <w:sz w:val="21"/>
          <w:szCs w:val="21"/>
        </w:rPr>
        <w:t>15.1 成交结果信息的公布</w:t>
      </w:r>
    </w:p>
    <w:p w14:paraId="55505534">
      <w:pPr>
        <w:pStyle w:val="43"/>
        <w:spacing w:line="276" w:lineRule="auto"/>
        <w:ind w:firstLine="480"/>
        <w:rPr>
          <w:rFonts w:asciiTheme="minorEastAsia" w:hAnsiTheme="minorEastAsia"/>
          <w:sz w:val="21"/>
          <w:szCs w:val="21"/>
        </w:rPr>
      </w:pPr>
      <w:r>
        <w:rPr>
          <w:rFonts w:asciiTheme="minorEastAsia" w:hAnsiTheme="minorEastAsia"/>
          <w:sz w:val="21"/>
          <w:szCs w:val="21"/>
        </w:rPr>
        <w:t>(1) 成交供应商确定后2个工作日内，采购方应将成交结果信息（含采购文件）在采购文件载明的指定媒体上以结果公告的形式发布成交结果。</w:t>
      </w:r>
    </w:p>
    <w:p w14:paraId="05E17E8A">
      <w:pPr>
        <w:pStyle w:val="43"/>
        <w:spacing w:line="276" w:lineRule="auto"/>
        <w:ind w:firstLine="480"/>
        <w:rPr>
          <w:rFonts w:asciiTheme="minorEastAsia" w:hAnsiTheme="minorEastAsia"/>
          <w:sz w:val="21"/>
          <w:szCs w:val="21"/>
        </w:rPr>
      </w:pPr>
      <w:r>
        <w:rPr>
          <w:rFonts w:asciiTheme="minorEastAsia" w:hAnsiTheme="minorEastAsia"/>
          <w:sz w:val="21"/>
          <w:szCs w:val="21"/>
        </w:rPr>
        <w:t>(2) 结果公告的公告期限为１个工作日。</w:t>
      </w:r>
    </w:p>
    <w:p w14:paraId="36C03506">
      <w:pPr>
        <w:pStyle w:val="43"/>
        <w:spacing w:line="276" w:lineRule="auto"/>
        <w:ind w:firstLine="480"/>
        <w:rPr>
          <w:rFonts w:asciiTheme="minorEastAsia" w:hAnsiTheme="minorEastAsia"/>
          <w:sz w:val="21"/>
          <w:szCs w:val="21"/>
        </w:rPr>
      </w:pPr>
      <w:r>
        <w:rPr>
          <w:rFonts w:asciiTheme="minorEastAsia" w:hAnsiTheme="minorEastAsia"/>
          <w:sz w:val="21"/>
          <w:szCs w:val="21"/>
        </w:rPr>
        <w:t>15.2 成交通知</w:t>
      </w:r>
    </w:p>
    <w:p w14:paraId="06BEE633">
      <w:pPr>
        <w:pStyle w:val="43"/>
        <w:spacing w:line="276" w:lineRule="auto"/>
        <w:ind w:firstLine="480"/>
        <w:rPr>
          <w:rFonts w:asciiTheme="minorEastAsia" w:hAnsiTheme="minorEastAsia"/>
          <w:sz w:val="21"/>
          <w:szCs w:val="21"/>
        </w:rPr>
      </w:pPr>
      <w:r>
        <w:rPr>
          <w:rFonts w:asciiTheme="minorEastAsia" w:hAnsiTheme="minorEastAsia"/>
          <w:sz w:val="21"/>
          <w:szCs w:val="21"/>
        </w:rPr>
        <w:t>(1) 结果公告发布的同时，采购方将以书面形式向成交供应商发出成交通知书。</w:t>
      </w:r>
    </w:p>
    <w:p w14:paraId="6491DCC9">
      <w:pPr>
        <w:pStyle w:val="43"/>
        <w:spacing w:line="276" w:lineRule="auto"/>
        <w:ind w:firstLine="480"/>
        <w:rPr>
          <w:rFonts w:asciiTheme="minorEastAsia" w:hAnsiTheme="minorEastAsia"/>
          <w:sz w:val="21"/>
          <w:szCs w:val="21"/>
        </w:rPr>
      </w:pPr>
      <w:r>
        <w:rPr>
          <w:rFonts w:asciiTheme="minorEastAsia" w:hAnsiTheme="minorEastAsia"/>
          <w:sz w:val="21"/>
          <w:szCs w:val="21"/>
        </w:rPr>
        <w:t>(2) 成交通知书对采购人和成交供应商具有同等法律效力。成交通知书发出后，成交供应商放弃成交的，应依法承担法律责任。</w:t>
      </w:r>
    </w:p>
    <w:p w14:paraId="4ACFF5F1">
      <w:pPr>
        <w:pStyle w:val="43"/>
        <w:spacing w:line="276" w:lineRule="auto"/>
        <w:ind w:firstLine="480"/>
        <w:rPr>
          <w:rFonts w:asciiTheme="minorEastAsia" w:hAnsiTheme="minorEastAsia"/>
          <w:sz w:val="21"/>
          <w:szCs w:val="21"/>
        </w:rPr>
      </w:pPr>
      <w:r>
        <w:rPr>
          <w:rFonts w:asciiTheme="minorEastAsia" w:hAnsiTheme="minorEastAsia"/>
          <w:sz w:val="21"/>
          <w:szCs w:val="21"/>
        </w:rPr>
        <w:t>(3) 成交通知书是合同文件的组成部分。</w:t>
      </w:r>
    </w:p>
    <w:p w14:paraId="271B001C">
      <w:pPr>
        <w:pStyle w:val="43"/>
        <w:spacing w:line="276" w:lineRule="auto"/>
        <w:jc w:val="both"/>
        <w:rPr>
          <w:rFonts w:asciiTheme="minorEastAsia" w:hAnsiTheme="minorEastAsia"/>
          <w:sz w:val="21"/>
          <w:szCs w:val="21"/>
        </w:rPr>
      </w:pPr>
      <w:r>
        <w:rPr>
          <w:rFonts w:asciiTheme="minorEastAsia" w:hAnsiTheme="minorEastAsia"/>
          <w:sz w:val="21"/>
          <w:szCs w:val="21"/>
        </w:rPr>
        <w:t>16. 采购合同</w:t>
      </w:r>
    </w:p>
    <w:p w14:paraId="51DFF8AE">
      <w:pPr>
        <w:pStyle w:val="43"/>
        <w:spacing w:line="276" w:lineRule="auto"/>
        <w:ind w:firstLine="480"/>
        <w:rPr>
          <w:rFonts w:asciiTheme="minorEastAsia" w:hAnsiTheme="minorEastAsia"/>
          <w:sz w:val="21"/>
          <w:szCs w:val="21"/>
        </w:rPr>
      </w:pPr>
      <w:r>
        <w:rPr>
          <w:rFonts w:asciiTheme="minorEastAsia" w:hAnsiTheme="minorEastAsia"/>
          <w:sz w:val="21"/>
          <w:szCs w:val="21"/>
        </w:rPr>
        <w:t>16.1履约保证金（若有）：成交供应商在收到成交通知书后，应按照采购文件的规定，向采购人提交履约保证金，具体见协商须知前附表。成交供应商没有按照本章规定提交履约保证金的，视为放弃成交资格。</w:t>
      </w:r>
    </w:p>
    <w:p w14:paraId="18540221">
      <w:pPr>
        <w:pStyle w:val="43"/>
        <w:spacing w:line="276" w:lineRule="auto"/>
        <w:ind w:firstLine="480"/>
        <w:rPr>
          <w:rFonts w:asciiTheme="minorEastAsia" w:hAnsiTheme="minorEastAsia"/>
          <w:sz w:val="21"/>
          <w:szCs w:val="21"/>
        </w:rPr>
      </w:pPr>
      <w:r>
        <w:rPr>
          <w:rFonts w:asciiTheme="minorEastAsia" w:hAnsiTheme="minorEastAsia"/>
          <w:sz w:val="21"/>
          <w:szCs w:val="21"/>
        </w:rPr>
        <w:t>16.2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9E27A70">
      <w:pPr>
        <w:pStyle w:val="43"/>
        <w:spacing w:line="276" w:lineRule="auto"/>
        <w:ind w:firstLine="480"/>
        <w:rPr>
          <w:rFonts w:asciiTheme="minorEastAsia" w:hAnsiTheme="minorEastAsia"/>
          <w:sz w:val="21"/>
          <w:szCs w:val="21"/>
        </w:rPr>
      </w:pPr>
      <w:r>
        <w:rPr>
          <w:rFonts w:asciiTheme="minorEastAsia" w:hAnsiTheme="minorEastAsia"/>
          <w:sz w:val="21"/>
          <w:szCs w:val="21"/>
        </w:rPr>
        <w:t>16.3 合同签订时限：详见须知前附表。</w:t>
      </w:r>
    </w:p>
    <w:p w14:paraId="307FFB59">
      <w:pPr>
        <w:pStyle w:val="43"/>
        <w:spacing w:line="276" w:lineRule="auto"/>
        <w:ind w:firstLine="480"/>
        <w:rPr>
          <w:rFonts w:asciiTheme="minorEastAsia" w:hAnsiTheme="minorEastAsia"/>
          <w:sz w:val="21"/>
          <w:szCs w:val="21"/>
        </w:rPr>
      </w:pPr>
      <w:r>
        <w:rPr>
          <w:rFonts w:asciiTheme="minorEastAsia" w:hAnsiTheme="minorEastAsia"/>
          <w:sz w:val="21"/>
          <w:szCs w:val="21"/>
        </w:rPr>
        <w:t>16.4 补充合同：采购合同履行中，采购人需追加与合同标的相同的货物、工程或者服务的，在不改变合同其他条款的前提下，可以与供应商协商签订补充合同，但所有补充合同的采购金额不得超过原合同采购金额的百分之十。</w:t>
      </w:r>
    </w:p>
    <w:p w14:paraId="38DA44F2">
      <w:pPr>
        <w:pStyle w:val="43"/>
        <w:spacing w:line="276" w:lineRule="auto"/>
        <w:ind w:firstLine="480"/>
        <w:rPr>
          <w:rFonts w:asciiTheme="minorEastAsia" w:hAnsiTheme="minorEastAsia"/>
          <w:sz w:val="21"/>
          <w:szCs w:val="21"/>
        </w:rPr>
      </w:pPr>
      <w:r>
        <w:rPr>
          <w:rFonts w:asciiTheme="minorEastAsia" w:hAnsiTheme="minorEastAsia"/>
          <w:sz w:val="21"/>
          <w:szCs w:val="21"/>
        </w:rPr>
        <w:t>16.5合同公告：采购人自采购合同签订之日起2个工作日内，将本项目采购合同在财政部门指定的媒体上公告，但采购合同中涉及国家秘密、商业秘密的内容除外。</w:t>
      </w:r>
    </w:p>
    <w:p w14:paraId="2893D9EC">
      <w:pPr>
        <w:pStyle w:val="43"/>
        <w:spacing w:line="276" w:lineRule="auto"/>
        <w:ind w:firstLine="480"/>
        <w:rPr>
          <w:rFonts w:asciiTheme="minorEastAsia" w:hAnsiTheme="minorEastAsia"/>
          <w:sz w:val="21"/>
          <w:szCs w:val="21"/>
        </w:rPr>
      </w:pPr>
      <w:r>
        <w:rPr>
          <w:rFonts w:asciiTheme="minorEastAsia" w:hAnsiTheme="minorEastAsia"/>
          <w:sz w:val="21"/>
          <w:szCs w:val="21"/>
        </w:rPr>
        <w:t>16.6采购合同的履行、违约责任和解决争议的方法等适用民法典。</w:t>
      </w:r>
    </w:p>
    <w:p w14:paraId="4B1BFCB0">
      <w:pPr>
        <w:pStyle w:val="43"/>
        <w:spacing w:line="276" w:lineRule="auto"/>
        <w:ind w:firstLine="480"/>
        <w:rPr>
          <w:rFonts w:asciiTheme="minorEastAsia" w:hAnsiTheme="minorEastAsia"/>
          <w:sz w:val="21"/>
          <w:szCs w:val="21"/>
        </w:rPr>
      </w:pPr>
      <w:r>
        <w:rPr>
          <w:rFonts w:asciiTheme="minorEastAsia" w:hAnsiTheme="minorEastAsia"/>
          <w:sz w:val="21"/>
          <w:szCs w:val="21"/>
        </w:rPr>
        <w:t>16.7成交供应商在采购合同履行过程中应遵守有关法律、法规和规章的强制性规定（即使前述强制性规定有可能在采购文件中未予列明）。</w:t>
      </w:r>
    </w:p>
    <w:p w14:paraId="0BB9D07F">
      <w:pPr>
        <w:pStyle w:val="43"/>
        <w:spacing w:line="276" w:lineRule="auto"/>
        <w:ind w:firstLine="480"/>
        <w:rPr>
          <w:rFonts w:asciiTheme="minorEastAsia" w:hAnsiTheme="minorEastAsia"/>
          <w:sz w:val="21"/>
          <w:szCs w:val="21"/>
        </w:rPr>
      </w:pPr>
      <w:r>
        <w:rPr>
          <w:rFonts w:asciiTheme="minorEastAsia" w:hAnsiTheme="minorEastAsia"/>
          <w:sz w:val="21"/>
          <w:szCs w:val="21"/>
        </w:rPr>
        <w:t>16.8成交供应商有下列情形之一的，应依法承担违约责任：</w:t>
      </w:r>
    </w:p>
    <w:p w14:paraId="72804278">
      <w:pPr>
        <w:pStyle w:val="43"/>
        <w:spacing w:line="276" w:lineRule="auto"/>
        <w:ind w:firstLine="480"/>
        <w:rPr>
          <w:rFonts w:asciiTheme="minorEastAsia" w:hAnsiTheme="minorEastAsia"/>
          <w:sz w:val="21"/>
          <w:szCs w:val="21"/>
        </w:rPr>
      </w:pPr>
      <w:r>
        <w:rPr>
          <w:rFonts w:asciiTheme="minorEastAsia" w:hAnsiTheme="minorEastAsia"/>
          <w:sz w:val="21"/>
          <w:szCs w:val="21"/>
        </w:rPr>
        <w:t>（1）在成交后，无正当理由不与采购人签订合同的；</w:t>
      </w:r>
    </w:p>
    <w:p w14:paraId="3D82E77C">
      <w:pPr>
        <w:pStyle w:val="43"/>
        <w:spacing w:line="276" w:lineRule="auto"/>
        <w:ind w:firstLine="480"/>
        <w:rPr>
          <w:rFonts w:asciiTheme="minorEastAsia" w:hAnsiTheme="minorEastAsia"/>
          <w:sz w:val="21"/>
          <w:szCs w:val="21"/>
        </w:rPr>
      </w:pPr>
      <w:r>
        <w:rPr>
          <w:rFonts w:asciiTheme="minorEastAsia" w:hAnsiTheme="minorEastAsia"/>
          <w:sz w:val="21"/>
          <w:szCs w:val="21"/>
        </w:rPr>
        <w:t>（2）在履行期限届满前，明确表示或以自己的行为表明不履行合同义务的；</w:t>
      </w:r>
    </w:p>
    <w:p w14:paraId="61F75D7B">
      <w:pPr>
        <w:pStyle w:val="43"/>
        <w:spacing w:line="276" w:lineRule="auto"/>
        <w:ind w:firstLine="480"/>
        <w:rPr>
          <w:rFonts w:asciiTheme="minorEastAsia" w:hAnsiTheme="minorEastAsia"/>
          <w:sz w:val="21"/>
          <w:szCs w:val="21"/>
        </w:rPr>
      </w:pPr>
      <w:r>
        <w:rPr>
          <w:rFonts w:asciiTheme="minorEastAsia" w:hAnsiTheme="minorEastAsia"/>
          <w:sz w:val="21"/>
          <w:szCs w:val="21"/>
        </w:rPr>
        <w:t>（3）迟延履行合同，经催告后在合理期限内仍未履行；</w:t>
      </w:r>
    </w:p>
    <w:p w14:paraId="69CA24ED">
      <w:pPr>
        <w:pStyle w:val="43"/>
        <w:spacing w:line="276" w:lineRule="auto"/>
        <w:ind w:firstLine="480"/>
        <w:rPr>
          <w:rFonts w:asciiTheme="minorEastAsia" w:hAnsiTheme="minorEastAsia"/>
          <w:sz w:val="21"/>
          <w:szCs w:val="21"/>
        </w:rPr>
      </w:pPr>
      <w:r>
        <w:rPr>
          <w:rFonts w:asciiTheme="minorEastAsia" w:hAnsiTheme="minorEastAsia"/>
          <w:sz w:val="21"/>
          <w:szCs w:val="21"/>
        </w:rPr>
        <w:t>（4）有违反法律、法规相关规定的其他违约行为致使不能实现合同目的；</w:t>
      </w:r>
    </w:p>
    <w:p w14:paraId="0AF791DC">
      <w:pPr>
        <w:pStyle w:val="43"/>
        <w:spacing w:line="276" w:lineRule="auto"/>
        <w:ind w:firstLine="480"/>
        <w:rPr>
          <w:rFonts w:asciiTheme="minorEastAsia" w:hAnsiTheme="minorEastAsia"/>
          <w:sz w:val="21"/>
          <w:szCs w:val="21"/>
        </w:rPr>
      </w:pPr>
      <w:r>
        <w:rPr>
          <w:rFonts w:asciiTheme="minorEastAsia" w:hAnsiTheme="minorEastAsia"/>
          <w:sz w:val="21"/>
          <w:szCs w:val="21"/>
        </w:rPr>
        <w:t>（5）将合同转包，或采取分包方式履行合同的。</w:t>
      </w:r>
    </w:p>
    <w:p w14:paraId="376A9CCF">
      <w:pPr>
        <w:pStyle w:val="43"/>
        <w:spacing w:line="276" w:lineRule="auto"/>
        <w:jc w:val="both"/>
        <w:rPr>
          <w:rFonts w:hint="eastAsia" w:cstheme="minorBidi"/>
          <w:bCs/>
          <w:sz w:val="36"/>
          <w:szCs w:val="20"/>
          <w:lang w:eastAsia="zh-Hans"/>
        </w:rPr>
      </w:pPr>
      <w:r>
        <w:rPr>
          <w:rFonts w:asciiTheme="minorEastAsia" w:hAnsiTheme="minorEastAsia"/>
          <w:sz w:val="21"/>
          <w:szCs w:val="21"/>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547767BC">
      <w:pPr>
        <w:pStyle w:val="11"/>
        <w:widowControl/>
        <w:spacing w:line="348" w:lineRule="atLeast"/>
        <w:jc w:val="center"/>
        <w:outlineLvl w:val="0"/>
        <w:rPr>
          <w:rFonts w:cstheme="minorBidi"/>
          <w:b/>
          <w:sz w:val="36"/>
          <w:szCs w:val="20"/>
          <w:lang w:eastAsia="zh-Hans"/>
        </w:rPr>
      </w:pPr>
      <w:r>
        <w:rPr>
          <w:rFonts w:hint="eastAsia" w:cstheme="minorBidi"/>
          <w:bCs/>
          <w:sz w:val="36"/>
          <w:szCs w:val="20"/>
          <w:lang w:eastAsia="zh-Hans"/>
        </w:rPr>
        <w:t>第四章 协商内容及要求</w:t>
      </w:r>
    </w:p>
    <w:p w14:paraId="03D36BAC">
      <w:pPr>
        <w:pStyle w:val="11"/>
        <w:widowControl/>
        <w:spacing w:beforeAutospacing="0" w:afterAutospacing="0" w:line="276" w:lineRule="auto"/>
        <w:outlineLvl w:val="1"/>
        <w:rPr>
          <w:rFonts w:hint="eastAsia" w:asciiTheme="minorEastAsia" w:hAnsiTheme="minorEastAsia"/>
          <w:sz w:val="28"/>
          <w:szCs w:val="28"/>
        </w:rPr>
      </w:pPr>
      <w:r>
        <w:rPr>
          <w:rFonts w:asciiTheme="minorEastAsia" w:hAnsiTheme="minorEastAsia"/>
          <w:sz w:val="28"/>
          <w:szCs w:val="28"/>
        </w:rPr>
        <w:t>一、项目概况</w:t>
      </w:r>
    </w:p>
    <w:p w14:paraId="57E76CBF">
      <w:pPr>
        <w:pStyle w:val="11"/>
        <w:widowControl/>
        <w:spacing w:beforeAutospacing="0" w:afterAutospacing="0" w:line="276" w:lineRule="auto"/>
        <w:ind w:firstLine="384"/>
        <w:rPr>
          <w:rFonts w:hint="eastAsia" w:cs="宋体" w:asciiTheme="minorEastAsia" w:hAnsiTheme="minorEastAsia"/>
          <w:sz w:val="21"/>
          <w:szCs w:val="21"/>
          <w:highlight w:val="none"/>
        </w:rPr>
      </w:pPr>
      <w:bookmarkStart w:id="0" w:name="OLE_LINK6"/>
      <w:r>
        <w:rPr>
          <w:rFonts w:hint="eastAsia" w:cs="宋体" w:asciiTheme="minorEastAsia" w:hAnsiTheme="minorEastAsia"/>
          <w:sz w:val="21"/>
          <w:szCs w:val="21"/>
          <w:highlight w:val="none"/>
        </w:rPr>
        <w:t>厦钨氢能公司计划与嘉庚实验室展开深度合作，共同建立固态储氢领域的联合实验室</w:t>
      </w:r>
      <w:bookmarkEnd w:id="0"/>
      <w:r>
        <w:rPr>
          <w:rFonts w:hint="eastAsia" w:cs="宋体" w:asciiTheme="minorEastAsia" w:hAnsiTheme="minorEastAsia"/>
          <w:sz w:val="21"/>
          <w:szCs w:val="21"/>
          <w:highlight w:val="none"/>
        </w:rPr>
        <w:t>。这一举措旨在整合双方在材料科学、氢能技术等领域的优势资源，共同推动固态储氢技术的创新与发展。通过共建联合实验室，双方期望能够加速关键技术的研发进程，攻克固态储氢材料和应用中的难题，为氢能产业的可持续发展贡献力量，同时也为我国在新能源领域的科技创新树立新的里程碑。</w:t>
      </w:r>
    </w:p>
    <w:p w14:paraId="23F4B6FA">
      <w:pPr>
        <w:pStyle w:val="11"/>
        <w:widowControl/>
        <w:spacing w:beforeAutospacing="0" w:afterAutospacing="0" w:line="276" w:lineRule="auto"/>
        <w:ind w:firstLine="384"/>
        <w:rPr>
          <w:rFonts w:hint="eastAsia" w:cs="宋体" w:asciiTheme="minorEastAsia" w:hAnsiTheme="minorEastAsia"/>
          <w:sz w:val="21"/>
          <w:szCs w:val="21"/>
          <w:highlight w:val="none"/>
        </w:rPr>
      </w:pPr>
      <w:bookmarkStart w:id="1" w:name="OLE_LINK9"/>
      <w:r>
        <w:rPr>
          <w:rFonts w:cs="宋体" w:asciiTheme="minorEastAsia" w:hAnsiTheme="minorEastAsia"/>
          <w:sz w:val="21"/>
          <w:szCs w:val="21"/>
          <w:highlight w:val="none"/>
        </w:rPr>
        <w:t>该项目建立的光-</w:t>
      </w:r>
      <w:r>
        <w:rPr>
          <w:rFonts w:hint="eastAsia" w:cs="宋体" w:asciiTheme="minorEastAsia" w:hAnsiTheme="minorEastAsia"/>
          <w:sz w:val="21"/>
          <w:szCs w:val="21"/>
          <w:highlight w:val="none"/>
        </w:rPr>
        <w:t>氢</w:t>
      </w:r>
      <w:r>
        <w:rPr>
          <w:rFonts w:cs="宋体" w:asciiTheme="minorEastAsia" w:hAnsiTheme="minorEastAsia"/>
          <w:sz w:val="21"/>
          <w:szCs w:val="21"/>
          <w:highlight w:val="none"/>
        </w:rPr>
        <w:t>-</w:t>
      </w:r>
      <w:r>
        <w:rPr>
          <w:rFonts w:hint="eastAsia" w:cs="宋体" w:asciiTheme="minorEastAsia" w:hAnsiTheme="minorEastAsia"/>
          <w:sz w:val="21"/>
          <w:szCs w:val="21"/>
          <w:highlight w:val="none"/>
        </w:rPr>
        <w:t>燃料电池联合制储用系统能够在实验室级别进行制氢发电，同时也能为工厂、学校和家庭的日常供电以及备用电源提供服务。此外，它还可以用于家庭的热电联供、氢燃料供应和合成化工等多个领域</w:t>
      </w:r>
      <w:bookmarkEnd w:id="1"/>
      <w:r>
        <w:rPr>
          <w:rFonts w:hint="eastAsia" w:cs="宋体" w:asciiTheme="minorEastAsia" w:hAnsiTheme="minorEastAsia"/>
          <w:sz w:val="21"/>
          <w:szCs w:val="21"/>
          <w:highlight w:val="none"/>
        </w:rPr>
        <w:t>。总的来说，这种用于储能的制氢</w:t>
      </w:r>
      <w:r>
        <w:rPr>
          <w:rFonts w:cs="宋体" w:asciiTheme="minorEastAsia" w:hAnsiTheme="minorEastAsia"/>
          <w:sz w:val="21"/>
          <w:szCs w:val="21"/>
          <w:highlight w:val="none"/>
        </w:rPr>
        <w:t>-</w:t>
      </w:r>
      <w:r>
        <w:rPr>
          <w:rFonts w:hint="eastAsia" w:cs="宋体" w:asciiTheme="minorEastAsia" w:hAnsiTheme="minorEastAsia"/>
          <w:sz w:val="21"/>
          <w:szCs w:val="21"/>
          <w:highlight w:val="none"/>
        </w:rPr>
        <w:t>固态储氢</w:t>
      </w:r>
      <w:r>
        <w:rPr>
          <w:rFonts w:cs="宋体" w:asciiTheme="minorEastAsia" w:hAnsiTheme="minorEastAsia"/>
          <w:sz w:val="21"/>
          <w:szCs w:val="21"/>
          <w:highlight w:val="none"/>
        </w:rPr>
        <w:t>-</w:t>
      </w:r>
      <w:r>
        <w:rPr>
          <w:rFonts w:hint="eastAsia" w:cs="宋体" w:asciiTheme="minorEastAsia" w:hAnsiTheme="minorEastAsia"/>
          <w:sz w:val="21"/>
          <w:szCs w:val="21"/>
          <w:highlight w:val="none"/>
        </w:rPr>
        <w:t>用氢系统具有环保、安全性高、易于实施、运输和使用方便、应用广泛等优点，预计将在未来的氢能源市场中拥有巨大的发展潜力。</w:t>
      </w:r>
    </w:p>
    <w:p w14:paraId="60D646D3">
      <w:pPr>
        <w:pStyle w:val="11"/>
        <w:widowControl/>
        <w:spacing w:beforeAutospacing="0" w:afterAutospacing="0" w:line="276" w:lineRule="auto"/>
        <w:ind w:firstLine="384"/>
        <w:rPr>
          <w:rFonts w:hint="eastAsia" w:cs="宋体" w:asciiTheme="minorEastAsia" w:hAnsiTheme="minorEastAsia"/>
          <w:sz w:val="21"/>
          <w:szCs w:val="21"/>
        </w:rPr>
      </w:pPr>
    </w:p>
    <w:p w14:paraId="344335A2">
      <w:pPr>
        <w:pStyle w:val="11"/>
        <w:widowControl/>
        <w:numPr>
          <w:ilvl w:val="0"/>
          <w:numId w:val="1"/>
        </w:numPr>
        <w:spacing w:beforeAutospacing="0" w:afterAutospacing="0" w:line="276" w:lineRule="auto"/>
        <w:outlineLvl w:val="1"/>
        <w:rPr>
          <w:rFonts w:asciiTheme="minorEastAsia" w:hAnsiTheme="minorEastAsia"/>
          <w:sz w:val="28"/>
          <w:szCs w:val="28"/>
        </w:rPr>
      </w:pPr>
      <w:r>
        <w:rPr>
          <w:rFonts w:asciiTheme="minorEastAsia" w:hAnsiTheme="minorEastAsia"/>
          <w:sz w:val="28"/>
          <w:szCs w:val="28"/>
        </w:rPr>
        <w:t>技术要求</w:t>
      </w:r>
    </w:p>
    <w:p w14:paraId="652C8323">
      <w:pPr>
        <w:pStyle w:val="11"/>
        <w:widowControl/>
        <w:spacing w:beforeAutospacing="0" w:afterAutospacing="0" w:line="276" w:lineRule="auto"/>
        <w:outlineLvl w:val="1"/>
        <w:rPr>
          <w:rFonts w:hint="default"/>
          <w:sz w:val="21"/>
          <w:szCs w:val="21"/>
        </w:rPr>
      </w:pPr>
      <w:r>
        <w:rPr>
          <w:rFonts w:hint="eastAsia"/>
          <w:sz w:val="21"/>
          <w:szCs w:val="21"/>
          <w:lang w:val="en-US" w:eastAsia="zh-CN"/>
        </w:rPr>
        <w:t>1、</w:t>
      </w:r>
      <w:r>
        <w:rPr>
          <w:rFonts w:hint="default"/>
          <w:sz w:val="21"/>
          <w:szCs w:val="21"/>
        </w:rPr>
        <w:t>电源</w:t>
      </w:r>
      <w:r>
        <w:rPr>
          <w:rFonts w:hint="eastAsia"/>
          <w:sz w:val="21"/>
          <w:szCs w:val="21"/>
          <w:lang w:val="en-US" w:eastAsia="zh-CN"/>
        </w:rPr>
        <w:t>参数要求</w:t>
      </w:r>
      <w:r>
        <w:rPr>
          <w:rFonts w:hint="default"/>
          <w:sz w:val="21"/>
          <w:szCs w:val="21"/>
        </w:rPr>
        <w:t xml:space="preserve"> </w:t>
      </w:r>
    </w:p>
    <w:p w14:paraId="31029E99">
      <w:pPr>
        <w:numPr>
          <w:ilvl w:val="0"/>
          <w:numId w:val="0"/>
        </w:numPr>
        <w:bidi w:val="0"/>
        <w:ind w:firstLine="0" w:firstLineChars="0"/>
        <w:rPr>
          <w:rFonts w:hint="default" w:ascii="宋体" w:hAnsi="宋体" w:eastAsia="宋体" w:cs="宋体"/>
          <w:szCs w:val="21"/>
        </w:rPr>
      </w:pPr>
      <w:r>
        <w:rPr>
          <w:rFonts w:hint="default" w:ascii="宋体" w:hAnsi="宋体" w:eastAsia="宋体" w:cs="宋体"/>
          <w:szCs w:val="21"/>
        </w:rPr>
        <w:t>开关电源主要技术指标如下。</w:t>
      </w:r>
    </w:p>
    <w:p w14:paraId="4435D614">
      <w:pPr>
        <w:numPr>
          <w:ilvl w:val="0"/>
          <w:numId w:val="0"/>
        </w:numPr>
        <w:bidi w:val="0"/>
        <w:ind w:firstLine="0" w:firstLineChars="0"/>
        <w:rPr>
          <w:rFonts w:hint="default" w:ascii="宋体" w:hAnsi="宋体" w:eastAsia="宋体" w:cs="宋体"/>
          <w:szCs w:val="21"/>
          <w:u w:val="none"/>
        </w:rPr>
      </w:pPr>
      <w:r>
        <w:rPr>
          <w:rFonts w:hint="eastAsia" w:ascii="宋体" w:hAnsi="宋体" w:eastAsia="宋体" w:cs="宋体"/>
          <w:szCs w:val="21"/>
          <w:u w:val="none"/>
          <w:lang w:val="en-US" w:eastAsia="zh-CN"/>
        </w:rPr>
        <w:t>1.1</w:t>
      </w:r>
      <w:r>
        <w:rPr>
          <w:rFonts w:hint="default" w:ascii="宋体" w:hAnsi="宋体" w:eastAsia="宋体" w:cs="宋体"/>
          <w:szCs w:val="21"/>
          <w:u w:val="none"/>
        </w:rPr>
        <w:t>交流输入</w:t>
      </w:r>
      <w:r>
        <w:rPr>
          <w:rFonts w:hint="eastAsia" w:ascii="宋体" w:hAnsi="宋体" w:eastAsia="宋体" w:cs="宋体"/>
          <w:szCs w:val="21"/>
          <w:u w:val="none"/>
          <w:lang w:eastAsia="zh-CN"/>
        </w:rPr>
        <w:t>：</w:t>
      </w:r>
      <w:r>
        <w:rPr>
          <w:rFonts w:hint="default" w:ascii="宋体" w:hAnsi="宋体" w:eastAsia="宋体" w:cs="宋体"/>
          <w:szCs w:val="21"/>
          <w:u w:val="none"/>
        </w:rPr>
        <w:tab/>
      </w:r>
      <w:r>
        <w:rPr>
          <w:rFonts w:hint="default" w:ascii="宋体" w:hAnsi="宋体" w:eastAsia="宋体" w:cs="宋体"/>
          <w:szCs w:val="21"/>
          <w:u w:val="none"/>
        </w:rPr>
        <w:t>总功率因数</w:t>
      </w:r>
      <w:r>
        <w:rPr>
          <w:rFonts w:hint="default" w:ascii="宋体" w:hAnsi="宋体" w:eastAsia="宋体" w:cs="宋体"/>
          <w:szCs w:val="21"/>
          <w:u w:val="none"/>
        </w:rPr>
        <w:tab/>
      </w:r>
      <w:r>
        <w:rPr>
          <w:rFonts w:hint="default" w:ascii="宋体" w:hAnsi="宋体" w:eastAsia="宋体" w:cs="宋体"/>
          <w:szCs w:val="21"/>
          <w:u w:val="none"/>
        </w:rPr>
        <w:t>≥0.93@额定输出</w:t>
      </w:r>
      <w:r>
        <w:rPr>
          <w:rFonts w:hint="default" w:ascii="宋体" w:hAnsi="宋体" w:eastAsia="宋体" w:cs="宋体"/>
          <w:szCs w:val="21"/>
          <w:u w:val="none"/>
        </w:rPr>
        <w:tab/>
      </w:r>
    </w:p>
    <w:p w14:paraId="0AA7FF0F">
      <w:pPr>
        <w:numPr>
          <w:ilvl w:val="0"/>
          <w:numId w:val="0"/>
        </w:numPr>
        <w:bidi w:val="0"/>
        <w:ind w:firstLine="0" w:firstLineChars="0"/>
        <w:rPr>
          <w:rFonts w:hint="default" w:ascii="宋体" w:hAnsi="宋体" w:eastAsia="宋体" w:cs="宋体"/>
          <w:szCs w:val="21"/>
          <w:u w:val="none"/>
        </w:rPr>
      </w:pPr>
      <w:r>
        <w:rPr>
          <w:rFonts w:hint="eastAsia" w:ascii="宋体" w:hAnsi="宋体" w:eastAsia="宋体" w:cs="宋体"/>
          <w:szCs w:val="21"/>
          <w:u w:val="none"/>
          <w:lang w:val="en-US" w:eastAsia="zh-CN"/>
        </w:rPr>
        <w:t>1.2</w:t>
      </w:r>
      <w:r>
        <w:rPr>
          <w:rFonts w:hint="default" w:ascii="宋体" w:hAnsi="宋体" w:eastAsia="宋体" w:cs="宋体"/>
          <w:szCs w:val="21"/>
          <w:u w:val="none"/>
        </w:rPr>
        <w:t>直流输出</w:t>
      </w:r>
      <w:r>
        <w:rPr>
          <w:rFonts w:hint="eastAsia" w:ascii="宋体" w:hAnsi="宋体" w:eastAsia="宋体" w:cs="宋体"/>
          <w:szCs w:val="21"/>
          <w:u w:val="none"/>
          <w:lang w:eastAsia="zh-CN"/>
        </w:rPr>
        <w:t>：</w:t>
      </w:r>
      <w:r>
        <w:rPr>
          <w:rFonts w:hint="default" w:ascii="宋体" w:hAnsi="宋体" w:eastAsia="宋体" w:cs="宋体"/>
          <w:szCs w:val="21"/>
          <w:u w:val="none"/>
        </w:rPr>
        <w:t>直流电流</w:t>
      </w:r>
      <w:r>
        <w:rPr>
          <w:rFonts w:hint="default" w:ascii="宋体" w:hAnsi="宋体" w:eastAsia="宋体" w:cs="宋体"/>
          <w:szCs w:val="21"/>
          <w:u w:val="none"/>
        </w:rPr>
        <w:tab/>
      </w:r>
      <w:r>
        <w:rPr>
          <w:rFonts w:hint="default" w:ascii="宋体" w:hAnsi="宋体" w:eastAsia="宋体" w:cs="宋体"/>
          <w:szCs w:val="21"/>
          <w:u w:val="none"/>
        </w:rPr>
        <w:t>0-1800A 可调</w:t>
      </w:r>
      <w:r>
        <w:rPr>
          <w:rFonts w:hint="eastAsia" w:ascii="宋体" w:hAnsi="宋体" w:eastAsia="宋体" w:cs="宋体"/>
          <w:szCs w:val="21"/>
          <w:u w:val="none"/>
          <w:lang w:eastAsia="zh-CN"/>
        </w:rPr>
        <w:t>，</w:t>
      </w:r>
      <w:r>
        <w:rPr>
          <w:rFonts w:hint="default" w:ascii="宋体" w:hAnsi="宋体" w:eastAsia="宋体" w:cs="宋体"/>
          <w:szCs w:val="21"/>
          <w:u w:val="none"/>
        </w:rPr>
        <w:t>电流精度</w:t>
      </w:r>
      <w:r>
        <w:rPr>
          <w:rFonts w:hint="default" w:ascii="宋体" w:hAnsi="宋体" w:eastAsia="宋体" w:cs="宋体"/>
          <w:szCs w:val="21"/>
          <w:u w:val="none"/>
        </w:rPr>
        <w:tab/>
      </w:r>
      <w:r>
        <w:rPr>
          <w:rFonts w:hint="default" w:ascii="宋体" w:hAnsi="宋体" w:eastAsia="宋体" w:cs="宋体"/>
          <w:szCs w:val="21"/>
          <w:u w:val="none"/>
        </w:rPr>
        <w:t>≤0.5%</w:t>
      </w:r>
      <w:r>
        <w:rPr>
          <w:rFonts w:hint="default" w:ascii="宋体" w:hAnsi="宋体" w:eastAsia="宋体" w:cs="宋体"/>
          <w:szCs w:val="21"/>
          <w:u w:val="none"/>
        </w:rPr>
        <w:tab/>
      </w:r>
    </w:p>
    <w:p w14:paraId="32A4156F">
      <w:pPr>
        <w:numPr>
          <w:ilvl w:val="0"/>
          <w:numId w:val="0"/>
        </w:numPr>
        <w:bidi w:val="0"/>
        <w:ind w:firstLine="0" w:firstLineChars="0"/>
        <w:rPr>
          <w:rFonts w:hint="default" w:ascii="宋体" w:hAnsi="宋体" w:eastAsia="宋体" w:cs="宋体"/>
          <w:szCs w:val="21"/>
          <w:u w:val="none"/>
        </w:rPr>
      </w:pPr>
      <w:r>
        <w:rPr>
          <w:rFonts w:hint="eastAsia" w:ascii="宋体" w:hAnsi="宋体" w:eastAsia="宋体" w:cs="宋体"/>
          <w:szCs w:val="21"/>
          <w:u w:val="none"/>
          <w:lang w:val="en-US" w:eastAsia="zh-CN"/>
        </w:rPr>
        <w:t>1.3</w:t>
      </w:r>
      <w:r>
        <w:rPr>
          <w:rFonts w:hint="default" w:ascii="宋体" w:hAnsi="宋体" w:eastAsia="宋体" w:cs="宋体"/>
          <w:szCs w:val="21"/>
          <w:u w:val="none"/>
        </w:rPr>
        <w:t>主要特性</w:t>
      </w:r>
      <w:r>
        <w:rPr>
          <w:rFonts w:hint="eastAsia" w:ascii="宋体" w:hAnsi="宋体" w:eastAsia="宋体" w:cs="宋体"/>
          <w:szCs w:val="21"/>
          <w:u w:val="none"/>
          <w:lang w:eastAsia="zh-CN"/>
        </w:rPr>
        <w:t>：</w:t>
      </w:r>
      <w:r>
        <w:rPr>
          <w:rFonts w:hint="default" w:ascii="宋体" w:hAnsi="宋体" w:eastAsia="宋体" w:cs="宋体"/>
          <w:szCs w:val="21"/>
          <w:u w:val="none"/>
        </w:rPr>
        <w:t>电源效率</w:t>
      </w:r>
      <w:r>
        <w:rPr>
          <w:rFonts w:hint="default" w:ascii="宋体" w:hAnsi="宋体" w:eastAsia="宋体" w:cs="宋体"/>
          <w:szCs w:val="21"/>
          <w:u w:val="none"/>
        </w:rPr>
        <w:tab/>
      </w:r>
      <w:r>
        <w:rPr>
          <w:rFonts w:hint="default" w:ascii="宋体" w:hAnsi="宋体" w:eastAsia="宋体" w:cs="宋体"/>
          <w:szCs w:val="21"/>
          <w:u w:val="none"/>
        </w:rPr>
        <w:t>≥92%@额定输出</w:t>
      </w:r>
      <w:r>
        <w:rPr>
          <w:rFonts w:hint="default" w:ascii="宋体" w:hAnsi="宋体" w:eastAsia="宋体" w:cs="宋体"/>
          <w:szCs w:val="21"/>
          <w:u w:val="none"/>
        </w:rPr>
        <w:tab/>
      </w:r>
    </w:p>
    <w:p w14:paraId="2BD863A5">
      <w:pPr>
        <w:numPr>
          <w:ilvl w:val="0"/>
          <w:numId w:val="0"/>
        </w:numPr>
        <w:bidi w:val="0"/>
        <w:ind w:firstLine="0" w:firstLineChars="0"/>
        <w:rPr>
          <w:rFonts w:hint="default" w:ascii="宋体" w:hAnsi="宋体" w:eastAsia="宋体" w:cs="宋体"/>
          <w:szCs w:val="21"/>
          <w:u w:val="none"/>
        </w:rPr>
      </w:pPr>
      <w:r>
        <w:rPr>
          <w:rFonts w:hint="eastAsia" w:ascii="宋体" w:hAnsi="宋体" w:eastAsia="宋体" w:cs="宋体"/>
          <w:szCs w:val="21"/>
          <w:u w:val="none"/>
          <w:lang w:val="en-US" w:eastAsia="zh-CN"/>
        </w:rPr>
        <w:t>1.4</w:t>
      </w:r>
      <w:r>
        <w:rPr>
          <w:rFonts w:hint="default" w:ascii="宋体" w:hAnsi="宋体" w:eastAsia="宋体" w:cs="宋体"/>
          <w:szCs w:val="21"/>
          <w:u w:val="none"/>
        </w:rPr>
        <w:t>控制方式</w:t>
      </w:r>
      <w:r>
        <w:rPr>
          <w:rFonts w:hint="default" w:ascii="宋体" w:hAnsi="宋体" w:eastAsia="宋体" w:cs="宋体"/>
          <w:szCs w:val="21"/>
          <w:u w:val="none"/>
        </w:rPr>
        <w:tab/>
      </w:r>
      <w:r>
        <w:rPr>
          <w:rFonts w:hint="default" w:ascii="宋体" w:hAnsi="宋体" w:eastAsia="宋体" w:cs="宋体"/>
          <w:szCs w:val="21"/>
          <w:u w:val="none"/>
        </w:rPr>
        <w:t>恒流/恒压（可以选择，可在线切换）</w:t>
      </w:r>
      <w:r>
        <w:rPr>
          <w:rFonts w:hint="default" w:ascii="宋体" w:hAnsi="宋体" w:eastAsia="宋体" w:cs="宋体"/>
          <w:szCs w:val="21"/>
          <w:u w:val="none"/>
        </w:rPr>
        <w:tab/>
      </w:r>
    </w:p>
    <w:p w14:paraId="03C755D6">
      <w:pPr>
        <w:numPr>
          <w:ilvl w:val="0"/>
          <w:numId w:val="0"/>
        </w:numPr>
        <w:bidi w:val="0"/>
        <w:ind w:firstLine="0" w:firstLineChars="0"/>
        <w:rPr>
          <w:rFonts w:hint="default" w:ascii="宋体" w:hAnsi="宋体" w:eastAsia="宋体" w:cs="宋体"/>
          <w:szCs w:val="21"/>
          <w:u w:val="none"/>
        </w:rPr>
      </w:pPr>
      <w:r>
        <w:rPr>
          <w:rFonts w:hint="eastAsia" w:ascii="宋体" w:hAnsi="宋体" w:eastAsia="宋体" w:cs="宋体"/>
          <w:szCs w:val="21"/>
          <w:u w:val="none"/>
          <w:lang w:val="en-US" w:eastAsia="zh-CN"/>
        </w:rPr>
        <w:t>1.5</w:t>
      </w:r>
      <w:r>
        <w:rPr>
          <w:rFonts w:hint="default" w:ascii="宋体" w:hAnsi="宋体" w:eastAsia="宋体" w:cs="宋体"/>
          <w:szCs w:val="21"/>
          <w:u w:val="none"/>
        </w:rPr>
        <w:t>防护等级</w:t>
      </w:r>
      <w:r>
        <w:rPr>
          <w:rFonts w:hint="default" w:ascii="宋体" w:hAnsi="宋体" w:eastAsia="宋体" w:cs="宋体"/>
          <w:szCs w:val="21"/>
          <w:u w:val="none"/>
        </w:rPr>
        <w:tab/>
      </w:r>
      <w:r>
        <w:rPr>
          <w:rFonts w:hint="eastAsia" w:ascii="宋体" w:hAnsi="宋体" w:eastAsia="宋体" w:cs="宋体"/>
          <w:szCs w:val="21"/>
          <w:u w:val="none"/>
          <w:lang w:val="en-US" w:eastAsia="zh-CN"/>
        </w:rPr>
        <w:t>大于等于</w:t>
      </w:r>
      <w:r>
        <w:rPr>
          <w:rFonts w:hint="default" w:ascii="宋体" w:hAnsi="宋体" w:eastAsia="宋体" w:cs="宋体"/>
          <w:szCs w:val="21"/>
          <w:u w:val="none"/>
        </w:rPr>
        <w:t>IP42</w:t>
      </w:r>
      <w:r>
        <w:rPr>
          <w:rFonts w:hint="default" w:ascii="宋体" w:hAnsi="宋体" w:eastAsia="宋体" w:cs="宋体"/>
          <w:szCs w:val="21"/>
          <w:u w:val="none"/>
        </w:rPr>
        <w:tab/>
      </w:r>
    </w:p>
    <w:p w14:paraId="521311E5">
      <w:pPr>
        <w:pStyle w:val="3"/>
        <w:bidi w:val="0"/>
        <w:rPr>
          <w:rFonts w:hint="default"/>
          <w:sz w:val="21"/>
          <w:szCs w:val="21"/>
          <w:lang w:val="en-US" w:eastAsia="zh-CN"/>
        </w:rPr>
      </w:pPr>
      <w:r>
        <w:rPr>
          <w:rFonts w:hint="eastAsia"/>
          <w:sz w:val="21"/>
          <w:szCs w:val="21"/>
          <w:lang w:val="en-US" w:eastAsia="zh-CN"/>
        </w:rPr>
        <w:t>2、</w:t>
      </w:r>
      <w:r>
        <w:rPr>
          <w:rFonts w:hint="default"/>
          <w:sz w:val="21"/>
          <w:szCs w:val="21"/>
          <w:lang w:val="en-US" w:eastAsia="zh-CN"/>
        </w:rPr>
        <w:t>纯水系统参数指标要求</w:t>
      </w:r>
    </w:p>
    <w:p w14:paraId="64BBBAC3">
      <w:pPr>
        <w:numPr>
          <w:ilvl w:val="0"/>
          <w:numId w:val="0"/>
        </w:numPr>
        <w:bidi w:val="0"/>
        <w:rPr>
          <w:rFonts w:hint="default"/>
          <w:szCs w:val="21"/>
          <w:lang w:val="en-US" w:eastAsia="zh-CN"/>
        </w:rPr>
      </w:pPr>
      <w:r>
        <w:rPr>
          <w:rFonts w:hint="eastAsia"/>
          <w:szCs w:val="21"/>
          <w:lang w:val="en-US" w:eastAsia="zh-CN"/>
        </w:rPr>
        <w:t>2.1</w:t>
      </w:r>
      <w:r>
        <w:rPr>
          <w:rFonts w:hint="default"/>
          <w:szCs w:val="21"/>
          <w:lang w:val="en-US" w:eastAsia="zh-CN"/>
        </w:rPr>
        <w:t>型式：双级反渗透+EDI 电渗析工艺</w:t>
      </w:r>
    </w:p>
    <w:p w14:paraId="1BBB841A">
      <w:pPr>
        <w:numPr>
          <w:ilvl w:val="0"/>
          <w:numId w:val="0"/>
        </w:numPr>
        <w:bidi w:val="0"/>
        <w:rPr>
          <w:rFonts w:hint="default"/>
          <w:szCs w:val="21"/>
          <w:highlight w:val="none"/>
          <w:lang w:val="en-US" w:eastAsia="zh-CN"/>
        </w:rPr>
      </w:pPr>
      <w:r>
        <w:rPr>
          <w:rFonts w:hint="eastAsia"/>
          <w:szCs w:val="21"/>
          <w:lang w:val="en-US" w:eastAsia="zh-CN"/>
        </w:rPr>
        <w:t>2.2</w:t>
      </w:r>
      <w:r>
        <w:rPr>
          <w:rFonts w:hint="default"/>
          <w:szCs w:val="21"/>
          <w:lang w:val="en-US" w:eastAsia="zh-CN"/>
        </w:rPr>
        <w:t>制水能力：</w:t>
      </w:r>
      <w:r>
        <w:rPr>
          <w:rFonts w:hint="eastAsia"/>
          <w:szCs w:val="21"/>
          <w:lang w:val="en-US" w:eastAsia="zh-CN"/>
        </w:rPr>
        <w:t>≥</w:t>
      </w:r>
      <w:r>
        <w:rPr>
          <w:rFonts w:hint="default"/>
          <w:szCs w:val="21"/>
          <w:highlight w:val="none"/>
          <w:lang w:val="en-US" w:eastAsia="zh-CN"/>
        </w:rPr>
        <w:t>0.1 m</w:t>
      </w:r>
      <w:r>
        <w:rPr>
          <w:rFonts w:hint="default"/>
          <w:szCs w:val="21"/>
          <w:highlight w:val="none"/>
          <w:vertAlign w:val="superscript"/>
          <w:lang w:val="en-US" w:eastAsia="zh-CN"/>
        </w:rPr>
        <w:t>3</w:t>
      </w:r>
      <w:r>
        <w:rPr>
          <w:rFonts w:hint="default"/>
          <w:szCs w:val="21"/>
          <w:highlight w:val="none"/>
          <w:lang w:val="en-US" w:eastAsia="zh-CN"/>
        </w:rPr>
        <w:t xml:space="preserve">/h </w:t>
      </w:r>
    </w:p>
    <w:p w14:paraId="503C951A">
      <w:pPr>
        <w:numPr>
          <w:ilvl w:val="0"/>
          <w:numId w:val="0"/>
        </w:numPr>
        <w:bidi w:val="0"/>
        <w:rPr>
          <w:rFonts w:hint="default"/>
          <w:szCs w:val="21"/>
          <w:highlight w:val="none"/>
          <w:lang w:val="en-US" w:eastAsia="zh-CN"/>
        </w:rPr>
      </w:pPr>
      <w:r>
        <w:rPr>
          <w:rFonts w:hint="eastAsia"/>
          <w:szCs w:val="21"/>
          <w:lang w:val="en-US" w:eastAsia="zh-CN"/>
        </w:rPr>
        <w:t>2.3</w:t>
      </w:r>
      <w:r>
        <w:rPr>
          <w:rFonts w:hint="default"/>
          <w:szCs w:val="21"/>
          <w:highlight w:val="none"/>
          <w:lang w:val="en-US" w:eastAsia="zh-CN"/>
        </w:rPr>
        <w:t>防爆等级：</w:t>
      </w:r>
      <w:r>
        <w:rPr>
          <w:rFonts w:hint="eastAsia"/>
          <w:szCs w:val="21"/>
          <w:highlight w:val="none"/>
          <w:lang w:val="en-US" w:eastAsia="zh-CN"/>
        </w:rPr>
        <w:t>大于等于</w:t>
      </w:r>
      <w:r>
        <w:rPr>
          <w:rFonts w:hint="default"/>
          <w:szCs w:val="21"/>
          <w:highlight w:val="none"/>
          <w:lang w:val="en-US" w:eastAsia="zh-CN"/>
        </w:rPr>
        <w:t xml:space="preserve">dIICT4 </w:t>
      </w:r>
    </w:p>
    <w:p w14:paraId="479A90D5">
      <w:pPr>
        <w:numPr>
          <w:ilvl w:val="0"/>
          <w:numId w:val="0"/>
        </w:numPr>
        <w:bidi w:val="0"/>
        <w:rPr>
          <w:rFonts w:hint="default"/>
          <w:szCs w:val="21"/>
          <w:highlight w:val="none"/>
          <w:lang w:val="en-US" w:eastAsia="zh-CN"/>
        </w:rPr>
      </w:pPr>
      <w:r>
        <w:rPr>
          <w:rFonts w:hint="eastAsia"/>
          <w:szCs w:val="21"/>
          <w:lang w:val="en-US" w:eastAsia="zh-CN"/>
        </w:rPr>
        <w:t>2.4</w:t>
      </w:r>
      <w:r>
        <w:rPr>
          <w:rFonts w:hint="default"/>
          <w:szCs w:val="21"/>
          <w:highlight w:val="none"/>
          <w:lang w:val="en-US" w:eastAsia="zh-CN"/>
        </w:rPr>
        <w:t>制水能力调节范围：50~120%</w:t>
      </w:r>
    </w:p>
    <w:p w14:paraId="75D6A07C">
      <w:pPr>
        <w:rPr>
          <w:rFonts w:hint="eastAsia"/>
          <w:szCs w:val="21"/>
        </w:rPr>
      </w:pPr>
      <w:r>
        <w:rPr>
          <w:rFonts w:hint="eastAsia"/>
          <w:szCs w:val="21"/>
          <w:lang w:val="en-US" w:eastAsia="zh-CN"/>
        </w:rPr>
        <w:t>2.5</w:t>
      </w:r>
      <w:r>
        <w:rPr>
          <w:rFonts w:hint="default"/>
          <w:szCs w:val="21"/>
          <w:lang w:val="en-US" w:eastAsia="zh-CN"/>
        </w:rPr>
        <w:t>设备噪音：&lt;85dB</w:t>
      </w:r>
    </w:p>
    <w:p w14:paraId="020FC9ED">
      <w:pPr>
        <w:pStyle w:val="3"/>
        <w:bidi w:val="0"/>
        <w:rPr>
          <w:rFonts w:hint="eastAsia"/>
          <w:sz w:val="21"/>
          <w:szCs w:val="21"/>
          <w:lang w:val="en-US" w:eastAsia="zh-CN"/>
        </w:rPr>
      </w:pPr>
      <w:r>
        <w:rPr>
          <w:rFonts w:hint="eastAsia"/>
          <w:sz w:val="21"/>
          <w:szCs w:val="21"/>
          <w:lang w:val="en-US" w:eastAsia="zh-CN"/>
        </w:rPr>
        <w:t>3、冷水系统参数</w:t>
      </w:r>
      <w:r>
        <w:rPr>
          <w:rFonts w:hint="default"/>
          <w:sz w:val="21"/>
          <w:szCs w:val="21"/>
          <w:lang w:val="en-US" w:eastAsia="zh-CN"/>
        </w:rPr>
        <w:t>指标要求</w:t>
      </w:r>
    </w:p>
    <w:p w14:paraId="2A145769">
      <w:pPr>
        <w:rPr>
          <w:rFonts w:hint="eastAsia"/>
          <w:szCs w:val="21"/>
        </w:rPr>
      </w:pPr>
      <w:r>
        <w:rPr>
          <w:rFonts w:hint="eastAsia"/>
          <w:szCs w:val="21"/>
          <w:lang w:val="en-US" w:eastAsia="zh-CN"/>
        </w:rPr>
        <w:t>3.1</w:t>
      </w:r>
      <w:r>
        <w:rPr>
          <w:rFonts w:hint="eastAsia"/>
          <w:szCs w:val="21"/>
        </w:rPr>
        <w:t>制冷量</w:t>
      </w:r>
      <w:r>
        <w:rPr>
          <w:rFonts w:hint="eastAsia"/>
          <w:szCs w:val="21"/>
        </w:rPr>
        <w:tab/>
      </w:r>
      <w:r>
        <w:rPr>
          <w:rFonts w:hint="eastAsia"/>
          <w:szCs w:val="21"/>
        </w:rPr>
        <w:t>≥32.3 kW</w:t>
      </w:r>
      <w:r>
        <w:rPr>
          <w:rFonts w:hint="eastAsia"/>
          <w:szCs w:val="21"/>
          <w:lang w:eastAsia="zh-CN"/>
        </w:rPr>
        <w:t>，</w:t>
      </w:r>
      <w:r>
        <w:rPr>
          <w:rFonts w:hint="eastAsia"/>
          <w:szCs w:val="21"/>
        </w:rPr>
        <w:t>进/出机组温度</w:t>
      </w:r>
      <w:r>
        <w:rPr>
          <w:rFonts w:hint="eastAsia"/>
          <w:szCs w:val="21"/>
        </w:rPr>
        <w:tab/>
      </w:r>
      <w:r>
        <w:rPr>
          <w:rFonts w:hint="eastAsia"/>
          <w:szCs w:val="21"/>
        </w:rPr>
        <w:t>12℃</w:t>
      </w:r>
      <w:r>
        <w:rPr>
          <w:rFonts w:hint="eastAsia"/>
          <w:szCs w:val="21"/>
          <w:lang w:val="en-US" w:eastAsia="zh-CN"/>
        </w:rPr>
        <w:t>~</w:t>
      </w:r>
      <w:r>
        <w:rPr>
          <w:rFonts w:hint="eastAsia"/>
          <w:szCs w:val="21"/>
        </w:rPr>
        <w:t>7℃</w:t>
      </w:r>
    </w:p>
    <w:p w14:paraId="34C88386">
      <w:pPr>
        <w:rPr>
          <w:rFonts w:hint="eastAsia"/>
          <w:szCs w:val="21"/>
        </w:rPr>
      </w:pPr>
      <w:r>
        <w:rPr>
          <w:rFonts w:hint="eastAsia"/>
          <w:szCs w:val="21"/>
          <w:lang w:val="en-US" w:eastAsia="zh-CN"/>
        </w:rPr>
        <w:t>3.2</w:t>
      </w:r>
      <w:r>
        <w:rPr>
          <w:rFonts w:hint="eastAsia"/>
          <w:szCs w:val="21"/>
        </w:rPr>
        <w:t>工作压力</w:t>
      </w:r>
      <w:r>
        <w:rPr>
          <w:rFonts w:hint="eastAsia"/>
          <w:szCs w:val="21"/>
        </w:rPr>
        <w:tab/>
      </w:r>
      <w:r>
        <w:rPr>
          <w:rFonts w:hint="eastAsia"/>
          <w:szCs w:val="21"/>
          <w:lang w:val="en-US" w:eastAsia="zh-CN"/>
        </w:rPr>
        <w:t>0</w:t>
      </w:r>
      <w:r>
        <w:rPr>
          <w:rFonts w:hint="eastAsia"/>
          <w:szCs w:val="21"/>
        </w:rPr>
        <w:t>~0.4MPa（G）</w:t>
      </w:r>
    </w:p>
    <w:p w14:paraId="4F9D4EF7">
      <w:pPr>
        <w:rPr>
          <w:rFonts w:hint="eastAsia"/>
          <w:szCs w:val="21"/>
        </w:rPr>
      </w:pPr>
      <w:r>
        <w:rPr>
          <w:rFonts w:hint="eastAsia"/>
          <w:szCs w:val="21"/>
          <w:lang w:val="en-US" w:eastAsia="zh-CN"/>
        </w:rPr>
        <w:t>3.3</w:t>
      </w:r>
      <w:r>
        <w:rPr>
          <w:rFonts w:hint="eastAsia"/>
          <w:szCs w:val="21"/>
        </w:rPr>
        <w:t>机械设计压力</w:t>
      </w:r>
      <w:r>
        <w:rPr>
          <w:rFonts w:hint="eastAsia"/>
          <w:szCs w:val="21"/>
        </w:rPr>
        <w:tab/>
      </w:r>
      <w:r>
        <w:rPr>
          <w:rFonts w:hint="eastAsia"/>
          <w:szCs w:val="21"/>
          <w:lang w:val="en-US" w:eastAsia="zh-CN"/>
        </w:rPr>
        <w:t>≥</w:t>
      </w:r>
      <w:r>
        <w:rPr>
          <w:rFonts w:hint="eastAsia"/>
          <w:szCs w:val="21"/>
        </w:rPr>
        <w:t>0.9MPa（G）</w:t>
      </w:r>
    </w:p>
    <w:p w14:paraId="513535CF">
      <w:pPr>
        <w:rPr>
          <w:rFonts w:hint="eastAsia"/>
          <w:szCs w:val="21"/>
        </w:rPr>
      </w:pPr>
      <w:r>
        <w:rPr>
          <w:rFonts w:hint="eastAsia"/>
          <w:szCs w:val="21"/>
          <w:lang w:val="en-US" w:eastAsia="zh-CN"/>
        </w:rPr>
        <w:t>3.4</w:t>
      </w:r>
      <w:r>
        <w:rPr>
          <w:rFonts w:hint="eastAsia"/>
          <w:szCs w:val="21"/>
        </w:rPr>
        <w:t>机组压降 MPa</w:t>
      </w:r>
      <w:r>
        <w:rPr>
          <w:rFonts w:hint="eastAsia"/>
          <w:szCs w:val="21"/>
        </w:rPr>
        <w:tab/>
      </w:r>
      <w:r>
        <w:rPr>
          <w:rFonts w:hint="eastAsia"/>
          <w:szCs w:val="21"/>
        </w:rPr>
        <w:t>≤0.08</w:t>
      </w:r>
    </w:p>
    <w:p w14:paraId="74398141">
      <w:pPr>
        <w:rPr>
          <w:rFonts w:hint="eastAsia"/>
          <w:szCs w:val="21"/>
        </w:rPr>
      </w:pPr>
      <w:r>
        <w:rPr>
          <w:rFonts w:hint="eastAsia"/>
          <w:szCs w:val="21"/>
          <w:lang w:val="en-US" w:eastAsia="zh-CN"/>
        </w:rPr>
        <w:t>3.5</w:t>
      </w:r>
      <w:r>
        <w:rPr>
          <w:rFonts w:hint="eastAsia"/>
          <w:szCs w:val="21"/>
        </w:rPr>
        <w:t>进出机组温度</w:t>
      </w:r>
      <w:r>
        <w:rPr>
          <w:rFonts w:hint="eastAsia"/>
          <w:szCs w:val="21"/>
        </w:rPr>
        <w:tab/>
      </w:r>
      <w:r>
        <w:rPr>
          <w:rFonts w:hint="eastAsia"/>
          <w:szCs w:val="21"/>
        </w:rPr>
        <w:t>30</w:t>
      </w:r>
      <w:r>
        <w:rPr>
          <w:rFonts w:hint="eastAsia"/>
          <w:szCs w:val="21"/>
          <w:lang w:val="en-US" w:eastAsia="zh-CN"/>
        </w:rPr>
        <w:t>~</w:t>
      </w:r>
      <w:r>
        <w:rPr>
          <w:rFonts w:hint="eastAsia"/>
          <w:szCs w:val="21"/>
        </w:rPr>
        <w:t>35℃</w:t>
      </w:r>
    </w:p>
    <w:p w14:paraId="06250C6C">
      <w:pPr>
        <w:rPr>
          <w:rFonts w:hint="eastAsia"/>
          <w:szCs w:val="21"/>
        </w:rPr>
      </w:pPr>
      <w:r>
        <w:rPr>
          <w:rFonts w:hint="eastAsia"/>
          <w:szCs w:val="21"/>
          <w:lang w:val="en-US" w:eastAsia="zh-CN"/>
        </w:rPr>
        <w:t>3.6</w:t>
      </w:r>
      <w:r>
        <w:rPr>
          <w:rFonts w:hint="eastAsia"/>
          <w:szCs w:val="21"/>
        </w:rPr>
        <w:t>安装场合</w:t>
      </w:r>
      <w:r>
        <w:rPr>
          <w:rFonts w:hint="eastAsia"/>
          <w:szCs w:val="21"/>
          <w:lang w:eastAsia="zh-CN"/>
        </w:rPr>
        <w:t>：</w:t>
      </w:r>
      <w:r>
        <w:rPr>
          <w:rFonts w:hint="eastAsia"/>
          <w:szCs w:val="21"/>
        </w:rPr>
        <w:t xml:space="preserve">室内（防爆区）防爆等级为 </w:t>
      </w:r>
      <w:r>
        <w:rPr>
          <w:rFonts w:hint="eastAsia"/>
          <w:szCs w:val="21"/>
          <w:lang w:val="en-US" w:eastAsia="zh-CN"/>
        </w:rPr>
        <w:t>大于等于</w:t>
      </w:r>
      <w:r>
        <w:rPr>
          <w:rFonts w:hint="eastAsia"/>
          <w:szCs w:val="21"/>
        </w:rPr>
        <w:t>dIICT4</w:t>
      </w:r>
    </w:p>
    <w:p w14:paraId="33CB6DF2">
      <w:pPr>
        <w:rPr>
          <w:rFonts w:hint="eastAsia"/>
          <w:szCs w:val="21"/>
        </w:rPr>
      </w:pPr>
      <w:r>
        <w:rPr>
          <w:rFonts w:hint="eastAsia"/>
          <w:szCs w:val="21"/>
          <w:lang w:val="en-US" w:eastAsia="zh-CN"/>
        </w:rPr>
        <w:t>3.7</w:t>
      </w:r>
      <w:r>
        <w:rPr>
          <w:rFonts w:hint="eastAsia"/>
          <w:szCs w:val="21"/>
        </w:rPr>
        <w:t>电机防护等级</w:t>
      </w:r>
      <w:r>
        <w:rPr>
          <w:rFonts w:hint="eastAsia"/>
          <w:szCs w:val="21"/>
          <w:lang w:val="en-US" w:eastAsia="zh-CN"/>
        </w:rPr>
        <w:t>大于等于</w:t>
      </w:r>
      <w:r>
        <w:rPr>
          <w:rFonts w:hint="eastAsia"/>
          <w:szCs w:val="21"/>
        </w:rPr>
        <w:t>IP55</w:t>
      </w:r>
    </w:p>
    <w:p w14:paraId="26A17B28">
      <w:pPr>
        <w:rPr>
          <w:rFonts w:hint="eastAsia"/>
          <w:szCs w:val="21"/>
        </w:rPr>
      </w:pPr>
      <w:r>
        <w:rPr>
          <w:rFonts w:hint="eastAsia"/>
          <w:szCs w:val="21"/>
          <w:lang w:val="en-US" w:eastAsia="zh-CN"/>
        </w:rPr>
        <w:t>3.8</w:t>
      </w:r>
      <w:r>
        <w:rPr>
          <w:rFonts w:hint="eastAsia"/>
          <w:szCs w:val="21"/>
        </w:rPr>
        <w:t>电控柜防护等级</w:t>
      </w:r>
      <w:r>
        <w:rPr>
          <w:rFonts w:hint="eastAsia"/>
          <w:szCs w:val="21"/>
          <w:lang w:val="en-US" w:eastAsia="zh-CN"/>
        </w:rPr>
        <w:t>大于等于</w:t>
      </w:r>
      <w:r>
        <w:rPr>
          <w:rFonts w:hint="eastAsia"/>
          <w:szCs w:val="21"/>
        </w:rPr>
        <w:t>IP55</w:t>
      </w:r>
    </w:p>
    <w:p w14:paraId="450BBAFF">
      <w:pPr>
        <w:pStyle w:val="3"/>
        <w:bidi w:val="0"/>
        <w:rPr>
          <w:rFonts w:hint="eastAsia"/>
          <w:sz w:val="21"/>
          <w:szCs w:val="21"/>
          <w:lang w:val="en-US" w:eastAsia="zh-CN"/>
        </w:rPr>
      </w:pPr>
      <w:r>
        <w:rPr>
          <w:rFonts w:hint="eastAsia"/>
          <w:sz w:val="21"/>
          <w:szCs w:val="21"/>
          <w:lang w:val="en-US" w:eastAsia="zh-CN"/>
        </w:rPr>
        <w:t>4、</w:t>
      </w:r>
      <w:r>
        <w:rPr>
          <w:rFonts w:hint="default"/>
          <w:sz w:val="21"/>
          <w:szCs w:val="21"/>
          <w:lang w:val="en-US" w:eastAsia="zh-CN"/>
        </w:rPr>
        <w:t>PEM</w:t>
      </w:r>
      <w:r>
        <w:rPr>
          <w:rFonts w:hint="eastAsia"/>
          <w:sz w:val="21"/>
          <w:szCs w:val="21"/>
          <w:lang w:val="en-US" w:eastAsia="zh-CN"/>
        </w:rPr>
        <w:t>电解槽参数</w:t>
      </w:r>
      <w:r>
        <w:rPr>
          <w:rFonts w:hint="default"/>
          <w:sz w:val="21"/>
          <w:szCs w:val="21"/>
          <w:lang w:val="en-US" w:eastAsia="zh-CN"/>
        </w:rPr>
        <w:t>指标要求</w:t>
      </w:r>
    </w:p>
    <w:p w14:paraId="1A743143">
      <w:pPr>
        <w:rPr>
          <w:rFonts w:hint="eastAsia"/>
          <w:szCs w:val="21"/>
        </w:rPr>
      </w:pPr>
      <w:r>
        <w:rPr>
          <w:rFonts w:hint="eastAsia" w:cs="宋体"/>
          <w:b/>
          <w:bCs/>
          <w:sz w:val="21"/>
          <w:szCs w:val="21"/>
        </w:rPr>
        <w:t>★</w:t>
      </w:r>
      <w:r>
        <w:rPr>
          <w:rFonts w:hint="eastAsia"/>
          <w:szCs w:val="21"/>
          <w:lang w:val="en-US" w:eastAsia="zh-CN"/>
        </w:rPr>
        <w:t>4.</w:t>
      </w:r>
      <w:r>
        <w:rPr>
          <w:rFonts w:hint="eastAsia"/>
          <w:szCs w:val="21"/>
        </w:rPr>
        <w:t>1</w:t>
      </w:r>
      <w:r>
        <w:rPr>
          <w:rFonts w:hint="eastAsia"/>
          <w:szCs w:val="21"/>
        </w:rPr>
        <w:tab/>
      </w:r>
      <w:r>
        <w:rPr>
          <w:rFonts w:hint="eastAsia"/>
          <w:szCs w:val="21"/>
        </w:rPr>
        <w:t>氢气产量（Nm3/h）</w:t>
      </w:r>
      <w:r>
        <w:rPr>
          <w:rFonts w:hint="eastAsia"/>
          <w:szCs w:val="21"/>
          <w:lang w:val="en-US" w:eastAsia="zh-CN"/>
        </w:rPr>
        <w:t>≥</w:t>
      </w:r>
      <w:r>
        <w:rPr>
          <w:rFonts w:hint="eastAsia"/>
          <w:szCs w:val="21"/>
        </w:rPr>
        <w:t>20</w:t>
      </w:r>
      <w:r>
        <w:rPr>
          <w:rFonts w:hint="eastAsia"/>
          <w:szCs w:val="21"/>
        </w:rPr>
        <w:tab/>
      </w:r>
    </w:p>
    <w:p w14:paraId="55581BA0">
      <w:pPr>
        <w:rPr>
          <w:rFonts w:hint="eastAsia"/>
          <w:szCs w:val="21"/>
        </w:rPr>
      </w:pPr>
      <w:r>
        <w:rPr>
          <w:rFonts w:hint="eastAsia"/>
          <w:szCs w:val="21"/>
          <w:lang w:val="en-US" w:eastAsia="zh-CN"/>
        </w:rPr>
        <w:t>4.</w:t>
      </w:r>
      <w:r>
        <w:rPr>
          <w:rFonts w:hint="eastAsia"/>
          <w:szCs w:val="21"/>
        </w:rPr>
        <w:t>2</w:t>
      </w:r>
      <w:r>
        <w:rPr>
          <w:rFonts w:hint="eastAsia"/>
          <w:szCs w:val="21"/>
        </w:rPr>
        <w:tab/>
      </w:r>
      <w:r>
        <w:rPr>
          <w:rFonts w:hint="eastAsia"/>
          <w:szCs w:val="21"/>
        </w:rPr>
        <w:t>电解活性面积（cm2）</w:t>
      </w:r>
      <w:r>
        <w:rPr>
          <w:rFonts w:hint="eastAsia"/>
          <w:szCs w:val="21"/>
          <w:lang w:val="en-US" w:eastAsia="zh-CN"/>
        </w:rPr>
        <w:t>≥</w:t>
      </w:r>
      <w:r>
        <w:rPr>
          <w:rFonts w:hint="eastAsia"/>
          <w:szCs w:val="21"/>
        </w:rPr>
        <w:tab/>
      </w:r>
      <w:r>
        <w:rPr>
          <w:rFonts w:hint="eastAsia"/>
          <w:szCs w:val="21"/>
        </w:rPr>
        <w:t>600</w:t>
      </w:r>
      <w:r>
        <w:rPr>
          <w:rFonts w:hint="eastAsia"/>
          <w:szCs w:val="21"/>
        </w:rPr>
        <w:tab/>
      </w:r>
    </w:p>
    <w:p w14:paraId="13CAF958">
      <w:pPr>
        <w:rPr>
          <w:rFonts w:hint="eastAsia"/>
          <w:szCs w:val="21"/>
        </w:rPr>
      </w:pPr>
      <w:r>
        <w:rPr>
          <w:rFonts w:hint="eastAsia"/>
          <w:szCs w:val="21"/>
          <w:lang w:val="en-US" w:eastAsia="zh-CN"/>
        </w:rPr>
        <w:t>4.</w:t>
      </w:r>
      <w:r>
        <w:rPr>
          <w:rFonts w:hint="eastAsia"/>
          <w:szCs w:val="21"/>
        </w:rPr>
        <w:t>3</w:t>
      </w:r>
      <w:r>
        <w:rPr>
          <w:rFonts w:hint="eastAsia"/>
          <w:szCs w:val="21"/>
        </w:rPr>
        <w:tab/>
      </w:r>
      <w:r>
        <w:rPr>
          <w:rFonts w:hint="eastAsia"/>
          <w:szCs w:val="21"/>
        </w:rPr>
        <w:t>电解单元数量（个）</w:t>
      </w:r>
      <w:r>
        <w:rPr>
          <w:rFonts w:hint="eastAsia"/>
          <w:szCs w:val="21"/>
        </w:rPr>
        <w:tab/>
      </w:r>
      <w:r>
        <w:rPr>
          <w:rFonts w:hint="eastAsia"/>
          <w:szCs w:val="21"/>
          <w:lang w:val="en-US" w:eastAsia="zh-CN"/>
        </w:rPr>
        <w:t>≥</w:t>
      </w:r>
      <w:r>
        <w:rPr>
          <w:rFonts w:hint="eastAsia"/>
          <w:szCs w:val="21"/>
        </w:rPr>
        <w:t>40</w:t>
      </w:r>
      <w:r>
        <w:rPr>
          <w:rFonts w:hint="eastAsia"/>
          <w:szCs w:val="21"/>
        </w:rPr>
        <w:tab/>
      </w:r>
    </w:p>
    <w:p w14:paraId="454BE323">
      <w:pPr>
        <w:rPr>
          <w:rFonts w:hint="eastAsia"/>
          <w:szCs w:val="21"/>
        </w:rPr>
      </w:pPr>
      <w:r>
        <w:rPr>
          <w:rFonts w:hint="eastAsia"/>
          <w:szCs w:val="21"/>
          <w:lang w:val="en-US" w:eastAsia="zh-CN"/>
        </w:rPr>
        <w:t>4.</w:t>
      </w:r>
      <w:r>
        <w:rPr>
          <w:rFonts w:hint="eastAsia"/>
          <w:szCs w:val="21"/>
        </w:rPr>
        <w:t>4</w:t>
      </w:r>
      <w:r>
        <w:rPr>
          <w:rFonts w:hint="eastAsia"/>
          <w:szCs w:val="21"/>
        </w:rPr>
        <w:tab/>
      </w:r>
      <w:r>
        <w:rPr>
          <w:rFonts w:hint="eastAsia"/>
          <w:szCs w:val="21"/>
        </w:rPr>
        <w:t>小室电压（V）</w:t>
      </w:r>
      <w:r>
        <w:rPr>
          <w:rFonts w:hint="eastAsia"/>
          <w:szCs w:val="21"/>
        </w:rPr>
        <w:tab/>
      </w:r>
      <w:r>
        <w:rPr>
          <w:rFonts w:hint="eastAsia"/>
          <w:szCs w:val="21"/>
          <w:lang w:val="en-US" w:eastAsia="zh-CN"/>
        </w:rPr>
        <w:t>≤</w:t>
      </w:r>
      <w:r>
        <w:rPr>
          <w:rFonts w:hint="eastAsia"/>
          <w:szCs w:val="21"/>
        </w:rPr>
        <w:t>1.8</w:t>
      </w:r>
      <w:r>
        <w:rPr>
          <w:rFonts w:hint="eastAsia"/>
          <w:szCs w:val="21"/>
        </w:rPr>
        <w:tab/>
      </w:r>
    </w:p>
    <w:p w14:paraId="2A829714">
      <w:pPr>
        <w:rPr>
          <w:rFonts w:hint="eastAsia"/>
          <w:szCs w:val="21"/>
        </w:rPr>
      </w:pPr>
      <w:r>
        <w:rPr>
          <w:rFonts w:hint="eastAsia"/>
          <w:szCs w:val="21"/>
          <w:lang w:val="en-US" w:eastAsia="zh-CN"/>
        </w:rPr>
        <w:t>4.</w:t>
      </w:r>
      <w:r>
        <w:rPr>
          <w:rFonts w:hint="eastAsia"/>
          <w:szCs w:val="21"/>
        </w:rPr>
        <w:t>5</w:t>
      </w:r>
      <w:r>
        <w:rPr>
          <w:rFonts w:hint="eastAsia"/>
          <w:szCs w:val="21"/>
        </w:rPr>
        <w:tab/>
      </w:r>
      <w:r>
        <w:rPr>
          <w:rFonts w:hint="eastAsia"/>
          <w:szCs w:val="21"/>
        </w:rPr>
        <w:t>额定电流密度（A/cm2)</w:t>
      </w:r>
      <w:r>
        <w:rPr>
          <w:rFonts w:hint="eastAsia"/>
          <w:szCs w:val="21"/>
          <w:lang w:val="en-US" w:eastAsia="zh-CN"/>
        </w:rPr>
        <w:t xml:space="preserve"> ≥</w:t>
      </w:r>
      <w:r>
        <w:rPr>
          <w:rFonts w:hint="eastAsia"/>
          <w:szCs w:val="21"/>
        </w:rPr>
        <w:tab/>
      </w:r>
      <w:r>
        <w:rPr>
          <w:rFonts w:hint="eastAsia"/>
          <w:szCs w:val="21"/>
        </w:rPr>
        <w:t>2</w:t>
      </w:r>
      <w:r>
        <w:rPr>
          <w:rFonts w:hint="eastAsia"/>
          <w:szCs w:val="21"/>
        </w:rPr>
        <w:tab/>
      </w:r>
    </w:p>
    <w:p w14:paraId="49043357">
      <w:pPr>
        <w:rPr>
          <w:rFonts w:hint="eastAsia"/>
          <w:szCs w:val="21"/>
        </w:rPr>
      </w:pPr>
      <w:r>
        <w:rPr>
          <w:rFonts w:hint="eastAsia" w:cs="宋体"/>
          <w:b/>
          <w:bCs/>
          <w:szCs w:val="21"/>
        </w:rPr>
        <w:t>★</w:t>
      </w:r>
      <w:r>
        <w:rPr>
          <w:rFonts w:hint="eastAsia"/>
          <w:szCs w:val="21"/>
          <w:lang w:val="en-US" w:eastAsia="zh-CN"/>
        </w:rPr>
        <w:t>4.</w:t>
      </w:r>
      <w:r>
        <w:rPr>
          <w:rFonts w:hint="eastAsia"/>
          <w:szCs w:val="21"/>
        </w:rPr>
        <w:t>6</w:t>
      </w:r>
      <w:r>
        <w:rPr>
          <w:rFonts w:hint="eastAsia"/>
          <w:szCs w:val="21"/>
        </w:rPr>
        <w:tab/>
      </w:r>
      <w:r>
        <w:rPr>
          <w:rFonts w:hint="eastAsia"/>
          <w:szCs w:val="21"/>
        </w:rPr>
        <w:t>额定功率（kW）</w:t>
      </w:r>
      <w:r>
        <w:rPr>
          <w:rFonts w:hint="eastAsia"/>
          <w:szCs w:val="21"/>
        </w:rPr>
        <w:tab/>
      </w:r>
      <w:r>
        <w:rPr>
          <w:rFonts w:hint="eastAsia"/>
          <w:szCs w:val="21"/>
          <w:lang w:val="en-US" w:eastAsia="zh-CN"/>
        </w:rPr>
        <w:t>≥100</w:t>
      </w:r>
      <w:r>
        <w:rPr>
          <w:rFonts w:hint="eastAsia"/>
          <w:szCs w:val="21"/>
        </w:rPr>
        <w:tab/>
      </w:r>
    </w:p>
    <w:p w14:paraId="51D7D18A">
      <w:pPr>
        <w:rPr>
          <w:rFonts w:hint="eastAsia"/>
          <w:szCs w:val="21"/>
        </w:rPr>
      </w:pPr>
      <w:r>
        <w:rPr>
          <w:rFonts w:hint="eastAsia" w:cs="宋体"/>
          <w:b/>
          <w:bCs/>
          <w:szCs w:val="21"/>
        </w:rPr>
        <w:t>★</w:t>
      </w:r>
      <w:r>
        <w:rPr>
          <w:rFonts w:hint="eastAsia"/>
          <w:szCs w:val="21"/>
          <w:lang w:val="en-US" w:eastAsia="zh-CN"/>
        </w:rPr>
        <w:t>4.</w:t>
      </w:r>
      <w:r>
        <w:rPr>
          <w:rFonts w:hint="eastAsia"/>
          <w:szCs w:val="21"/>
        </w:rPr>
        <w:t>7</w:t>
      </w:r>
      <w:r>
        <w:rPr>
          <w:rFonts w:hint="eastAsia"/>
          <w:szCs w:val="21"/>
        </w:rPr>
        <w:tab/>
      </w:r>
      <w:r>
        <w:rPr>
          <w:rFonts w:hint="eastAsia"/>
          <w:szCs w:val="21"/>
        </w:rPr>
        <w:t>最大功率（kW）</w:t>
      </w:r>
      <w:r>
        <w:rPr>
          <w:rFonts w:hint="eastAsia"/>
          <w:szCs w:val="21"/>
        </w:rPr>
        <w:tab/>
      </w:r>
      <w:r>
        <w:rPr>
          <w:rFonts w:hint="eastAsia"/>
          <w:szCs w:val="21"/>
          <w:lang w:val="en-US" w:eastAsia="zh-CN"/>
        </w:rPr>
        <w:t>≥</w:t>
      </w:r>
      <w:r>
        <w:rPr>
          <w:rFonts w:hint="eastAsia"/>
          <w:szCs w:val="21"/>
        </w:rPr>
        <w:t>1</w:t>
      </w:r>
      <w:r>
        <w:rPr>
          <w:rFonts w:hint="eastAsia"/>
          <w:szCs w:val="21"/>
          <w:lang w:val="en-US" w:eastAsia="zh-CN"/>
        </w:rPr>
        <w:t>5</w:t>
      </w:r>
      <w:r>
        <w:rPr>
          <w:rFonts w:hint="eastAsia"/>
          <w:szCs w:val="21"/>
        </w:rPr>
        <w:t>0</w:t>
      </w:r>
      <w:r>
        <w:rPr>
          <w:rFonts w:hint="eastAsia"/>
          <w:szCs w:val="21"/>
        </w:rPr>
        <w:tab/>
      </w:r>
    </w:p>
    <w:p w14:paraId="2EE16515">
      <w:pPr>
        <w:rPr>
          <w:rFonts w:hint="eastAsia"/>
          <w:szCs w:val="21"/>
        </w:rPr>
      </w:pPr>
      <w:r>
        <w:rPr>
          <w:rFonts w:hint="eastAsia" w:cs="宋体"/>
          <w:b/>
          <w:bCs/>
          <w:szCs w:val="21"/>
        </w:rPr>
        <w:t>★</w:t>
      </w:r>
      <w:r>
        <w:rPr>
          <w:rFonts w:hint="eastAsia"/>
          <w:szCs w:val="21"/>
          <w:lang w:val="en-US" w:eastAsia="zh-CN"/>
        </w:rPr>
        <w:t>4.</w:t>
      </w:r>
      <w:r>
        <w:rPr>
          <w:rFonts w:hint="eastAsia"/>
          <w:szCs w:val="21"/>
        </w:rPr>
        <w:t>8</w:t>
      </w:r>
      <w:r>
        <w:rPr>
          <w:rFonts w:hint="eastAsia"/>
          <w:szCs w:val="21"/>
        </w:rPr>
        <w:tab/>
      </w:r>
      <w:r>
        <w:rPr>
          <w:rFonts w:hint="eastAsia"/>
          <w:szCs w:val="21"/>
        </w:rPr>
        <w:t>负荷调节范围（per）</w:t>
      </w:r>
      <w:r>
        <w:rPr>
          <w:rFonts w:hint="eastAsia"/>
          <w:szCs w:val="21"/>
        </w:rPr>
        <w:tab/>
      </w:r>
      <w:r>
        <w:rPr>
          <w:rFonts w:hint="eastAsia"/>
          <w:szCs w:val="21"/>
          <w:lang w:val="en-US" w:eastAsia="zh-CN"/>
        </w:rPr>
        <w:t>10</w:t>
      </w:r>
      <w:r>
        <w:rPr>
          <w:rFonts w:hint="eastAsia"/>
          <w:szCs w:val="21"/>
        </w:rPr>
        <w:t>%-1</w:t>
      </w:r>
      <w:r>
        <w:rPr>
          <w:rFonts w:hint="eastAsia"/>
          <w:szCs w:val="21"/>
          <w:lang w:val="en-US" w:eastAsia="zh-CN"/>
        </w:rPr>
        <w:t>5</w:t>
      </w:r>
      <w:r>
        <w:rPr>
          <w:rFonts w:hint="eastAsia"/>
          <w:szCs w:val="21"/>
        </w:rPr>
        <w:t>0%</w:t>
      </w:r>
      <w:r>
        <w:rPr>
          <w:rFonts w:hint="eastAsia"/>
          <w:szCs w:val="21"/>
        </w:rPr>
        <w:tab/>
      </w:r>
    </w:p>
    <w:p w14:paraId="4EDBE196">
      <w:pPr>
        <w:rPr>
          <w:rFonts w:hint="eastAsia"/>
          <w:szCs w:val="21"/>
        </w:rPr>
      </w:pPr>
      <w:r>
        <w:rPr>
          <w:rFonts w:hint="eastAsia"/>
          <w:szCs w:val="21"/>
          <w:lang w:val="en-US" w:eastAsia="zh-CN"/>
        </w:rPr>
        <w:t>4.</w:t>
      </w:r>
      <w:r>
        <w:rPr>
          <w:rFonts w:hint="eastAsia"/>
          <w:szCs w:val="21"/>
        </w:rPr>
        <w:t>9</w:t>
      </w:r>
      <w:r>
        <w:rPr>
          <w:rFonts w:hint="eastAsia"/>
          <w:szCs w:val="21"/>
        </w:rPr>
        <w:tab/>
      </w:r>
      <w:r>
        <w:rPr>
          <w:rFonts w:hint="eastAsia"/>
          <w:szCs w:val="21"/>
        </w:rPr>
        <w:t>输入电压范围（V）</w:t>
      </w:r>
      <w:r>
        <w:rPr>
          <w:rFonts w:hint="eastAsia"/>
          <w:szCs w:val="21"/>
        </w:rPr>
        <w:tab/>
      </w:r>
      <w:r>
        <w:rPr>
          <w:rFonts w:hint="eastAsia"/>
          <w:szCs w:val="21"/>
        </w:rPr>
        <w:t>0-80</w:t>
      </w:r>
      <w:r>
        <w:rPr>
          <w:rFonts w:hint="eastAsia"/>
          <w:szCs w:val="21"/>
        </w:rPr>
        <w:tab/>
      </w:r>
    </w:p>
    <w:p w14:paraId="3718D599">
      <w:pPr>
        <w:rPr>
          <w:rFonts w:hint="eastAsia"/>
          <w:szCs w:val="21"/>
        </w:rPr>
      </w:pPr>
      <w:r>
        <w:rPr>
          <w:rFonts w:hint="eastAsia"/>
          <w:szCs w:val="21"/>
          <w:lang w:val="en-US" w:eastAsia="zh-CN"/>
        </w:rPr>
        <w:t>4.</w:t>
      </w:r>
      <w:r>
        <w:rPr>
          <w:rFonts w:hint="eastAsia"/>
          <w:szCs w:val="21"/>
        </w:rPr>
        <w:t>10</w:t>
      </w:r>
      <w:r>
        <w:rPr>
          <w:rFonts w:hint="eastAsia"/>
          <w:szCs w:val="21"/>
        </w:rPr>
        <w:tab/>
      </w:r>
      <w:r>
        <w:rPr>
          <w:rFonts w:hint="eastAsia"/>
          <w:szCs w:val="21"/>
        </w:rPr>
        <w:t>输入电流范围（A）</w:t>
      </w:r>
      <w:r>
        <w:rPr>
          <w:rFonts w:hint="eastAsia"/>
          <w:szCs w:val="21"/>
        </w:rPr>
        <w:tab/>
      </w:r>
      <w:r>
        <w:rPr>
          <w:rFonts w:hint="eastAsia"/>
          <w:szCs w:val="21"/>
        </w:rPr>
        <w:t>0-1800</w:t>
      </w:r>
      <w:r>
        <w:rPr>
          <w:rFonts w:hint="eastAsia"/>
          <w:szCs w:val="21"/>
        </w:rPr>
        <w:tab/>
      </w:r>
    </w:p>
    <w:p w14:paraId="5962968D">
      <w:pPr>
        <w:rPr>
          <w:rFonts w:hint="eastAsia"/>
          <w:szCs w:val="21"/>
        </w:rPr>
      </w:pPr>
      <w:r>
        <w:rPr>
          <w:rFonts w:hint="eastAsia"/>
          <w:szCs w:val="21"/>
          <w:lang w:val="en-US" w:eastAsia="zh-CN"/>
        </w:rPr>
        <w:t>4.</w:t>
      </w:r>
      <w:r>
        <w:rPr>
          <w:rFonts w:hint="eastAsia"/>
          <w:szCs w:val="21"/>
        </w:rPr>
        <w:t>11</w:t>
      </w:r>
      <w:r>
        <w:rPr>
          <w:rFonts w:hint="eastAsia"/>
          <w:szCs w:val="21"/>
        </w:rPr>
        <w:tab/>
      </w:r>
      <w:r>
        <w:rPr>
          <w:rFonts w:hint="eastAsia"/>
          <w:szCs w:val="21"/>
        </w:rPr>
        <w:t>氢中氧含量（%）</w:t>
      </w:r>
      <w:r>
        <w:rPr>
          <w:rFonts w:hint="eastAsia"/>
          <w:szCs w:val="21"/>
        </w:rPr>
        <w:tab/>
      </w:r>
      <w:r>
        <w:rPr>
          <w:rFonts w:hint="eastAsia"/>
          <w:szCs w:val="21"/>
        </w:rPr>
        <w:t>＜0.1%</w:t>
      </w:r>
      <w:r>
        <w:rPr>
          <w:rFonts w:hint="eastAsia"/>
          <w:szCs w:val="21"/>
        </w:rPr>
        <w:tab/>
      </w:r>
    </w:p>
    <w:p w14:paraId="7B992EEF">
      <w:pPr>
        <w:rPr>
          <w:rFonts w:hint="eastAsia"/>
          <w:szCs w:val="21"/>
        </w:rPr>
      </w:pPr>
      <w:r>
        <w:rPr>
          <w:rFonts w:hint="eastAsia"/>
          <w:szCs w:val="21"/>
          <w:lang w:val="en-US" w:eastAsia="zh-CN"/>
        </w:rPr>
        <w:t>4.</w:t>
      </w:r>
      <w:r>
        <w:rPr>
          <w:rFonts w:hint="eastAsia"/>
          <w:szCs w:val="21"/>
        </w:rPr>
        <w:t>12</w:t>
      </w:r>
      <w:r>
        <w:rPr>
          <w:rFonts w:hint="eastAsia"/>
          <w:szCs w:val="21"/>
        </w:rPr>
        <w:tab/>
      </w:r>
      <w:r>
        <w:rPr>
          <w:rFonts w:hint="eastAsia"/>
          <w:szCs w:val="21"/>
        </w:rPr>
        <w:t>氧中氢含量（%）</w:t>
      </w:r>
      <w:r>
        <w:rPr>
          <w:rFonts w:hint="eastAsia"/>
          <w:szCs w:val="21"/>
        </w:rPr>
        <w:tab/>
      </w:r>
      <w:r>
        <w:rPr>
          <w:rFonts w:hint="eastAsia"/>
          <w:szCs w:val="21"/>
        </w:rPr>
        <w:t>＜0.8%</w:t>
      </w:r>
      <w:r>
        <w:rPr>
          <w:rFonts w:hint="eastAsia"/>
          <w:szCs w:val="21"/>
        </w:rPr>
        <w:tab/>
      </w:r>
    </w:p>
    <w:p w14:paraId="0F42051F">
      <w:pPr>
        <w:rPr>
          <w:rFonts w:hint="eastAsia"/>
          <w:szCs w:val="21"/>
        </w:rPr>
      </w:pPr>
      <w:r>
        <w:rPr>
          <w:rFonts w:hint="eastAsia"/>
          <w:szCs w:val="21"/>
          <w:lang w:val="en-US" w:eastAsia="zh-CN"/>
        </w:rPr>
        <w:t>4.</w:t>
      </w:r>
      <w:r>
        <w:rPr>
          <w:rFonts w:hint="eastAsia"/>
          <w:szCs w:val="21"/>
        </w:rPr>
        <w:t>13</w:t>
      </w:r>
      <w:r>
        <w:rPr>
          <w:rFonts w:hint="eastAsia"/>
          <w:szCs w:val="21"/>
        </w:rPr>
        <w:tab/>
      </w:r>
      <w:r>
        <w:rPr>
          <w:rFonts w:hint="eastAsia"/>
          <w:szCs w:val="21"/>
        </w:rPr>
        <w:t>氢侧工作压力（MPa）</w:t>
      </w:r>
      <w:r>
        <w:rPr>
          <w:rFonts w:hint="eastAsia"/>
          <w:szCs w:val="21"/>
        </w:rPr>
        <w:tab/>
      </w:r>
      <w:r>
        <w:rPr>
          <w:rFonts w:hint="eastAsia"/>
          <w:szCs w:val="21"/>
        </w:rPr>
        <w:t>0-3</w:t>
      </w:r>
      <w:r>
        <w:rPr>
          <w:rFonts w:hint="eastAsia"/>
          <w:szCs w:val="21"/>
        </w:rPr>
        <w:tab/>
      </w:r>
    </w:p>
    <w:p w14:paraId="59CDD9EE">
      <w:pPr>
        <w:rPr>
          <w:rFonts w:hint="eastAsia"/>
          <w:szCs w:val="21"/>
        </w:rPr>
      </w:pPr>
      <w:r>
        <w:rPr>
          <w:rFonts w:hint="eastAsia"/>
          <w:szCs w:val="21"/>
          <w:lang w:val="en-US" w:eastAsia="zh-CN"/>
        </w:rPr>
        <w:t>4.</w:t>
      </w:r>
      <w:r>
        <w:rPr>
          <w:rFonts w:hint="eastAsia"/>
          <w:szCs w:val="21"/>
        </w:rPr>
        <w:t>14</w:t>
      </w:r>
      <w:r>
        <w:rPr>
          <w:rFonts w:hint="eastAsia"/>
          <w:szCs w:val="21"/>
        </w:rPr>
        <w:tab/>
      </w:r>
      <w:r>
        <w:rPr>
          <w:rFonts w:hint="eastAsia"/>
          <w:szCs w:val="21"/>
        </w:rPr>
        <w:t>氧侧工作压力（MPa）</w:t>
      </w:r>
      <w:r>
        <w:rPr>
          <w:rFonts w:hint="eastAsia"/>
          <w:szCs w:val="21"/>
        </w:rPr>
        <w:tab/>
      </w:r>
      <w:r>
        <w:rPr>
          <w:rFonts w:hint="eastAsia"/>
          <w:szCs w:val="21"/>
        </w:rPr>
        <w:t>0-3</w:t>
      </w:r>
      <w:r>
        <w:rPr>
          <w:rFonts w:hint="eastAsia"/>
          <w:szCs w:val="21"/>
        </w:rPr>
        <w:tab/>
      </w:r>
    </w:p>
    <w:p w14:paraId="5A193FB4">
      <w:pPr>
        <w:rPr>
          <w:rFonts w:hint="eastAsia"/>
          <w:szCs w:val="21"/>
        </w:rPr>
      </w:pPr>
      <w:r>
        <w:rPr>
          <w:rFonts w:hint="eastAsia"/>
          <w:szCs w:val="21"/>
          <w:lang w:val="en-US" w:eastAsia="zh-CN"/>
        </w:rPr>
        <w:t>4.</w:t>
      </w:r>
      <w:r>
        <w:rPr>
          <w:rFonts w:hint="eastAsia"/>
          <w:szCs w:val="21"/>
        </w:rPr>
        <w:t>15</w:t>
      </w:r>
      <w:r>
        <w:rPr>
          <w:rFonts w:hint="eastAsia"/>
          <w:szCs w:val="21"/>
        </w:rPr>
        <w:tab/>
      </w:r>
      <w:r>
        <w:rPr>
          <w:rFonts w:hint="eastAsia"/>
          <w:szCs w:val="21"/>
        </w:rPr>
        <w:t>工作温度（℃）</w:t>
      </w:r>
      <w:r>
        <w:rPr>
          <w:rFonts w:hint="eastAsia"/>
          <w:szCs w:val="21"/>
        </w:rPr>
        <w:tab/>
      </w:r>
      <w:r>
        <w:rPr>
          <w:rFonts w:hint="eastAsia"/>
          <w:szCs w:val="21"/>
        </w:rPr>
        <w:t>≤80</w:t>
      </w:r>
      <w:r>
        <w:rPr>
          <w:rFonts w:hint="eastAsia"/>
          <w:szCs w:val="21"/>
        </w:rPr>
        <w:tab/>
      </w:r>
    </w:p>
    <w:p w14:paraId="67640089">
      <w:pPr>
        <w:rPr>
          <w:rFonts w:hint="eastAsia"/>
          <w:szCs w:val="21"/>
        </w:rPr>
      </w:pPr>
      <w:r>
        <w:rPr>
          <w:rFonts w:hint="eastAsia"/>
          <w:szCs w:val="21"/>
          <w:lang w:val="en-US" w:eastAsia="zh-CN"/>
        </w:rPr>
        <w:t>4.</w:t>
      </w:r>
      <w:r>
        <w:rPr>
          <w:rFonts w:hint="eastAsia"/>
          <w:szCs w:val="21"/>
        </w:rPr>
        <w:t>16</w:t>
      </w:r>
      <w:r>
        <w:rPr>
          <w:rFonts w:hint="eastAsia"/>
          <w:szCs w:val="21"/>
        </w:rPr>
        <w:tab/>
      </w:r>
      <w:r>
        <w:rPr>
          <w:rFonts w:hint="eastAsia"/>
          <w:szCs w:val="21"/>
        </w:rPr>
        <w:t>直流电耗（kWh/Nm³）</w:t>
      </w:r>
      <w:r>
        <w:rPr>
          <w:rFonts w:hint="eastAsia"/>
          <w:szCs w:val="21"/>
        </w:rPr>
        <w:tab/>
      </w:r>
      <w:r>
        <w:rPr>
          <w:rFonts w:hint="eastAsia"/>
          <w:szCs w:val="21"/>
        </w:rPr>
        <w:t>≤4.3</w:t>
      </w:r>
      <w:r>
        <w:rPr>
          <w:rFonts w:hint="eastAsia"/>
          <w:szCs w:val="21"/>
        </w:rPr>
        <w:tab/>
      </w:r>
    </w:p>
    <w:p w14:paraId="2A59C6F0">
      <w:pPr>
        <w:rPr>
          <w:rFonts w:hint="eastAsia"/>
          <w:szCs w:val="21"/>
        </w:rPr>
      </w:pPr>
      <w:r>
        <w:rPr>
          <w:rFonts w:hint="eastAsia"/>
          <w:szCs w:val="21"/>
          <w:lang w:val="en-US" w:eastAsia="zh-CN"/>
        </w:rPr>
        <w:t>4.</w:t>
      </w:r>
      <w:r>
        <w:rPr>
          <w:rFonts w:hint="eastAsia"/>
          <w:szCs w:val="21"/>
        </w:rPr>
        <w:t>17</w:t>
      </w:r>
      <w:r>
        <w:rPr>
          <w:rFonts w:hint="eastAsia"/>
          <w:szCs w:val="21"/>
        </w:rPr>
        <w:tab/>
      </w:r>
      <w:r>
        <w:rPr>
          <w:rFonts w:hint="eastAsia"/>
          <w:szCs w:val="21"/>
        </w:rPr>
        <w:t>电压效率（%）</w:t>
      </w:r>
      <w:r>
        <w:rPr>
          <w:rFonts w:hint="eastAsia"/>
          <w:szCs w:val="21"/>
        </w:rPr>
        <w:tab/>
      </w:r>
      <w:r>
        <w:rPr>
          <w:rFonts w:hint="eastAsia"/>
          <w:szCs w:val="21"/>
        </w:rPr>
        <w:t>＞82.2</w:t>
      </w:r>
      <w:r>
        <w:rPr>
          <w:rFonts w:hint="eastAsia"/>
          <w:szCs w:val="21"/>
        </w:rPr>
        <w:tab/>
      </w:r>
    </w:p>
    <w:p w14:paraId="2DD9B5D1">
      <w:pPr>
        <w:rPr>
          <w:rFonts w:hint="eastAsia"/>
          <w:szCs w:val="21"/>
        </w:rPr>
      </w:pPr>
      <w:r>
        <w:rPr>
          <w:rFonts w:hint="eastAsia"/>
          <w:szCs w:val="21"/>
          <w:lang w:val="en-US" w:eastAsia="zh-CN"/>
        </w:rPr>
        <w:t>4.</w:t>
      </w:r>
      <w:r>
        <w:rPr>
          <w:rFonts w:hint="eastAsia"/>
          <w:szCs w:val="21"/>
        </w:rPr>
        <w:t>18</w:t>
      </w:r>
      <w:r>
        <w:rPr>
          <w:rFonts w:hint="eastAsia"/>
          <w:szCs w:val="21"/>
        </w:rPr>
        <w:tab/>
      </w:r>
      <w:r>
        <w:rPr>
          <w:rFonts w:hint="eastAsia"/>
          <w:szCs w:val="21"/>
        </w:rPr>
        <w:t>冷启动时间（min)</w:t>
      </w:r>
      <w:r>
        <w:rPr>
          <w:rFonts w:hint="eastAsia"/>
          <w:szCs w:val="21"/>
        </w:rPr>
        <w:tab/>
      </w:r>
      <w:r>
        <w:rPr>
          <w:rFonts w:hint="eastAsia"/>
          <w:szCs w:val="21"/>
        </w:rPr>
        <w:t>≤</w:t>
      </w:r>
      <w:r>
        <w:rPr>
          <w:rFonts w:hint="eastAsia"/>
          <w:szCs w:val="21"/>
          <w:lang w:eastAsia="zh-CN"/>
        </w:rPr>
        <w:t>1</w:t>
      </w:r>
      <w:r>
        <w:rPr>
          <w:rFonts w:hint="eastAsia"/>
          <w:szCs w:val="21"/>
          <w:lang w:val="en-US" w:eastAsia="zh-CN"/>
        </w:rPr>
        <w:t>0</w:t>
      </w:r>
      <w:r>
        <w:rPr>
          <w:rFonts w:hint="eastAsia"/>
          <w:szCs w:val="21"/>
        </w:rPr>
        <w:tab/>
      </w:r>
    </w:p>
    <w:p w14:paraId="596E678C">
      <w:pPr>
        <w:rPr>
          <w:rFonts w:hint="eastAsia"/>
          <w:szCs w:val="21"/>
        </w:rPr>
      </w:pPr>
      <w:r>
        <w:rPr>
          <w:rFonts w:hint="eastAsia"/>
          <w:szCs w:val="21"/>
          <w:lang w:val="en-US" w:eastAsia="zh-CN"/>
        </w:rPr>
        <w:t>4.</w:t>
      </w:r>
      <w:r>
        <w:rPr>
          <w:rFonts w:hint="eastAsia"/>
          <w:szCs w:val="21"/>
        </w:rPr>
        <w:t>19</w:t>
      </w:r>
      <w:r>
        <w:rPr>
          <w:rFonts w:hint="eastAsia"/>
          <w:szCs w:val="21"/>
        </w:rPr>
        <w:tab/>
      </w:r>
      <w:r>
        <w:rPr>
          <w:rFonts w:hint="eastAsia"/>
          <w:szCs w:val="21"/>
        </w:rPr>
        <w:t>热启动时间（</w:t>
      </w:r>
      <w:r>
        <w:rPr>
          <w:rFonts w:hint="eastAsia"/>
          <w:szCs w:val="21"/>
          <w:lang w:val="en-US" w:eastAsia="zh-CN"/>
        </w:rPr>
        <w:t>S</w:t>
      </w:r>
      <w:r>
        <w:rPr>
          <w:rFonts w:hint="eastAsia"/>
          <w:szCs w:val="21"/>
        </w:rPr>
        <w:t>)≤</w:t>
      </w:r>
      <w:r>
        <w:rPr>
          <w:rFonts w:hint="eastAsia"/>
          <w:szCs w:val="21"/>
        </w:rPr>
        <w:tab/>
      </w:r>
      <w:r>
        <w:rPr>
          <w:rFonts w:hint="eastAsia"/>
          <w:szCs w:val="21"/>
          <w:lang w:eastAsia="zh-CN"/>
        </w:rPr>
        <w:t>1</w:t>
      </w:r>
      <w:r>
        <w:rPr>
          <w:rFonts w:hint="eastAsia"/>
          <w:szCs w:val="21"/>
          <w:lang w:val="en-US" w:eastAsia="zh-CN"/>
        </w:rPr>
        <w:t>0</w:t>
      </w:r>
      <w:r>
        <w:rPr>
          <w:rFonts w:hint="eastAsia"/>
          <w:szCs w:val="21"/>
        </w:rPr>
        <w:tab/>
      </w:r>
    </w:p>
    <w:p w14:paraId="02C07700">
      <w:pPr>
        <w:rPr>
          <w:rFonts w:hint="eastAsia"/>
          <w:szCs w:val="21"/>
        </w:rPr>
      </w:pPr>
      <w:r>
        <w:rPr>
          <w:rFonts w:hint="eastAsia"/>
          <w:szCs w:val="21"/>
          <w:lang w:val="en-US" w:eastAsia="zh-CN"/>
        </w:rPr>
        <w:t>4.</w:t>
      </w:r>
      <w:r>
        <w:rPr>
          <w:rFonts w:hint="eastAsia"/>
          <w:szCs w:val="21"/>
        </w:rPr>
        <w:t>20</w:t>
      </w:r>
      <w:r>
        <w:rPr>
          <w:rFonts w:hint="eastAsia"/>
          <w:szCs w:val="21"/>
        </w:rPr>
        <w:tab/>
      </w:r>
      <w:r>
        <w:rPr>
          <w:rFonts w:hint="eastAsia"/>
          <w:szCs w:val="21"/>
        </w:rPr>
        <w:t>动态响应时间（s）</w:t>
      </w:r>
      <w:r>
        <w:rPr>
          <w:rFonts w:hint="eastAsia"/>
          <w:szCs w:val="21"/>
        </w:rPr>
        <w:tab/>
      </w:r>
      <w:r>
        <w:rPr>
          <w:rFonts w:hint="eastAsia"/>
          <w:szCs w:val="21"/>
        </w:rPr>
        <w:t>≤5</w:t>
      </w:r>
      <w:r>
        <w:rPr>
          <w:rFonts w:hint="eastAsia"/>
          <w:szCs w:val="21"/>
        </w:rPr>
        <w:tab/>
      </w:r>
    </w:p>
    <w:p w14:paraId="4021EB09">
      <w:pPr>
        <w:rPr>
          <w:rFonts w:hint="eastAsia"/>
          <w:szCs w:val="21"/>
        </w:rPr>
      </w:pPr>
      <w:r>
        <w:rPr>
          <w:rFonts w:hint="eastAsia"/>
          <w:szCs w:val="21"/>
          <w:lang w:val="en-US" w:eastAsia="zh-CN"/>
        </w:rPr>
        <w:t>4.</w:t>
      </w:r>
      <w:r>
        <w:rPr>
          <w:rFonts w:hint="eastAsia"/>
          <w:szCs w:val="21"/>
        </w:rPr>
        <w:t>21</w:t>
      </w:r>
      <w:r>
        <w:rPr>
          <w:rFonts w:hint="eastAsia"/>
          <w:szCs w:val="21"/>
        </w:rPr>
        <w:tab/>
      </w:r>
      <w:r>
        <w:rPr>
          <w:rFonts w:hint="eastAsia"/>
          <w:szCs w:val="21"/>
        </w:rPr>
        <w:t>最高负荷最长持续运行时间（min)</w:t>
      </w:r>
      <w:r>
        <w:rPr>
          <w:rFonts w:hint="eastAsia"/>
          <w:szCs w:val="21"/>
        </w:rPr>
        <w:tab/>
      </w:r>
      <w:r>
        <w:rPr>
          <w:rFonts w:hint="eastAsia" w:ascii="宋体" w:hAnsi="宋体" w:eastAsia="宋体" w:cs="宋体"/>
          <w:kern w:val="2"/>
          <w:sz w:val="21"/>
          <w:szCs w:val="21"/>
          <w:lang w:val="en-US" w:eastAsia="zh-CN" w:bidi="ar"/>
        </w:rPr>
        <w:t xml:space="preserve">≥ </w:t>
      </w:r>
      <w:r>
        <w:rPr>
          <w:rFonts w:hint="eastAsia"/>
          <w:szCs w:val="21"/>
        </w:rPr>
        <w:t>120</w:t>
      </w:r>
      <w:r>
        <w:rPr>
          <w:rFonts w:hint="eastAsia"/>
          <w:szCs w:val="21"/>
        </w:rPr>
        <w:tab/>
      </w:r>
    </w:p>
    <w:p w14:paraId="0DCCD044">
      <w:pPr>
        <w:rPr>
          <w:rFonts w:hint="eastAsia"/>
          <w:szCs w:val="21"/>
        </w:rPr>
      </w:pPr>
      <w:r>
        <w:rPr>
          <w:rFonts w:hint="eastAsia"/>
          <w:szCs w:val="21"/>
          <w:lang w:val="en-US" w:eastAsia="zh-CN"/>
        </w:rPr>
        <w:t>4.</w:t>
      </w:r>
      <w:r>
        <w:rPr>
          <w:rFonts w:hint="eastAsia"/>
          <w:szCs w:val="21"/>
        </w:rPr>
        <w:t>22</w:t>
      </w:r>
      <w:r>
        <w:rPr>
          <w:rFonts w:hint="eastAsia"/>
          <w:szCs w:val="21"/>
        </w:rPr>
        <w:tab/>
      </w:r>
      <w:r>
        <w:rPr>
          <w:rFonts w:hint="eastAsia"/>
          <w:szCs w:val="21"/>
        </w:rPr>
        <w:t>最小负荷最长持续运行时间（min)</w:t>
      </w:r>
      <w:r>
        <w:rPr>
          <w:rFonts w:hint="eastAsia" w:ascii="宋体" w:hAnsi="宋体" w:eastAsia="宋体" w:cs="宋体"/>
          <w:kern w:val="2"/>
          <w:sz w:val="21"/>
          <w:szCs w:val="21"/>
          <w:lang w:val="en-US" w:eastAsia="zh-CN" w:bidi="ar"/>
        </w:rPr>
        <w:t>≥</w:t>
      </w:r>
      <w:r>
        <w:rPr>
          <w:rFonts w:hint="eastAsia"/>
          <w:szCs w:val="21"/>
        </w:rPr>
        <w:t>120</w:t>
      </w:r>
      <w:r>
        <w:rPr>
          <w:rFonts w:hint="eastAsia"/>
          <w:szCs w:val="21"/>
        </w:rPr>
        <w:tab/>
      </w:r>
    </w:p>
    <w:p w14:paraId="6CF63E89">
      <w:pPr>
        <w:rPr>
          <w:rFonts w:hint="eastAsia"/>
          <w:szCs w:val="21"/>
        </w:rPr>
      </w:pPr>
      <w:r>
        <w:rPr>
          <w:rFonts w:hint="eastAsia"/>
          <w:szCs w:val="21"/>
          <w:lang w:val="en-US" w:eastAsia="zh-CN"/>
        </w:rPr>
        <w:t>4.</w:t>
      </w:r>
      <w:r>
        <w:rPr>
          <w:rFonts w:hint="eastAsia"/>
          <w:szCs w:val="21"/>
        </w:rPr>
        <w:t>23</w:t>
      </w:r>
      <w:r>
        <w:rPr>
          <w:rFonts w:hint="eastAsia"/>
          <w:szCs w:val="21"/>
        </w:rPr>
        <w:tab/>
      </w:r>
      <w:r>
        <w:rPr>
          <w:rFonts w:hint="eastAsia"/>
          <w:szCs w:val="21"/>
        </w:rPr>
        <w:t>启停后再开机的最小等待时间（min)</w:t>
      </w:r>
      <w:r>
        <w:rPr>
          <w:rFonts w:hint="eastAsia"/>
          <w:szCs w:val="21"/>
        </w:rPr>
        <w:tab/>
      </w:r>
      <w:r>
        <w:rPr>
          <w:rFonts w:hint="eastAsia" w:ascii="宋体" w:hAnsi="宋体" w:eastAsia="宋体" w:cs="宋体"/>
          <w:kern w:val="2"/>
          <w:sz w:val="21"/>
          <w:szCs w:val="21"/>
          <w:lang w:val="en-US" w:eastAsia="zh-CN" w:bidi="ar"/>
        </w:rPr>
        <w:t>≤</w:t>
      </w:r>
      <w:r>
        <w:rPr>
          <w:rFonts w:hint="eastAsia"/>
          <w:szCs w:val="21"/>
        </w:rPr>
        <w:t>1</w:t>
      </w:r>
      <w:r>
        <w:rPr>
          <w:rFonts w:hint="eastAsia"/>
          <w:szCs w:val="21"/>
        </w:rPr>
        <w:tab/>
      </w:r>
    </w:p>
    <w:p w14:paraId="25E4A640">
      <w:pPr>
        <w:rPr>
          <w:rFonts w:hint="eastAsia"/>
          <w:szCs w:val="21"/>
        </w:rPr>
      </w:pPr>
      <w:r>
        <w:rPr>
          <w:rFonts w:hint="eastAsia"/>
          <w:szCs w:val="21"/>
          <w:lang w:val="en-US" w:eastAsia="zh-CN"/>
        </w:rPr>
        <w:t>4.</w:t>
      </w:r>
      <w:r>
        <w:rPr>
          <w:rFonts w:hint="eastAsia"/>
          <w:szCs w:val="21"/>
        </w:rPr>
        <w:t>24</w:t>
      </w:r>
      <w:r>
        <w:rPr>
          <w:rFonts w:hint="eastAsia"/>
          <w:szCs w:val="21"/>
        </w:rPr>
        <w:tab/>
      </w:r>
      <w:r>
        <w:rPr>
          <w:rFonts w:hint="eastAsia"/>
          <w:szCs w:val="21"/>
        </w:rPr>
        <w:t>变工况速率</w:t>
      </w:r>
      <w:r>
        <w:rPr>
          <w:rFonts w:hint="eastAsia"/>
          <w:szCs w:val="21"/>
        </w:rPr>
        <w:tab/>
      </w:r>
      <w:r>
        <w:rPr>
          <w:rFonts w:hint="eastAsia"/>
          <w:szCs w:val="21"/>
        </w:rPr>
        <w:t>＞%10负荷/s</w:t>
      </w:r>
      <w:r>
        <w:rPr>
          <w:rFonts w:hint="eastAsia"/>
          <w:szCs w:val="21"/>
        </w:rPr>
        <w:tab/>
      </w:r>
    </w:p>
    <w:p w14:paraId="0AB798FE">
      <w:pPr>
        <w:rPr>
          <w:rFonts w:hint="eastAsia"/>
          <w:szCs w:val="21"/>
        </w:rPr>
      </w:pPr>
      <w:r>
        <w:rPr>
          <w:rFonts w:hint="eastAsia"/>
          <w:szCs w:val="21"/>
          <w:lang w:val="en-US" w:eastAsia="zh-CN"/>
        </w:rPr>
        <w:t>4.</w:t>
      </w:r>
      <w:r>
        <w:rPr>
          <w:rFonts w:hint="eastAsia"/>
          <w:szCs w:val="21"/>
        </w:rPr>
        <w:t>25</w:t>
      </w:r>
      <w:r>
        <w:rPr>
          <w:rFonts w:hint="eastAsia"/>
          <w:szCs w:val="21"/>
        </w:rPr>
        <w:tab/>
      </w:r>
      <w:r>
        <w:rPr>
          <w:rFonts w:hint="eastAsia"/>
          <w:szCs w:val="21"/>
        </w:rPr>
        <w:t>直流电耗年衰减率</w:t>
      </w:r>
      <w:r>
        <w:rPr>
          <w:rFonts w:hint="eastAsia"/>
          <w:szCs w:val="21"/>
        </w:rPr>
        <w:tab/>
      </w:r>
      <w:r>
        <w:rPr>
          <w:rFonts w:hint="eastAsia" w:ascii="宋体" w:hAnsi="宋体" w:eastAsia="宋体" w:cs="宋体"/>
          <w:kern w:val="2"/>
          <w:sz w:val="21"/>
          <w:szCs w:val="21"/>
          <w:lang w:val="en-US" w:eastAsia="zh-CN" w:bidi="ar"/>
        </w:rPr>
        <w:t>≤</w:t>
      </w:r>
      <w:r>
        <w:rPr>
          <w:rFonts w:hint="eastAsia"/>
          <w:szCs w:val="21"/>
          <w:lang w:eastAsia="zh-CN"/>
        </w:rPr>
        <w:t>2</w:t>
      </w:r>
      <w:r>
        <w:rPr>
          <w:rFonts w:hint="eastAsia"/>
          <w:szCs w:val="21"/>
        </w:rPr>
        <w:t>%</w:t>
      </w:r>
      <w:r>
        <w:rPr>
          <w:rFonts w:hint="eastAsia"/>
          <w:szCs w:val="21"/>
        </w:rPr>
        <w:tab/>
      </w:r>
    </w:p>
    <w:p w14:paraId="663BF983">
      <w:pPr>
        <w:keepNext w:val="0"/>
        <w:keepLines w:val="0"/>
        <w:widowControl/>
        <w:suppressLineNumbers w:val="0"/>
        <w:spacing w:before="0" w:beforeAutospacing="0" w:after="0" w:afterAutospacing="0"/>
        <w:ind w:left="0" w:right="0"/>
        <w:jc w:val="both"/>
        <w:rPr>
          <w:rFonts w:hint="default"/>
          <w:szCs w:val="21"/>
          <w:lang w:val="en-US"/>
        </w:rPr>
      </w:pPr>
      <w:r>
        <w:rPr>
          <w:rFonts w:hint="eastAsia" w:ascii="宋体" w:hAnsi="宋体" w:eastAsia="宋体" w:cs="宋体"/>
          <w:b/>
          <w:bCs/>
          <w:kern w:val="2"/>
          <w:sz w:val="21"/>
          <w:szCs w:val="21"/>
          <w:lang w:val="en-US" w:eastAsia="zh-CN" w:bidi="ar"/>
        </w:rPr>
        <w:t>★</w:t>
      </w:r>
      <w:r>
        <w:rPr>
          <w:rFonts w:hint="default" w:ascii="Calibri" w:hAnsi="Calibri" w:eastAsia="宋体" w:cs="Calibri"/>
          <w:kern w:val="2"/>
          <w:sz w:val="21"/>
          <w:szCs w:val="21"/>
          <w:lang w:val="en-US" w:eastAsia="zh-CN" w:bidi="ar"/>
        </w:rPr>
        <w:t>4.</w:t>
      </w:r>
      <w:r>
        <w:rPr>
          <w:rFonts w:hint="eastAsia" w:ascii="Calibri" w:hAnsi="Calibri" w:eastAsia="宋体" w:cs="Calibri"/>
          <w:kern w:val="2"/>
          <w:sz w:val="21"/>
          <w:szCs w:val="21"/>
          <w:lang w:val="en-US" w:eastAsia="zh-CN" w:bidi="ar"/>
        </w:rPr>
        <w:t>26 电解水制氢装置氢气纯度≥99.999%</w:t>
      </w:r>
    </w:p>
    <w:p w14:paraId="14B1B273">
      <w:pPr>
        <w:rPr>
          <w:rFonts w:hint="eastAsia" w:ascii="Calibri" w:hAnsi="Calibri" w:eastAsia="宋体" w:cs="Calibri"/>
          <w:kern w:val="2"/>
          <w:sz w:val="21"/>
          <w:szCs w:val="21"/>
          <w:lang w:val="en-US" w:eastAsia="zh-CN" w:bidi="ar"/>
        </w:rPr>
      </w:pPr>
      <w:r>
        <w:rPr>
          <w:rFonts w:hint="eastAsia" w:ascii="宋体" w:hAnsi="宋体" w:eastAsia="宋体" w:cs="宋体"/>
          <w:b/>
          <w:bCs/>
          <w:kern w:val="2"/>
          <w:sz w:val="21"/>
          <w:szCs w:val="21"/>
          <w:lang w:val="en-US" w:eastAsia="zh-CN" w:bidi="ar"/>
        </w:rPr>
        <w:t>★</w:t>
      </w:r>
      <w:r>
        <w:rPr>
          <w:rFonts w:hint="default" w:ascii="Calibri" w:hAnsi="Calibri" w:eastAsia="宋体" w:cs="Calibri"/>
          <w:kern w:val="2"/>
          <w:sz w:val="21"/>
          <w:szCs w:val="21"/>
          <w:lang w:val="en-US" w:eastAsia="zh-CN" w:bidi="ar"/>
        </w:rPr>
        <w:t>4.</w:t>
      </w:r>
      <w:r>
        <w:rPr>
          <w:rFonts w:hint="eastAsia" w:ascii="Calibri" w:hAnsi="Calibri" w:eastAsia="宋体" w:cs="Calibri"/>
          <w:kern w:val="2"/>
          <w:sz w:val="21"/>
          <w:szCs w:val="21"/>
          <w:lang w:val="en-US" w:eastAsia="zh-CN" w:bidi="ar"/>
        </w:rPr>
        <w:t xml:space="preserve">27 </w:t>
      </w:r>
      <w:r>
        <w:rPr>
          <w:rFonts w:hint="eastAsia" w:asciiTheme="minorEastAsia" w:hAnsiTheme="minorEastAsia"/>
          <w:sz w:val="21"/>
          <w:szCs w:val="21"/>
        </w:rPr>
        <w:t>电解水制氢装置氢侧压力(配压缩机)</w:t>
      </w:r>
      <w:r>
        <w:rPr>
          <w:rFonts w:hint="eastAsia" w:ascii="Calibri" w:hAnsi="Calibri" w:eastAsia="宋体" w:cs="Calibri"/>
          <w:kern w:val="2"/>
          <w:sz w:val="21"/>
          <w:szCs w:val="21"/>
          <w:lang w:val="en-US" w:eastAsia="zh-CN" w:bidi="ar"/>
        </w:rPr>
        <w:t>≥20MPa</w:t>
      </w:r>
    </w:p>
    <w:p w14:paraId="31CD186B">
      <w:pPr>
        <w:rPr>
          <w:rFonts w:hint="default" w:ascii="Calibri" w:hAnsi="Calibri" w:eastAsia="宋体" w:cs="Calibri"/>
          <w:kern w:val="2"/>
          <w:sz w:val="21"/>
          <w:szCs w:val="21"/>
          <w:lang w:val="en-US" w:eastAsia="zh-CN" w:bidi="ar"/>
        </w:rPr>
      </w:pPr>
      <w:r>
        <w:rPr>
          <w:rFonts w:hint="eastAsia" w:ascii="宋体" w:hAnsi="宋体" w:eastAsia="宋体" w:cs="宋体"/>
          <w:b/>
          <w:bCs/>
          <w:kern w:val="2"/>
          <w:sz w:val="21"/>
          <w:szCs w:val="21"/>
          <w:lang w:val="en-US" w:eastAsia="zh-CN" w:bidi="ar"/>
        </w:rPr>
        <w:t>★</w:t>
      </w:r>
      <w:r>
        <w:rPr>
          <w:rFonts w:hint="default" w:ascii="Calibri" w:hAnsi="Calibri" w:eastAsia="宋体" w:cs="Calibri"/>
          <w:kern w:val="2"/>
          <w:sz w:val="21"/>
          <w:szCs w:val="21"/>
          <w:lang w:val="en-US" w:eastAsia="zh-CN" w:bidi="ar"/>
        </w:rPr>
        <w:t>4.</w:t>
      </w:r>
      <w:r>
        <w:rPr>
          <w:rFonts w:hint="eastAsia" w:ascii="Calibri" w:hAnsi="Calibri" w:eastAsia="宋体" w:cs="Calibri"/>
          <w:kern w:val="2"/>
          <w:sz w:val="21"/>
          <w:szCs w:val="21"/>
          <w:lang w:val="en-US" w:eastAsia="zh-CN" w:bidi="ar"/>
        </w:rPr>
        <w:t>28</w:t>
      </w:r>
      <w:r>
        <w:rPr>
          <w:rFonts w:hint="eastAsia" w:asciiTheme="minorEastAsia" w:hAnsiTheme="minorEastAsia"/>
          <w:sz w:val="21"/>
          <w:szCs w:val="21"/>
        </w:rPr>
        <w:t>电解水制氢装置系统寿命</w:t>
      </w:r>
      <w:r>
        <w:rPr>
          <w:rFonts w:hint="eastAsia" w:ascii="Calibri" w:hAnsi="Calibri" w:eastAsia="宋体" w:cs="Calibri"/>
          <w:kern w:val="2"/>
          <w:sz w:val="21"/>
          <w:szCs w:val="21"/>
          <w:lang w:val="en-US" w:eastAsia="zh-CN" w:bidi="ar"/>
        </w:rPr>
        <w:t>≥</w:t>
      </w:r>
      <w:r>
        <w:rPr>
          <w:rFonts w:hint="eastAsia" w:asciiTheme="minorEastAsia" w:hAnsiTheme="minorEastAsia"/>
          <w:sz w:val="21"/>
          <w:szCs w:val="21"/>
        </w:rPr>
        <w:t>10年</w:t>
      </w:r>
    </w:p>
    <w:p w14:paraId="0DBF0C69">
      <w:pPr>
        <w:pStyle w:val="3"/>
        <w:bidi w:val="0"/>
        <w:rPr>
          <w:rFonts w:hint="eastAsia"/>
          <w:sz w:val="21"/>
          <w:szCs w:val="21"/>
          <w:lang w:val="en-US" w:eastAsia="zh-CN"/>
        </w:rPr>
      </w:pPr>
      <w:r>
        <w:rPr>
          <w:rFonts w:hint="eastAsia"/>
          <w:sz w:val="21"/>
          <w:szCs w:val="21"/>
          <w:lang w:val="en-US" w:eastAsia="zh-CN"/>
        </w:rPr>
        <w:t>5、 气液分离系统参数</w:t>
      </w:r>
      <w:r>
        <w:rPr>
          <w:rFonts w:hint="default"/>
          <w:sz w:val="21"/>
          <w:szCs w:val="21"/>
          <w:lang w:val="en-US" w:eastAsia="zh-CN"/>
        </w:rPr>
        <w:t>指标要求</w:t>
      </w:r>
    </w:p>
    <w:p w14:paraId="52779658">
      <w:pPr>
        <w:pStyle w:val="4"/>
        <w:bidi w:val="0"/>
        <w:spacing w:line="240" w:lineRule="auto"/>
        <w:rPr>
          <w:rFonts w:hint="eastAsia"/>
          <w:sz w:val="21"/>
          <w:szCs w:val="21"/>
        </w:rPr>
      </w:pPr>
      <w:r>
        <w:rPr>
          <w:rFonts w:hint="eastAsia"/>
          <w:sz w:val="21"/>
          <w:szCs w:val="21"/>
          <w:lang w:val="en-US" w:eastAsia="zh-CN"/>
        </w:rPr>
        <w:t>5.1</w:t>
      </w:r>
      <w:r>
        <w:rPr>
          <w:rFonts w:hint="eastAsia"/>
          <w:sz w:val="21"/>
          <w:szCs w:val="21"/>
        </w:rPr>
        <w:t>阳极气体处理单元</w:t>
      </w:r>
    </w:p>
    <w:p w14:paraId="5CECA143">
      <w:pPr>
        <w:ind w:firstLine="0" w:firstLineChars="0"/>
        <w:rPr>
          <w:rFonts w:hint="eastAsia" w:ascii="Times New Roman" w:hAnsi="Times New Roman" w:cs="Times New Roman"/>
          <w:spacing w:val="-2"/>
          <w:szCs w:val="21"/>
        </w:rPr>
      </w:pPr>
      <w:r>
        <w:rPr>
          <w:rFonts w:hint="eastAsia" w:ascii="Times New Roman" w:hAnsi="Times New Roman" w:cs="Times New Roman"/>
          <w:spacing w:val="-2"/>
          <w:szCs w:val="21"/>
        </w:rPr>
        <w:t>项目参数</w:t>
      </w:r>
      <w:r>
        <w:rPr>
          <w:rFonts w:hint="eastAsia" w:ascii="Times New Roman" w:hAnsi="Times New Roman" w:cs="Times New Roman"/>
          <w:spacing w:val="-2"/>
          <w:szCs w:val="21"/>
        </w:rPr>
        <w:tab/>
      </w:r>
      <w:r>
        <w:rPr>
          <w:rFonts w:hint="eastAsia" w:ascii="Times New Roman" w:hAnsi="Times New Roman" w:cs="Times New Roman"/>
          <w:spacing w:val="-2"/>
          <w:szCs w:val="21"/>
          <w:lang w:eastAsia="zh-CN"/>
        </w:rPr>
        <w:t>：</w:t>
      </w:r>
    </w:p>
    <w:p w14:paraId="649AAC6B">
      <w:pPr>
        <w:ind w:firstLine="0" w:firstLineChars="0"/>
        <w:rPr>
          <w:rFonts w:hint="eastAsia" w:ascii="Times New Roman" w:hAnsi="Times New Roman" w:cs="Times New Roman"/>
          <w:spacing w:val="-2"/>
          <w:szCs w:val="21"/>
        </w:rPr>
      </w:pPr>
      <w:r>
        <w:rPr>
          <w:rFonts w:hint="eastAsia"/>
          <w:sz w:val="21"/>
          <w:szCs w:val="21"/>
          <w:lang w:val="en-US" w:eastAsia="zh-CN"/>
        </w:rPr>
        <w:t>5.1.1</w:t>
      </w:r>
      <w:r>
        <w:rPr>
          <w:rFonts w:hint="eastAsia" w:ascii="Times New Roman" w:hAnsi="Times New Roman" w:cs="Times New Roman"/>
          <w:spacing w:val="-2"/>
          <w:szCs w:val="21"/>
        </w:rPr>
        <w:t>氧中氢测量</w:t>
      </w:r>
      <w:r>
        <w:rPr>
          <w:rFonts w:hint="eastAsia" w:ascii="Times New Roman" w:hAnsi="Times New Roman" w:cs="Times New Roman"/>
          <w:spacing w:val="-2"/>
          <w:szCs w:val="21"/>
        </w:rPr>
        <w:tab/>
      </w:r>
      <w:r>
        <w:rPr>
          <w:rFonts w:hint="eastAsia" w:ascii="Times New Roman" w:hAnsi="Times New Roman" w:cs="Times New Roman"/>
          <w:spacing w:val="-2"/>
          <w:szCs w:val="21"/>
        </w:rPr>
        <w:t>测量范围：0~2%，±1%FS，设计须确保不同工况下取样气体流量稳定，干燥</w:t>
      </w:r>
      <w:r>
        <w:rPr>
          <w:rFonts w:hint="eastAsia" w:ascii="Times New Roman" w:hAnsi="Times New Roman" w:cs="Times New Roman"/>
          <w:spacing w:val="-2"/>
          <w:sz w:val="21"/>
          <w:szCs w:val="21"/>
          <w:lang w:eastAsia="zh-CN"/>
        </w:rPr>
        <w:t>。</w:t>
      </w:r>
    </w:p>
    <w:p w14:paraId="24170AC7">
      <w:pPr>
        <w:ind w:firstLine="0" w:firstLineChars="0"/>
        <w:rPr>
          <w:rFonts w:hint="eastAsia" w:ascii="Times New Roman" w:hAnsi="Times New Roman" w:cs="Times New Roman"/>
          <w:spacing w:val="-2"/>
          <w:sz w:val="21"/>
          <w:szCs w:val="21"/>
          <w:lang w:eastAsia="zh-CN"/>
        </w:rPr>
      </w:pPr>
      <w:r>
        <w:rPr>
          <w:rFonts w:hint="eastAsia"/>
          <w:sz w:val="21"/>
          <w:szCs w:val="21"/>
          <w:lang w:val="en-US" w:eastAsia="zh-CN"/>
        </w:rPr>
        <w:t>5.1.2</w:t>
      </w:r>
      <w:r>
        <w:rPr>
          <w:rFonts w:hint="eastAsia" w:ascii="Times New Roman" w:hAnsi="Times New Roman" w:cs="Times New Roman"/>
          <w:spacing w:val="-2"/>
          <w:szCs w:val="21"/>
        </w:rPr>
        <w:t>氧气背压</w:t>
      </w:r>
      <w:r>
        <w:rPr>
          <w:rFonts w:hint="eastAsia" w:ascii="Times New Roman" w:hAnsi="Times New Roman" w:cs="Times New Roman"/>
          <w:spacing w:val="-2"/>
          <w:szCs w:val="21"/>
        </w:rPr>
        <w:tab/>
      </w:r>
      <w:r>
        <w:rPr>
          <w:rFonts w:hint="eastAsia" w:ascii="Times New Roman" w:hAnsi="Times New Roman" w:cs="Times New Roman"/>
          <w:spacing w:val="-2"/>
          <w:szCs w:val="21"/>
        </w:rPr>
        <w:t>0-3.5 MPa可调，急停时泄压速率可控，±0.25%FS</w:t>
      </w:r>
      <w:r>
        <w:rPr>
          <w:rFonts w:hint="eastAsia" w:ascii="Times New Roman" w:hAnsi="Times New Roman" w:cs="Times New Roman"/>
          <w:spacing w:val="-2"/>
          <w:sz w:val="21"/>
          <w:szCs w:val="21"/>
          <w:lang w:eastAsia="zh-CN"/>
        </w:rPr>
        <w:t>，</w:t>
      </w:r>
      <w:r>
        <w:rPr>
          <w:rFonts w:hint="eastAsia" w:ascii="Times New Roman" w:hAnsi="Times New Roman" w:cs="Times New Roman"/>
          <w:spacing w:val="-2"/>
          <w:szCs w:val="21"/>
        </w:rPr>
        <w:t>具备手动与自动背压两种形式</w:t>
      </w:r>
      <w:r>
        <w:rPr>
          <w:rFonts w:hint="eastAsia" w:ascii="Times New Roman" w:hAnsi="Times New Roman" w:cs="Times New Roman"/>
          <w:spacing w:val="-2"/>
          <w:sz w:val="21"/>
          <w:szCs w:val="21"/>
          <w:lang w:eastAsia="zh-CN"/>
        </w:rPr>
        <w:t>。</w:t>
      </w:r>
    </w:p>
    <w:p w14:paraId="00B6DC82">
      <w:pPr>
        <w:ind w:firstLine="0" w:firstLineChars="0"/>
        <w:rPr>
          <w:rFonts w:hint="eastAsia" w:ascii="Times New Roman" w:hAnsi="Times New Roman" w:cs="Times New Roman"/>
          <w:spacing w:val="-2"/>
          <w:szCs w:val="21"/>
        </w:rPr>
      </w:pPr>
    </w:p>
    <w:p w14:paraId="5C9AE119">
      <w:pPr>
        <w:pStyle w:val="4"/>
        <w:bidi w:val="0"/>
        <w:spacing w:line="240" w:lineRule="auto"/>
        <w:rPr>
          <w:rFonts w:hint="eastAsia"/>
          <w:sz w:val="21"/>
          <w:szCs w:val="21"/>
          <w:lang w:val="en-US" w:eastAsia="zh-CN"/>
        </w:rPr>
      </w:pPr>
      <w:r>
        <w:rPr>
          <w:rFonts w:hint="eastAsia"/>
          <w:sz w:val="21"/>
          <w:szCs w:val="21"/>
          <w:lang w:val="en-US" w:eastAsia="zh-CN"/>
        </w:rPr>
        <w:t>5.2 阴极气体处理单元</w:t>
      </w:r>
    </w:p>
    <w:p w14:paraId="0CD88DE0">
      <w:pPr>
        <w:spacing w:line="240" w:lineRule="auto"/>
        <w:rPr>
          <w:rFonts w:hint="default" w:ascii="Times New Roman" w:hAnsi="Times New Roman" w:cs="Times New Roman" w:eastAsiaTheme="minorEastAsia"/>
          <w:spacing w:val="-2"/>
          <w:szCs w:val="21"/>
          <w:lang w:eastAsia="zh-CN"/>
        </w:rPr>
      </w:pPr>
      <w:r>
        <w:rPr>
          <w:rFonts w:hint="default" w:ascii="Times New Roman" w:hAnsi="Times New Roman" w:cs="Times New Roman"/>
          <w:spacing w:val="-2"/>
          <w:szCs w:val="21"/>
        </w:rPr>
        <w:t>项目参数</w:t>
      </w:r>
      <w:r>
        <w:rPr>
          <w:rFonts w:hint="default" w:ascii="Times New Roman" w:hAnsi="Times New Roman" w:cs="Times New Roman"/>
          <w:spacing w:val="-2"/>
          <w:szCs w:val="21"/>
          <w:lang w:eastAsia="zh-CN"/>
        </w:rPr>
        <w:t>：</w:t>
      </w:r>
    </w:p>
    <w:p w14:paraId="3B0C7030">
      <w:pPr>
        <w:spacing w:line="240" w:lineRule="auto"/>
        <w:rPr>
          <w:rFonts w:hint="eastAsia" w:ascii="Times New Roman" w:hAnsi="Times New Roman" w:cs="Times New Roman"/>
          <w:szCs w:val="21"/>
        </w:rPr>
      </w:pPr>
      <w:r>
        <w:rPr>
          <w:rFonts w:hint="eastAsia"/>
          <w:sz w:val="21"/>
          <w:szCs w:val="21"/>
          <w:lang w:val="en-US" w:eastAsia="zh-CN"/>
        </w:rPr>
        <w:t>5.2.1</w:t>
      </w:r>
      <w:r>
        <w:rPr>
          <w:rFonts w:hint="eastAsia" w:ascii="Times New Roman" w:hAnsi="Times New Roman" w:cs="Times New Roman"/>
          <w:szCs w:val="21"/>
        </w:rPr>
        <w:t>系统耐压</w:t>
      </w:r>
      <w:r>
        <w:rPr>
          <w:rFonts w:hint="eastAsia" w:ascii="Times New Roman" w:hAnsi="Times New Roman" w:cs="Times New Roman"/>
          <w:szCs w:val="21"/>
        </w:rPr>
        <w:tab/>
      </w:r>
      <w:r>
        <w:rPr>
          <w:rFonts w:hint="eastAsia" w:ascii="Times New Roman" w:hAnsi="Times New Roman" w:cs="Times New Roman"/>
          <w:szCs w:val="21"/>
        </w:rPr>
        <w:t>≥3.5MPa</w:t>
      </w:r>
      <w:r>
        <w:rPr>
          <w:rFonts w:hint="eastAsia" w:ascii="Times New Roman" w:hAnsi="Times New Roman" w:cs="Times New Roman"/>
          <w:szCs w:val="21"/>
        </w:rPr>
        <w:tab/>
      </w:r>
    </w:p>
    <w:p w14:paraId="692ECC5D">
      <w:pPr>
        <w:spacing w:line="240" w:lineRule="auto"/>
        <w:rPr>
          <w:rFonts w:hint="eastAsia" w:ascii="Times New Roman" w:hAnsi="Times New Roman" w:cs="Times New Roman"/>
          <w:szCs w:val="21"/>
        </w:rPr>
      </w:pPr>
      <w:r>
        <w:rPr>
          <w:rFonts w:hint="eastAsia"/>
          <w:sz w:val="21"/>
          <w:szCs w:val="21"/>
          <w:lang w:val="en-US" w:eastAsia="zh-CN"/>
        </w:rPr>
        <w:t>5.2.2</w:t>
      </w:r>
      <w:r>
        <w:rPr>
          <w:rFonts w:hint="eastAsia" w:ascii="Times New Roman" w:hAnsi="Times New Roman" w:cs="Times New Roman"/>
          <w:szCs w:val="21"/>
        </w:rPr>
        <w:t>氢气背压控制</w:t>
      </w:r>
      <w:r>
        <w:rPr>
          <w:rFonts w:hint="eastAsia" w:ascii="Times New Roman" w:hAnsi="Times New Roman" w:cs="Times New Roman"/>
          <w:szCs w:val="21"/>
        </w:rPr>
        <w:tab/>
      </w:r>
      <w:r>
        <w:rPr>
          <w:rFonts w:hint="eastAsia" w:ascii="Times New Roman" w:hAnsi="Times New Roman" w:cs="Times New Roman"/>
          <w:szCs w:val="21"/>
        </w:rPr>
        <w:t>1~3.5MPa可调，±0.25%FS</w:t>
      </w:r>
      <w:r>
        <w:rPr>
          <w:rFonts w:hint="eastAsia" w:ascii="Times New Roman" w:hAnsi="Times New Roman" w:cs="Times New Roman"/>
          <w:szCs w:val="21"/>
        </w:rPr>
        <w:tab/>
      </w:r>
      <w:r>
        <w:rPr>
          <w:rFonts w:hint="eastAsia" w:ascii="Times New Roman" w:hAnsi="Times New Roman" w:cs="Times New Roman"/>
          <w:szCs w:val="21"/>
        </w:rPr>
        <w:t>具备手动与自动背压两种形式</w:t>
      </w:r>
    </w:p>
    <w:p w14:paraId="52BAF8DA">
      <w:pPr>
        <w:spacing w:line="240" w:lineRule="auto"/>
        <w:rPr>
          <w:rFonts w:hint="eastAsia" w:ascii="Times New Roman" w:hAnsi="Times New Roman" w:cs="Times New Roman"/>
          <w:szCs w:val="21"/>
        </w:rPr>
      </w:pPr>
      <w:r>
        <w:rPr>
          <w:rFonts w:hint="eastAsia"/>
          <w:sz w:val="21"/>
          <w:szCs w:val="21"/>
          <w:lang w:val="en-US" w:eastAsia="zh-CN"/>
        </w:rPr>
        <w:t>5.2.3</w:t>
      </w:r>
      <w:r>
        <w:rPr>
          <w:rFonts w:hint="eastAsia" w:ascii="Times New Roman" w:hAnsi="Times New Roman" w:cs="Times New Roman"/>
          <w:szCs w:val="21"/>
        </w:rPr>
        <w:t>氢中氧</w:t>
      </w:r>
      <w:r>
        <w:rPr>
          <w:rFonts w:hint="eastAsia" w:ascii="Times New Roman" w:hAnsi="Times New Roman" w:cs="Times New Roman"/>
          <w:szCs w:val="21"/>
        </w:rPr>
        <w:tab/>
      </w:r>
      <w:r>
        <w:rPr>
          <w:rFonts w:hint="eastAsia" w:ascii="Times New Roman" w:hAnsi="Times New Roman" w:cs="Times New Roman"/>
          <w:szCs w:val="21"/>
        </w:rPr>
        <w:t>0~100 PPM，精度±1%FS</w:t>
      </w:r>
      <w:r>
        <w:rPr>
          <w:rFonts w:hint="eastAsia" w:ascii="Times New Roman" w:hAnsi="Times New Roman" w:cs="Times New Roman"/>
          <w:szCs w:val="21"/>
          <w:lang w:eastAsia="zh-CN"/>
        </w:rPr>
        <w:t>，</w:t>
      </w:r>
      <w:r>
        <w:rPr>
          <w:rFonts w:hint="eastAsia" w:ascii="Times New Roman" w:hAnsi="Times New Roman" w:cs="Times New Roman"/>
          <w:szCs w:val="21"/>
        </w:rPr>
        <w:t>设计须确保不同工况下取样气体流量稳定</w:t>
      </w:r>
      <w:r>
        <w:rPr>
          <w:rFonts w:hint="eastAsia" w:ascii="Times New Roman" w:hAnsi="Times New Roman" w:cs="Times New Roman"/>
          <w:sz w:val="21"/>
          <w:szCs w:val="21"/>
          <w:lang w:eastAsia="zh-CN"/>
        </w:rPr>
        <w:t>，</w:t>
      </w:r>
      <w:r>
        <w:rPr>
          <w:rFonts w:hint="eastAsia" w:ascii="Times New Roman" w:hAnsi="Times New Roman" w:cs="Times New Roman"/>
          <w:szCs w:val="21"/>
        </w:rPr>
        <w:t>干燥</w:t>
      </w:r>
      <w:r>
        <w:rPr>
          <w:rFonts w:hint="eastAsia" w:ascii="Times New Roman" w:hAnsi="Times New Roman" w:cs="Times New Roman"/>
          <w:szCs w:val="21"/>
          <w:lang w:eastAsia="zh-CN"/>
        </w:rPr>
        <w:t>。</w:t>
      </w:r>
      <w:r>
        <w:rPr>
          <w:rFonts w:hint="eastAsia" w:ascii="Times New Roman" w:hAnsi="Times New Roman" w:cs="Times New Roman"/>
          <w:szCs w:val="21"/>
        </w:rPr>
        <w:tab/>
      </w:r>
    </w:p>
    <w:p w14:paraId="5092D5FE">
      <w:pPr>
        <w:pStyle w:val="3"/>
        <w:rPr>
          <w:rFonts w:hint="eastAsia"/>
          <w:sz w:val="21"/>
          <w:szCs w:val="21"/>
        </w:rPr>
      </w:pPr>
      <w:r>
        <w:rPr>
          <w:rFonts w:hint="eastAsia"/>
          <w:sz w:val="21"/>
          <w:szCs w:val="21"/>
          <w:lang w:val="en-US" w:eastAsia="zh-CN"/>
        </w:rPr>
        <w:t>6、纯化系统参数</w:t>
      </w:r>
      <w:r>
        <w:rPr>
          <w:rFonts w:hint="default"/>
          <w:sz w:val="21"/>
          <w:szCs w:val="21"/>
          <w:lang w:val="en-US" w:eastAsia="zh-CN"/>
        </w:rPr>
        <w:t>指标要求</w:t>
      </w:r>
    </w:p>
    <w:p w14:paraId="191C96ED">
      <w:pPr>
        <w:rPr>
          <w:rFonts w:hint="eastAsia" w:eastAsiaTheme="minorEastAsia"/>
          <w:szCs w:val="21"/>
          <w:lang w:eastAsia="zh-CN"/>
        </w:rPr>
      </w:pPr>
      <w:r>
        <w:rPr>
          <w:rFonts w:hint="eastAsia"/>
          <w:szCs w:val="21"/>
        </w:rPr>
        <w:t>项目技术参数</w:t>
      </w:r>
      <w:r>
        <w:rPr>
          <w:rFonts w:hint="eastAsia"/>
          <w:szCs w:val="21"/>
          <w:lang w:val="en-US" w:eastAsia="zh-CN"/>
        </w:rPr>
        <w:t>:</w:t>
      </w:r>
    </w:p>
    <w:p w14:paraId="0BB6D12B">
      <w:pPr>
        <w:widowControl/>
        <w:rPr>
          <w:rFonts w:hint="eastAsia"/>
          <w:szCs w:val="21"/>
        </w:rPr>
      </w:pPr>
      <w:r>
        <w:rPr>
          <w:rFonts w:hint="eastAsia"/>
          <w:szCs w:val="21"/>
          <w:lang w:val="en-US" w:eastAsia="zh-CN"/>
        </w:rPr>
        <w:t>6.1</w:t>
      </w:r>
      <w:r>
        <w:rPr>
          <w:rFonts w:hint="eastAsia"/>
          <w:szCs w:val="21"/>
        </w:rPr>
        <w:t>处理气量</w:t>
      </w:r>
      <w:r>
        <w:rPr>
          <w:rFonts w:hint="eastAsia"/>
          <w:szCs w:val="21"/>
        </w:rPr>
        <w:tab/>
      </w:r>
      <w:r>
        <w:rPr>
          <w:rFonts w:hint="eastAsia" w:ascii="宋体" w:hAnsi="宋体" w:eastAsia="宋体" w:cs="宋体"/>
          <w:kern w:val="2"/>
          <w:sz w:val="21"/>
          <w:szCs w:val="21"/>
          <w:lang w:val="en-US" w:eastAsia="zh-CN" w:bidi="ar"/>
        </w:rPr>
        <w:t>≥</w:t>
      </w:r>
      <w:r>
        <w:rPr>
          <w:rFonts w:hint="eastAsia"/>
          <w:szCs w:val="21"/>
        </w:rPr>
        <w:t>20Nm3/h</w:t>
      </w:r>
      <w:r>
        <w:rPr>
          <w:rFonts w:hint="eastAsia"/>
          <w:szCs w:val="21"/>
        </w:rPr>
        <w:tab/>
      </w:r>
    </w:p>
    <w:p w14:paraId="2B27BE17">
      <w:pPr>
        <w:rPr>
          <w:rFonts w:hint="eastAsia"/>
          <w:szCs w:val="21"/>
        </w:rPr>
      </w:pPr>
      <w:r>
        <w:rPr>
          <w:rFonts w:hint="eastAsia"/>
          <w:szCs w:val="21"/>
          <w:lang w:val="en-US" w:eastAsia="zh-CN"/>
        </w:rPr>
        <w:t>6.2</w:t>
      </w:r>
      <w:r>
        <w:rPr>
          <w:rFonts w:hint="eastAsia"/>
          <w:szCs w:val="21"/>
        </w:rPr>
        <w:t>入口温度</w:t>
      </w:r>
      <w:r>
        <w:rPr>
          <w:rFonts w:hint="eastAsia"/>
          <w:szCs w:val="21"/>
        </w:rPr>
        <w:tab/>
      </w:r>
      <w:r>
        <w:rPr>
          <w:rFonts w:hint="eastAsia"/>
          <w:szCs w:val="21"/>
        </w:rPr>
        <w:t>20~30℃</w:t>
      </w:r>
      <w:r>
        <w:rPr>
          <w:rFonts w:hint="eastAsia"/>
          <w:szCs w:val="21"/>
        </w:rPr>
        <w:tab/>
      </w:r>
    </w:p>
    <w:p w14:paraId="6D0737D0">
      <w:pPr>
        <w:rPr>
          <w:rFonts w:hint="eastAsia"/>
          <w:szCs w:val="21"/>
        </w:rPr>
      </w:pPr>
      <w:r>
        <w:rPr>
          <w:rFonts w:hint="eastAsia"/>
          <w:szCs w:val="21"/>
          <w:lang w:val="en-US" w:eastAsia="zh-CN"/>
        </w:rPr>
        <w:t>6.3</w:t>
      </w:r>
      <w:r>
        <w:rPr>
          <w:rFonts w:hint="eastAsia"/>
          <w:szCs w:val="21"/>
        </w:rPr>
        <w:t>工作压力</w:t>
      </w:r>
      <w:r>
        <w:rPr>
          <w:rFonts w:hint="eastAsia"/>
          <w:szCs w:val="21"/>
        </w:rPr>
        <w:tab/>
      </w:r>
      <w:r>
        <w:rPr>
          <w:rFonts w:hint="eastAsia"/>
          <w:szCs w:val="21"/>
        </w:rPr>
        <w:t>1.0~3.0MPaG</w:t>
      </w:r>
      <w:r>
        <w:rPr>
          <w:rFonts w:hint="eastAsia"/>
          <w:szCs w:val="21"/>
        </w:rPr>
        <w:tab/>
      </w:r>
    </w:p>
    <w:p w14:paraId="07263FC9">
      <w:pPr>
        <w:widowControl/>
        <w:rPr>
          <w:rFonts w:hint="eastAsia"/>
          <w:szCs w:val="21"/>
        </w:rPr>
      </w:pPr>
      <w:r>
        <w:rPr>
          <w:rFonts w:hint="eastAsia"/>
          <w:szCs w:val="21"/>
          <w:lang w:val="en-US" w:eastAsia="zh-CN"/>
        </w:rPr>
        <w:t>6.4</w:t>
      </w:r>
      <w:r>
        <w:rPr>
          <w:rFonts w:hint="eastAsia"/>
          <w:szCs w:val="21"/>
        </w:rPr>
        <w:t>压力露点</w:t>
      </w:r>
      <w:r>
        <w:rPr>
          <w:rFonts w:hint="eastAsia"/>
          <w:szCs w:val="21"/>
          <w:lang w:val="en-US" w:eastAsia="zh-CN"/>
        </w:rPr>
        <w:t xml:space="preserve"> </w:t>
      </w:r>
      <w:r>
        <w:rPr>
          <w:rFonts w:hint="eastAsia" w:ascii="宋体" w:hAnsi="宋体" w:eastAsia="宋体" w:cs="宋体"/>
          <w:kern w:val="2"/>
          <w:sz w:val="21"/>
          <w:szCs w:val="21"/>
          <w:lang w:val="en-US" w:eastAsia="zh-CN" w:bidi="ar"/>
        </w:rPr>
        <w:t>≥</w:t>
      </w:r>
      <w:r>
        <w:rPr>
          <w:rFonts w:hint="eastAsia"/>
          <w:szCs w:val="21"/>
        </w:rPr>
        <w:t>-80℃</w:t>
      </w:r>
      <w:r>
        <w:rPr>
          <w:rFonts w:hint="eastAsia"/>
          <w:szCs w:val="21"/>
        </w:rPr>
        <w:tab/>
      </w:r>
    </w:p>
    <w:p w14:paraId="440348B7">
      <w:pPr>
        <w:rPr>
          <w:rFonts w:hint="eastAsia"/>
          <w:szCs w:val="21"/>
        </w:rPr>
      </w:pPr>
      <w:r>
        <w:rPr>
          <w:rFonts w:hint="eastAsia"/>
          <w:szCs w:val="21"/>
          <w:lang w:val="en-US" w:eastAsia="zh-CN"/>
        </w:rPr>
        <w:t>6.5</w:t>
      </w:r>
      <w:r>
        <w:rPr>
          <w:rFonts w:hint="eastAsia"/>
          <w:szCs w:val="21"/>
        </w:rPr>
        <w:t>工作周期</w:t>
      </w:r>
      <w:r>
        <w:rPr>
          <w:rFonts w:hint="eastAsia"/>
          <w:szCs w:val="21"/>
        </w:rPr>
        <w:tab/>
      </w:r>
      <w:r>
        <w:rPr>
          <w:rFonts w:hint="eastAsia"/>
          <w:szCs w:val="21"/>
        </w:rPr>
        <w:t>&gt;9h 时间/露点控制</w:t>
      </w:r>
      <w:r>
        <w:rPr>
          <w:rFonts w:hint="eastAsia"/>
          <w:szCs w:val="21"/>
        </w:rPr>
        <w:tab/>
      </w:r>
    </w:p>
    <w:p w14:paraId="25F00701">
      <w:pPr>
        <w:rPr>
          <w:rFonts w:hint="eastAsia"/>
          <w:szCs w:val="21"/>
        </w:rPr>
      </w:pPr>
      <w:r>
        <w:rPr>
          <w:rFonts w:hint="eastAsia"/>
          <w:szCs w:val="21"/>
          <w:lang w:val="en-US" w:eastAsia="zh-CN"/>
        </w:rPr>
        <w:t>6.6</w:t>
      </w:r>
      <w:r>
        <w:rPr>
          <w:rFonts w:hint="eastAsia"/>
          <w:szCs w:val="21"/>
        </w:rPr>
        <w:t>设计工况下最大平均电功率&lt;1kW</w:t>
      </w:r>
      <w:r>
        <w:rPr>
          <w:rFonts w:hint="eastAsia"/>
          <w:szCs w:val="21"/>
        </w:rPr>
        <w:tab/>
      </w:r>
    </w:p>
    <w:p w14:paraId="1D4A3AB3">
      <w:pPr>
        <w:rPr>
          <w:rFonts w:hint="eastAsia"/>
          <w:szCs w:val="21"/>
        </w:rPr>
      </w:pPr>
      <w:r>
        <w:rPr>
          <w:rFonts w:hint="eastAsia"/>
          <w:szCs w:val="21"/>
          <w:lang w:val="en-US" w:eastAsia="zh-CN"/>
        </w:rPr>
        <w:t>6.7</w:t>
      </w:r>
      <w:r>
        <w:rPr>
          <w:rFonts w:hint="eastAsia"/>
          <w:szCs w:val="21"/>
        </w:rPr>
        <w:t>压力降</w:t>
      </w:r>
      <w:r>
        <w:rPr>
          <w:rFonts w:hint="eastAsia"/>
          <w:szCs w:val="21"/>
        </w:rPr>
        <w:tab/>
      </w:r>
      <w:r>
        <w:rPr>
          <w:rFonts w:hint="eastAsia"/>
          <w:szCs w:val="21"/>
        </w:rPr>
        <w:t>&lt;1MPa</w:t>
      </w:r>
      <w:r>
        <w:rPr>
          <w:rFonts w:hint="eastAsia"/>
          <w:szCs w:val="21"/>
        </w:rPr>
        <w:tab/>
      </w:r>
    </w:p>
    <w:p w14:paraId="5F51A5BE">
      <w:pPr>
        <w:rPr>
          <w:rFonts w:hint="eastAsia"/>
          <w:szCs w:val="21"/>
        </w:rPr>
      </w:pPr>
      <w:r>
        <w:rPr>
          <w:rFonts w:hint="eastAsia"/>
          <w:szCs w:val="21"/>
          <w:lang w:val="en-US" w:eastAsia="zh-CN"/>
        </w:rPr>
        <w:t>6.8</w:t>
      </w:r>
      <w:r>
        <w:rPr>
          <w:rFonts w:hint="eastAsia"/>
          <w:szCs w:val="21"/>
        </w:rPr>
        <w:t>冷水进/出口温度</w:t>
      </w:r>
      <w:r>
        <w:rPr>
          <w:rFonts w:hint="eastAsia"/>
          <w:szCs w:val="21"/>
        </w:rPr>
        <w:tab/>
      </w:r>
      <w:r>
        <w:rPr>
          <w:rFonts w:hint="eastAsia"/>
          <w:szCs w:val="21"/>
        </w:rPr>
        <w:t>7℃</w:t>
      </w:r>
      <w:r>
        <w:rPr>
          <w:rFonts w:hint="eastAsia"/>
          <w:szCs w:val="21"/>
          <w:lang w:val="en-US" w:eastAsia="zh-CN"/>
        </w:rPr>
        <w:t>~</w:t>
      </w:r>
      <w:r>
        <w:rPr>
          <w:rFonts w:hint="eastAsia"/>
          <w:szCs w:val="21"/>
        </w:rPr>
        <w:t>12℃</w:t>
      </w:r>
      <w:r>
        <w:rPr>
          <w:rFonts w:hint="eastAsia"/>
          <w:szCs w:val="21"/>
        </w:rPr>
        <w:tab/>
      </w:r>
    </w:p>
    <w:p w14:paraId="5DDB5A3F">
      <w:pPr>
        <w:rPr>
          <w:rFonts w:hint="eastAsia"/>
          <w:szCs w:val="21"/>
        </w:rPr>
      </w:pPr>
      <w:r>
        <w:rPr>
          <w:rFonts w:hint="eastAsia"/>
          <w:szCs w:val="21"/>
          <w:lang w:val="en-US" w:eastAsia="zh-CN"/>
        </w:rPr>
        <w:t>6.9</w:t>
      </w:r>
      <w:r>
        <w:rPr>
          <w:rFonts w:hint="eastAsia"/>
          <w:szCs w:val="21"/>
        </w:rPr>
        <w:t>冷水进口压力</w:t>
      </w:r>
      <w:r>
        <w:rPr>
          <w:rFonts w:hint="eastAsia"/>
          <w:szCs w:val="21"/>
        </w:rPr>
        <w:tab/>
      </w:r>
      <w:r>
        <w:rPr>
          <w:rFonts w:hint="eastAsia"/>
          <w:szCs w:val="21"/>
        </w:rPr>
        <w:t>0.2~0.5MPaG</w:t>
      </w:r>
      <w:r>
        <w:rPr>
          <w:rFonts w:hint="eastAsia"/>
          <w:szCs w:val="21"/>
        </w:rPr>
        <w:tab/>
      </w:r>
    </w:p>
    <w:p w14:paraId="772E6A88">
      <w:pPr>
        <w:rPr>
          <w:rFonts w:hint="eastAsia"/>
          <w:szCs w:val="21"/>
        </w:rPr>
      </w:pPr>
      <w:r>
        <w:rPr>
          <w:rFonts w:hint="eastAsia"/>
          <w:szCs w:val="21"/>
          <w:lang w:val="en-US" w:eastAsia="zh-CN"/>
        </w:rPr>
        <w:t>6.10</w:t>
      </w:r>
      <w:r>
        <w:rPr>
          <w:rFonts w:hint="eastAsia"/>
          <w:szCs w:val="21"/>
        </w:rPr>
        <w:t>噪音</w:t>
      </w:r>
      <w:r>
        <w:rPr>
          <w:rFonts w:hint="eastAsia"/>
          <w:szCs w:val="21"/>
        </w:rPr>
        <w:tab/>
      </w:r>
      <w:r>
        <w:rPr>
          <w:rFonts w:hint="eastAsia"/>
          <w:szCs w:val="21"/>
        </w:rPr>
        <w:t>≤65dB(A)</w:t>
      </w:r>
      <w:r>
        <w:rPr>
          <w:rFonts w:hint="eastAsia"/>
          <w:szCs w:val="21"/>
        </w:rPr>
        <w:tab/>
      </w:r>
    </w:p>
    <w:p w14:paraId="1E02540B">
      <w:pPr>
        <w:rPr>
          <w:rFonts w:hint="eastAsia"/>
          <w:szCs w:val="21"/>
        </w:rPr>
      </w:pPr>
      <w:r>
        <w:rPr>
          <w:rFonts w:hint="eastAsia"/>
          <w:szCs w:val="21"/>
          <w:lang w:val="en-US" w:eastAsia="zh-CN"/>
        </w:rPr>
        <w:t>6.11</w:t>
      </w:r>
      <w:r>
        <w:rPr>
          <w:rFonts w:hint="eastAsia"/>
          <w:szCs w:val="21"/>
        </w:rPr>
        <w:t>防爆等级</w:t>
      </w:r>
      <w:r>
        <w:rPr>
          <w:rFonts w:hint="eastAsia"/>
          <w:szCs w:val="21"/>
        </w:rPr>
        <w:tab/>
      </w:r>
      <w:r>
        <w:rPr>
          <w:rFonts w:hint="eastAsia"/>
          <w:szCs w:val="21"/>
          <w:lang w:val="en-US" w:eastAsia="zh-CN"/>
        </w:rPr>
        <w:t>≥</w:t>
      </w:r>
      <w:r>
        <w:rPr>
          <w:rFonts w:hint="eastAsia"/>
          <w:szCs w:val="21"/>
        </w:rPr>
        <w:t>ExdIICT4</w:t>
      </w:r>
      <w:r>
        <w:rPr>
          <w:rFonts w:hint="eastAsia"/>
          <w:szCs w:val="21"/>
        </w:rPr>
        <w:tab/>
      </w:r>
    </w:p>
    <w:p w14:paraId="202449B3">
      <w:pPr>
        <w:pStyle w:val="3"/>
        <w:rPr>
          <w:rFonts w:hint="eastAsia"/>
          <w:sz w:val="21"/>
          <w:szCs w:val="21"/>
        </w:rPr>
      </w:pPr>
      <w:r>
        <w:rPr>
          <w:rFonts w:hint="eastAsia"/>
          <w:sz w:val="21"/>
          <w:szCs w:val="21"/>
          <w:lang w:val="en-US" w:eastAsia="zh-CN"/>
        </w:rPr>
        <w:t>7、电气控制与安全系统</w:t>
      </w:r>
      <w:r>
        <w:rPr>
          <w:rFonts w:hint="default"/>
          <w:sz w:val="21"/>
          <w:szCs w:val="21"/>
          <w:lang w:val="en-US" w:eastAsia="zh-CN"/>
        </w:rPr>
        <w:t>指标要求</w:t>
      </w:r>
    </w:p>
    <w:p w14:paraId="3AF4390A">
      <w:pPr>
        <w:rPr>
          <w:rFonts w:hint="eastAsia" w:eastAsiaTheme="minorEastAsia"/>
          <w:szCs w:val="21"/>
          <w:lang w:eastAsia="zh-CN"/>
        </w:rPr>
      </w:pPr>
      <w:r>
        <w:rPr>
          <w:rFonts w:hint="eastAsia"/>
          <w:szCs w:val="21"/>
        </w:rPr>
        <w:t>项目参数</w:t>
      </w:r>
      <w:r>
        <w:rPr>
          <w:rFonts w:hint="eastAsia"/>
          <w:szCs w:val="21"/>
          <w:lang w:eastAsia="zh-CN"/>
        </w:rPr>
        <w:t>：</w:t>
      </w:r>
    </w:p>
    <w:p w14:paraId="624CB718">
      <w:pPr>
        <w:rPr>
          <w:rFonts w:hint="default"/>
          <w:szCs w:val="21"/>
        </w:rPr>
      </w:pPr>
      <w:r>
        <w:rPr>
          <w:rFonts w:hint="eastAsia"/>
          <w:szCs w:val="21"/>
          <w:lang w:val="en-US" w:eastAsia="zh-CN"/>
        </w:rPr>
        <w:t>7.</w:t>
      </w:r>
      <w:r>
        <w:rPr>
          <w:rFonts w:hint="eastAsia"/>
          <w:szCs w:val="21"/>
        </w:rPr>
        <w:t>1</w:t>
      </w:r>
      <w:r>
        <w:rPr>
          <w:rFonts w:hint="eastAsia"/>
          <w:szCs w:val="21"/>
        </w:rPr>
        <w:tab/>
      </w:r>
      <w:r>
        <w:rPr>
          <w:rFonts w:hint="eastAsia"/>
          <w:szCs w:val="21"/>
        </w:rPr>
        <w:t>CPU/内存/硬盘</w:t>
      </w:r>
      <w:r>
        <w:rPr>
          <w:rFonts w:hint="eastAsia"/>
          <w:szCs w:val="21"/>
        </w:rPr>
        <w:tab/>
      </w:r>
      <w:r>
        <w:rPr>
          <w:rFonts w:hint="eastAsia"/>
          <w:szCs w:val="21"/>
        </w:rPr>
        <w:t>Core i7或以上/16G RAM /256G SSD/500G HDD</w:t>
      </w:r>
      <w:r>
        <w:rPr>
          <w:rFonts w:hint="eastAsia"/>
          <w:sz w:val="21"/>
          <w:szCs w:val="21"/>
          <w:lang w:val="en-US" w:eastAsia="zh-CN"/>
        </w:rPr>
        <w:t>或优于</w:t>
      </w:r>
    </w:p>
    <w:p w14:paraId="0D42F57E">
      <w:pPr>
        <w:rPr>
          <w:rFonts w:hint="eastAsia" w:eastAsiaTheme="minorEastAsia"/>
          <w:szCs w:val="21"/>
          <w:lang w:val="en-US" w:eastAsia="zh-CN"/>
        </w:rPr>
      </w:pPr>
      <w:r>
        <w:rPr>
          <w:rFonts w:hint="eastAsia"/>
          <w:szCs w:val="21"/>
          <w:lang w:val="en-US" w:eastAsia="zh-CN"/>
        </w:rPr>
        <w:t>7.</w:t>
      </w:r>
      <w:r>
        <w:rPr>
          <w:rFonts w:hint="eastAsia"/>
          <w:szCs w:val="21"/>
        </w:rPr>
        <w:t>2</w:t>
      </w:r>
      <w:r>
        <w:rPr>
          <w:rFonts w:hint="eastAsia"/>
          <w:szCs w:val="21"/>
        </w:rPr>
        <w:tab/>
      </w:r>
      <w:r>
        <w:rPr>
          <w:rFonts w:hint="eastAsia"/>
          <w:szCs w:val="21"/>
        </w:rPr>
        <w:t>主板扩展槽和I/O端口</w:t>
      </w:r>
      <w:r>
        <w:rPr>
          <w:rFonts w:hint="eastAsia"/>
          <w:szCs w:val="21"/>
        </w:rPr>
        <w:tab/>
      </w:r>
      <w:r>
        <w:rPr>
          <w:rFonts w:hint="eastAsia"/>
          <w:szCs w:val="21"/>
        </w:rPr>
        <w:t>PCI /PCI-E /USB3.0*2</w:t>
      </w:r>
      <w:r>
        <w:rPr>
          <w:rFonts w:hint="eastAsia"/>
          <w:szCs w:val="21"/>
          <w:lang w:val="en-US" w:eastAsia="zh-CN"/>
        </w:rPr>
        <w:t>或以上</w:t>
      </w:r>
    </w:p>
    <w:p w14:paraId="1CE739BF">
      <w:pPr>
        <w:rPr>
          <w:rFonts w:hint="eastAsia" w:eastAsiaTheme="minorEastAsia"/>
          <w:szCs w:val="21"/>
          <w:lang w:val="en-US" w:eastAsia="zh-CN"/>
        </w:rPr>
      </w:pPr>
      <w:r>
        <w:rPr>
          <w:rFonts w:hint="eastAsia"/>
          <w:szCs w:val="21"/>
          <w:lang w:val="en-US" w:eastAsia="zh-CN"/>
        </w:rPr>
        <w:t>7.</w:t>
      </w:r>
      <w:r>
        <w:rPr>
          <w:rFonts w:hint="eastAsia"/>
          <w:szCs w:val="21"/>
        </w:rPr>
        <w:t>3</w:t>
      </w:r>
      <w:r>
        <w:rPr>
          <w:rFonts w:hint="eastAsia"/>
          <w:szCs w:val="21"/>
        </w:rPr>
        <w:tab/>
      </w:r>
      <w:r>
        <w:rPr>
          <w:rFonts w:hint="eastAsia"/>
          <w:szCs w:val="21"/>
        </w:rPr>
        <w:t>网络</w:t>
      </w:r>
      <w:r>
        <w:rPr>
          <w:rFonts w:hint="eastAsia"/>
          <w:szCs w:val="21"/>
        </w:rPr>
        <w:tab/>
      </w:r>
      <w:r>
        <w:rPr>
          <w:rFonts w:hint="eastAsia"/>
          <w:szCs w:val="21"/>
        </w:rPr>
        <w:t>主板集成10/100 Mbps自适应网卡</w:t>
      </w:r>
      <w:r>
        <w:rPr>
          <w:rFonts w:hint="eastAsia"/>
          <w:szCs w:val="21"/>
          <w:lang w:val="en-US" w:eastAsia="zh-CN"/>
        </w:rPr>
        <w:t>或以上</w:t>
      </w:r>
    </w:p>
    <w:p w14:paraId="0A67571B">
      <w:pPr>
        <w:rPr>
          <w:rFonts w:hint="eastAsia" w:eastAsiaTheme="minorEastAsia"/>
          <w:szCs w:val="21"/>
          <w:lang w:val="en-US" w:eastAsia="zh-CN"/>
        </w:rPr>
      </w:pPr>
      <w:r>
        <w:rPr>
          <w:rFonts w:hint="eastAsia"/>
          <w:szCs w:val="21"/>
          <w:lang w:val="en-US" w:eastAsia="zh-CN"/>
        </w:rPr>
        <w:t>7.</w:t>
      </w:r>
      <w:r>
        <w:rPr>
          <w:rFonts w:hint="eastAsia"/>
          <w:szCs w:val="21"/>
        </w:rPr>
        <w:t>4</w:t>
      </w:r>
      <w:r>
        <w:rPr>
          <w:rFonts w:hint="eastAsia"/>
          <w:szCs w:val="21"/>
        </w:rPr>
        <w:tab/>
      </w:r>
      <w:r>
        <w:rPr>
          <w:rFonts w:hint="eastAsia"/>
          <w:szCs w:val="21"/>
        </w:rPr>
        <w:t>操作系统</w:t>
      </w:r>
      <w:r>
        <w:rPr>
          <w:rFonts w:hint="eastAsia"/>
          <w:szCs w:val="21"/>
        </w:rPr>
        <w:tab/>
      </w:r>
      <w:r>
        <w:rPr>
          <w:rFonts w:hint="eastAsia"/>
          <w:szCs w:val="21"/>
        </w:rPr>
        <w:t>Win10 64bit Professional</w:t>
      </w:r>
      <w:r>
        <w:rPr>
          <w:rFonts w:hint="eastAsia"/>
          <w:szCs w:val="21"/>
          <w:lang w:val="en-US" w:eastAsia="zh-CN"/>
        </w:rPr>
        <w:t>或以上</w:t>
      </w:r>
    </w:p>
    <w:p w14:paraId="5F52B1AD">
      <w:pPr>
        <w:rPr>
          <w:rFonts w:hint="eastAsia" w:eastAsiaTheme="minorEastAsia"/>
          <w:szCs w:val="21"/>
          <w:lang w:val="en-US" w:eastAsia="zh-CN"/>
        </w:rPr>
      </w:pPr>
      <w:r>
        <w:rPr>
          <w:rFonts w:hint="eastAsia"/>
          <w:szCs w:val="21"/>
          <w:lang w:val="en-US" w:eastAsia="zh-CN"/>
        </w:rPr>
        <w:t>7.</w:t>
      </w:r>
      <w:r>
        <w:rPr>
          <w:rFonts w:hint="eastAsia"/>
          <w:szCs w:val="21"/>
        </w:rPr>
        <w:t>5</w:t>
      </w:r>
      <w:r>
        <w:rPr>
          <w:rFonts w:hint="eastAsia"/>
          <w:szCs w:val="21"/>
        </w:rPr>
        <w:tab/>
      </w:r>
      <w:r>
        <w:rPr>
          <w:rFonts w:hint="eastAsia"/>
          <w:szCs w:val="21"/>
        </w:rPr>
        <w:t>采样速率</w:t>
      </w:r>
      <w:r>
        <w:rPr>
          <w:rFonts w:hint="eastAsia"/>
          <w:szCs w:val="21"/>
        </w:rPr>
        <w:tab/>
      </w:r>
      <w:r>
        <w:rPr>
          <w:rFonts w:hint="eastAsia"/>
          <w:szCs w:val="21"/>
        </w:rPr>
        <w:t>≥100ms ，采样速率可设定</w:t>
      </w:r>
      <w:r>
        <w:rPr>
          <w:rFonts w:hint="eastAsia"/>
          <w:szCs w:val="21"/>
          <w:lang w:eastAsia="zh-CN"/>
        </w:rPr>
        <w:t>。</w:t>
      </w:r>
    </w:p>
    <w:p w14:paraId="6552B8D6">
      <w:pPr>
        <w:rPr>
          <w:rFonts w:hint="eastAsia"/>
        </w:rPr>
      </w:pPr>
    </w:p>
    <w:p w14:paraId="01B3C93B">
      <w:pPr>
        <w:widowControl/>
        <w:spacing w:line="276" w:lineRule="auto"/>
        <w:ind w:firstLine="420" w:firstLineChars="200"/>
        <w:outlineLvl w:val="2"/>
        <w:rPr>
          <w:rFonts w:hint="default" w:asciiTheme="minorHAnsi" w:hAnsiTheme="minorHAnsi"/>
          <w:kern w:val="2"/>
          <w:sz w:val="21"/>
          <w:szCs w:val="21"/>
        </w:rPr>
      </w:pPr>
      <w:r>
        <w:rPr>
          <w:rFonts w:hint="default" w:asciiTheme="minorHAnsi" w:hAnsiTheme="minorHAnsi"/>
          <w:kern w:val="2"/>
          <w:sz w:val="21"/>
          <w:szCs w:val="21"/>
        </w:rPr>
        <w:t>整套设备充分考虑气体安全、电安全及操作安全，遵循相应的国家标准，包括氢气使用相关标准，电气设计相关标准及机械防护相关标准。在设计与制造方面，包括遵循零部件的使用标准、材质选择、焊接处理、脱脂处理、耐压与气密性检测等；在防护方面，包括设备状态的实时监测、异常报警及安全处理，压力保护与泄压装置，氢中氧和氧中氢浓度监测，环境氢浓度监测，氢安全保护用相关执行器，设备顶部配备专用氢泄漏报警器，控制制氢系统进行安全联动等。</w:t>
      </w:r>
    </w:p>
    <w:p w14:paraId="4182DFB1">
      <w:pPr>
        <w:widowControl/>
        <w:spacing w:line="276" w:lineRule="auto"/>
        <w:ind w:firstLine="420" w:firstLineChars="200"/>
        <w:outlineLvl w:val="2"/>
        <w:rPr>
          <w:rFonts w:hint="default" w:asciiTheme="minorHAnsi" w:hAnsiTheme="minorHAnsi"/>
          <w:kern w:val="2"/>
          <w:sz w:val="21"/>
          <w:szCs w:val="21"/>
        </w:rPr>
      </w:pPr>
    </w:p>
    <w:p w14:paraId="41E96905">
      <w:pPr>
        <w:widowControl/>
        <w:spacing w:line="276" w:lineRule="auto"/>
        <w:ind w:firstLine="420" w:firstLineChars="200"/>
        <w:outlineLvl w:val="2"/>
        <w:rPr>
          <w:rFonts w:hint="default" w:asciiTheme="minorHAnsi" w:hAnsiTheme="minorHAnsi"/>
          <w:kern w:val="2"/>
          <w:sz w:val="21"/>
          <w:szCs w:val="21"/>
        </w:rPr>
      </w:pPr>
    </w:p>
    <w:p w14:paraId="6A812FD8">
      <w:pPr>
        <w:pStyle w:val="11"/>
        <w:widowControl/>
        <w:spacing w:beforeAutospacing="0" w:afterAutospacing="0" w:line="276" w:lineRule="auto"/>
        <w:outlineLvl w:val="1"/>
        <w:rPr>
          <w:rFonts w:hint="eastAsia" w:eastAsia="宋体" w:asciiTheme="minorEastAsia" w:hAnsiTheme="minorEastAsia"/>
          <w:b/>
          <w:bCs/>
          <w:sz w:val="28"/>
          <w:szCs w:val="28"/>
        </w:rPr>
      </w:pPr>
      <w:r>
        <w:rPr>
          <w:rFonts w:hint="eastAsia" w:eastAsia="宋体" w:asciiTheme="minorEastAsia" w:hAnsiTheme="minorEastAsia"/>
          <w:b/>
          <w:bCs/>
          <w:sz w:val="28"/>
          <w:szCs w:val="28"/>
          <w:lang w:val="en-US" w:eastAsia="zh-CN"/>
        </w:rPr>
        <w:t>三、</w:t>
      </w:r>
      <w:r>
        <w:rPr>
          <w:rFonts w:hint="eastAsia" w:eastAsia="宋体" w:asciiTheme="minorEastAsia" w:hAnsiTheme="minorEastAsia"/>
          <w:b/>
          <w:bCs/>
          <w:sz w:val="28"/>
          <w:szCs w:val="28"/>
        </w:rPr>
        <w:t>协商要求</w:t>
      </w:r>
    </w:p>
    <w:p w14:paraId="7915732B">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1.供应商必须对产品的制造标准、安装标准、技术规范和货物的可维护性、适用性、安全、环保、可靠性等方面进行综合描述。并提供货物及配件、使用材料的品 牌、规格型号、产地、技术参数、性能指标、产品制造工艺、生产流程、加工货物等方面的详细说明。供 应商提供的货物及制作安装采用的各种配件、材料均必须符合设 计要求及国家相关标准。</w:t>
      </w:r>
    </w:p>
    <w:p w14:paraId="46F02292">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2.供应商应根据项目要求提供完整的项目实施服务方案，包括供货、安装调试、使用培训等方案。</w:t>
      </w:r>
    </w:p>
    <w:p w14:paraId="056B0EE3">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3.供应商提供的货物技术规格、安装标准及技术规范等必须符合国家和行业规定标准、规范要求，技术参数与配置要求不低于本采购项目提供的技术参数与配置要求。本次采购的货物，供应商须保证提供的所有货物必须是未经拆封、原厂正规合格、品质优良的产品、软件必须为正版软件、技术资料齐全、满足采购文件的基本要求。</w:t>
      </w:r>
    </w:p>
    <w:p w14:paraId="7726D7C1">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4.供应商必须保证采购人在使用其成交货物过程的任何时候不受到第三方提出侵犯其知识产权（专利权、商 标权、工业设 计权及使用权）的纠纷，否则，由此产生的任何责任完全由成交供应商承担。</w:t>
      </w:r>
    </w:p>
    <w:p w14:paraId="282FF748">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5.成交供应商应向采购人提供以下中文或英文技术资料（包括但不限于）：</w:t>
      </w:r>
    </w:p>
    <w:p w14:paraId="532E5BD9">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（1）安装、调试、使用保养维修手册（或说明书）；</w:t>
      </w:r>
    </w:p>
    <w:p w14:paraId="348673BE">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（2）产品技术标准（含验收标准）和试验方法，产品原产 地出厂合格证；</w:t>
      </w:r>
    </w:p>
    <w:p w14:paraId="251306AF">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（3）设备的出厂检验报告和检验证书、装箱单；</w:t>
      </w:r>
    </w:p>
    <w:p w14:paraId="65F42610">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（4）零部件目录、相关文件、支持程序软盘或光盘；</w:t>
      </w:r>
    </w:p>
    <w:p w14:paraId="62652062">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（5）其他资料。</w:t>
      </w:r>
    </w:p>
    <w:p w14:paraId="5C983102">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6.供应商应明确报价产品和采购要求存在正负偏离情况，对照采购文件要求，逐条说明所提供货物和服务已对采购人的技术规格、商务要求做出了实质性的响应，或申明与技术规范书、商务要求条文的偏差和例外并列于《技术规格和商务偏离表》中。特别对于有具体参数要求的指标，供 应商必须提供所投设备、产品的具体参数值。</w:t>
      </w:r>
    </w:p>
    <w:p w14:paraId="559CF8A9">
      <w:pPr>
        <w:pStyle w:val="11"/>
        <w:widowControl/>
        <w:spacing w:beforeAutospacing="0" w:afterAutospacing="0" w:line="276" w:lineRule="auto"/>
        <w:outlineLvl w:val="1"/>
        <w:rPr>
          <w:rFonts w:hint="eastAsia" w:eastAsia="宋体" w:asciiTheme="minorEastAsia" w:hAnsiTheme="minorEastAsia"/>
          <w:b/>
          <w:bCs/>
          <w:sz w:val="28"/>
          <w:szCs w:val="28"/>
        </w:rPr>
      </w:pPr>
      <w:r>
        <w:rPr>
          <w:rFonts w:hint="eastAsia" w:eastAsia="宋体" w:asciiTheme="minorEastAsia" w:hAnsiTheme="minorEastAsia"/>
          <w:b/>
          <w:bCs/>
          <w:sz w:val="28"/>
          <w:szCs w:val="28"/>
          <w:lang w:val="en-US" w:eastAsia="zh-CN"/>
        </w:rPr>
        <w:t>四、</w:t>
      </w:r>
      <w:r>
        <w:rPr>
          <w:rFonts w:hint="eastAsia" w:eastAsia="宋体" w:asciiTheme="minorEastAsia" w:hAnsiTheme="minorEastAsia"/>
          <w:b/>
          <w:bCs/>
          <w:sz w:val="28"/>
          <w:szCs w:val="28"/>
        </w:rPr>
        <w:t>报价要求</w:t>
      </w:r>
    </w:p>
    <w:p w14:paraId="01FC4A8F">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1.本次项目为整体采购，采购人不接受有选择性的响应方案和报价。报价以人民币为货币单位，报价内容必须包含采购文件所要求的全部要求。</w:t>
      </w:r>
    </w:p>
    <w:p w14:paraId="46C4F749">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2.报价以人民币为货币单位，应分单价、小计和总价。</w:t>
      </w:r>
    </w:p>
    <w:p w14:paraId="0D4F933A">
      <w:pPr>
        <w:pStyle w:val="11"/>
        <w:widowControl/>
        <w:spacing w:beforeAutospacing="0" w:afterAutospacing="0" w:line="276" w:lineRule="auto"/>
        <w:ind w:firstLine="420" w:firstLineChars="200"/>
        <w:rPr>
          <w:rFonts w:hint="eastAsia" w:cs="宋体" w:asciiTheme="minorEastAsia" w:hAnsiTheme="minorEastAsia"/>
          <w:sz w:val="21"/>
          <w:szCs w:val="21"/>
          <w:highlight w:val="none"/>
        </w:rPr>
      </w:pPr>
      <w:r>
        <w:rPr>
          <w:rFonts w:hint="eastAsia" w:cs="宋体" w:asciiTheme="minorEastAsia" w:hAnsiTheme="minorEastAsia"/>
          <w:sz w:val="21"/>
          <w:szCs w:val="21"/>
          <w:highlight w:val="none"/>
        </w:rPr>
        <w:t>3.本项目的控制价为人民币贰佰贰拾万元整（￥2,200,000.00），供应商报价不得超过控制价，否则为无效响应。</w:t>
      </w:r>
    </w:p>
    <w:p w14:paraId="40CFCB2C">
      <w:pPr>
        <w:pStyle w:val="11"/>
        <w:widowControl/>
        <w:spacing w:beforeAutospacing="0" w:afterAutospacing="0" w:line="276" w:lineRule="auto"/>
        <w:ind w:firstLine="420" w:firstLineChars="200"/>
        <w:rPr>
          <w:rFonts w:hint="eastAsia" w:cs="宋体" w:asciiTheme="minorEastAsia" w:hAnsiTheme="minorEastAsia"/>
          <w:sz w:val="21"/>
          <w:szCs w:val="21"/>
          <w:highlight w:val="none"/>
        </w:rPr>
      </w:pPr>
      <w:r>
        <w:rPr>
          <w:rFonts w:hint="eastAsia" w:cs="宋体" w:asciiTheme="minorEastAsia" w:hAnsiTheme="minorEastAsia"/>
          <w:sz w:val="21"/>
          <w:szCs w:val="21"/>
          <w:highlight w:val="none"/>
        </w:rPr>
        <w:t>4.本项目为交钥匙项目，协商供应商响应报价为产品送达采购人指定地点进行安装，经采购人验收合格所发生的一切费用，其包括但不限于以下费用：设备费、运输费、保险费、行政规费与税费、管理费、风险费、进口代理费、海关及商检检验费、海关清关费用、验收费、培训费、质保期技术支持及运行维护费用、招标代理服务费、售后服务（含保修期内的上门服务）等与之相关的一切费用，如有遗漏，不再另行增补。</w:t>
      </w:r>
    </w:p>
    <w:p w14:paraId="7EB22C2D">
      <w:pPr>
        <w:pStyle w:val="11"/>
        <w:widowControl/>
        <w:spacing w:beforeAutospacing="0" w:afterAutospacing="0" w:line="276" w:lineRule="auto"/>
        <w:ind w:firstLine="420" w:firstLineChars="200"/>
        <w:rPr>
          <w:rFonts w:hint="eastAsia" w:cs="宋体" w:asciiTheme="minorEastAsia" w:hAnsiTheme="minorEastAsia"/>
          <w:sz w:val="21"/>
          <w:szCs w:val="21"/>
          <w:highlight w:val="none"/>
        </w:rPr>
      </w:pPr>
      <w:r>
        <w:rPr>
          <w:rFonts w:hint="eastAsia" w:cs="宋体" w:asciiTheme="minorEastAsia" w:hAnsiTheme="minorEastAsia"/>
          <w:sz w:val="21"/>
          <w:szCs w:val="21"/>
          <w:highlight w:val="none"/>
        </w:rPr>
        <w:t>5.本批项目须列出各细项目单价及总价,供应商应充分考虑交货期间生产材料价格上涨及市场销售价格上涨的风险，且该项风险费在报价中充分考虑。进口产品供应商在提交报价时应充分考虑汇率的风险，通过合理的项目安排和自行购买远期汇率等适当的方式来规避这种风险。</w:t>
      </w:r>
    </w:p>
    <w:p w14:paraId="1455A858">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6.供应商单价报价中漏报、少报的费用，视为此项费用已隐含在投标报价中，中 标后不得再向采购人收取任何费用。</w:t>
      </w:r>
    </w:p>
    <w:p w14:paraId="35280452">
      <w:pPr>
        <w:pStyle w:val="11"/>
        <w:widowControl/>
        <w:spacing w:beforeAutospacing="0" w:afterAutospacing="0" w:line="276" w:lineRule="auto"/>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7.供应商须提供报价产品的全套（软件、硬件主体、辅材、配件）的品牌、型号、详细配置、技术规格、主要参数、性能说明、功能介绍、具体产地、生产厂家、数量等，供应商可参考下表：</w:t>
      </w:r>
    </w:p>
    <w:p w14:paraId="5B3A9B26">
      <w:pPr>
        <w:pStyle w:val="11"/>
        <w:widowControl/>
        <w:spacing w:beforeAutospacing="0" w:afterAutospacing="0" w:line="276" w:lineRule="auto"/>
        <w:rPr>
          <w:rFonts w:hint="eastAsia" w:cs="宋体" w:asciiTheme="minorEastAsia" w:hAnsiTheme="minorEastAsia"/>
          <w:sz w:val="21"/>
          <w:szCs w:val="21"/>
        </w:rPr>
      </w:pPr>
      <w:r>
        <w:rPr>
          <w:rFonts w:hint="eastAsia" w:cs="宋体" w:asciiTheme="minorEastAsia" w:hAnsiTheme="minorEastAsia"/>
          <w:sz w:val="21"/>
          <w:szCs w:val="21"/>
        </w:rPr>
        <w:t>①软件主体清单（供应商填写）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75"/>
        <w:gridCol w:w="1217"/>
        <w:gridCol w:w="1217"/>
        <w:gridCol w:w="1218"/>
        <w:gridCol w:w="1218"/>
        <w:gridCol w:w="1218"/>
      </w:tblGrid>
      <w:tr w14:paraId="6CD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25EE714">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c>
          <w:tcPr>
            <w:tcW w:w="1475" w:type="dxa"/>
            <w:vAlign w:val="center"/>
          </w:tcPr>
          <w:p w14:paraId="3DD3E825">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内容/名 称</w:t>
            </w:r>
          </w:p>
        </w:tc>
        <w:tc>
          <w:tcPr>
            <w:tcW w:w="1217" w:type="dxa"/>
            <w:vAlign w:val="center"/>
          </w:tcPr>
          <w:p w14:paraId="057DB347">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品 牌</w:t>
            </w:r>
          </w:p>
        </w:tc>
        <w:tc>
          <w:tcPr>
            <w:tcW w:w="1217" w:type="dxa"/>
            <w:vAlign w:val="center"/>
          </w:tcPr>
          <w:p w14:paraId="42536A7B">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型号</w:t>
            </w:r>
          </w:p>
        </w:tc>
        <w:tc>
          <w:tcPr>
            <w:tcW w:w="1218" w:type="dxa"/>
            <w:vAlign w:val="center"/>
          </w:tcPr>
          <w:p w14:paraId="1528D9A9">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技术规格/主要参数</w:t>
            </w:r>
          </w:p>
        </w:tc>
        <w:tc>
          <w:tcPr>
            <w:tcW w:w="1218" w:type="dxa"/>
            <w:vAlign w:val="center"/>
          </w:tcPr>
          <w:p w14:paraId="5B32EE3A">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性能说明</w:t>
            </w:r>
          </w:p>
        </w:tc>
        <w:tc>
          <w:tcPr>
            <w:tcW w:w="1218" w:type="dxa"/>
            <w:vAlign w:val="center"/>
          </w:tcPr>
          <w:p w14:paraId="4BEA0C00">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r>
      <w:tr w14:paraId="0321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C780A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1</w:t>
            </w:r>
          </w:p>
        </w:tc>
        <w:tc>
          <w:tcPr>
            <w:tcW w:w="1475" w:type="dxa"/>
          </w:tcPr>
          <w:p w14:paraId="369EA63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无</w:t>
            </w:r>
          </w:p>
        </w:tc>
        <w:tc>
          <w:tcPr>
            <w:tcW w:w="1217" w:type="dxa"/>
          </w:tcPr>
          <w:p w14:paraId="7F5C2E6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0E6D00C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06C2D62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B9DD76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15C75D5">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2E9F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35AE8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2</w:t>
            </w:r>
          </w:p>
        </w:tc>
        <w:tc>
          <w:tcPr>
            <w:tcW w:w="1475" w:type="dxa"/>
          </w:tcPr>
          <w:p w14:paraId="2D76257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28878F8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739A3DA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F3D1DE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66B194D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45A6E4A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5857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7149F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3</w:t>
            </w:r>
          </w:p>
        </w:tc>
        <w:tc>
          <w:tcPr>
            <w:tcW w:w="1475" w:type="dxa"/>
          </w:tcPr>
          <w:p w14:paraId="042EAC6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0D99671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51152F4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34C49B8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58F5BD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17C4149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4259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661931">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cs="宋体" w:asciiTheme="minorEastAsia" w:hAnsiTheme="minorEastAsia"/>
                <w:sz w:val="21"/>
                <w:szCs w:val="21"/>
                <w:shd w:val="clear" w:color="auto" w:fill="FFFFFF"/>
              </w:rPr>
              <w:t>…</w:t>
            </w:r>
          </w:p>
        </w:tc>
        <w:tc>
          <w:tcPr>
            <w:tcW w:w="1475" w:type="dxa"/>
          </w:tcPr>
          <w:p w14:paraId="11E12D9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069FBE73">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3959F02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4A5F191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3D51F95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0CD7801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bl>
    <w:p w14:paraId="7DC3F88A">
      <w:pPr>
        <w:pStyle w:val="11"/>
        <w:widowControl/>
        <w:spacing w:beforeAutospacing="0" w:afterAutospacing="0" w:line="276" w:lineRule="auto"/>
        <w:rPr>
          <w:rFonts w:hint="eastAsia" w:cs="宋体" w:asciiTheme="minorEastAsia" w:hAnsiTheme="minorEastAsia"/>
          <w:sz w:val="21"/>
          <w:szCs w:val="21"/>
        </w:rPr>
      </w:pPr>
      <w:r>
        <w:rPr>
          <w:rFonts w:hint="eastAsia" w:cs="宋体" w:asciiTheme="minorEastAsia" w:hAnsiTheme="minorEastAsia"/>
          <w:sz w:val="21"/>
          <w:szCs w:val="21"/>
        </w:rPr>
        <w:t>②硬件主体清单（供应商填写）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463"/>
        <w:gridCol w:w="1205"/>
        <w:gridCol w:w="1216"/>
        <w:gridCol w:w="1266"/>
        <w:gridCol w:w="1215"/>
        <w:gridCol w:w="1206"/>
      </w:tblGrid>
      <w:tr w14:paraId="645A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Align w:val="center"/>
          </w:tcPr>
          <w:p w14:paraId="6222C117">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c>
          <w:tcPr>
            <w:tcW w:w="1463" w:type="dxa"/>
            <w:vAlign w:val="center"/>
          </w:tcPr>
          <w:p w14:paraId="6A566C0A">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内容/名称</w:t>
            </w:r>
          </w:p>
        </w:tc>
        <w:tc>
          <w:tcPr>
            <w:tcW w:w="1205" w:type="dxa"/>
            <w:vAlign w:val="center"/>
          </w:tcPr>
          <w:p w14:paraId="107BAFED">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品 牌</w:t>
            </w:r>
          </w:p>
        </w:tc>
        <w:tc>
          <w:tcPr>
            <w:tcW w:w="1216" w:type="dxa"/>
            <w:vAlign w:val="center"/>
          </w:tcPr>
          <w:p w14:paraId="7418C6F9">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型号</w:t>
            </w:r>
          </w:p>
        </w:tc>
        <w:tc>
          <w:tcPr>
            <w:tcW w:w="1266" w:type="dxa"/>
            <w:vAlign w:val="center"/>
          </w:tcPr>
          <w:p w14:paraId="75964147">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技术规格/主要参数</w:t>
            </w:r>
          </w:p>
        </w:tc>
        <w:tc>
          <w:tcPr>
            <w:tcW w:w="1215" w:type="dxa"/>
            <w:vAlign w:val="center"/>
          </w:tcPr>
          <w:p w14:paraId="205346B1">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性能说明</w:t>
            </w:r>
          </w:p>
        </w:tc>
        <w:tc>
          <w:tcPr>
            <w:tcW w:w="1206" w:type="dxa"/>
            <w:vAlign w:val="center"/>
          </w:tcPr>
          <w:p w14:paraId="35CBBE8E">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r>
      <w:tr w14:paraId="4CFD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71AFF1E1">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1</w:t>
            </w:r>
          </w:p>
        </w:tc>
        <w:tc>
          <w:tcPr>
            <w:tcW w:w="1463" w:type="dxa"/>
          </w:tcPr>
          <w:p w14:paraId="05DF382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05" w:type="dxa"/>
          </w:tcPr>
          <w:p w14:paraId="5F79195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6" w:type="dxa"/>
          </w:tcPr>
          <w:p w14:paraId="43CDDFC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66" w:type="dxa"/>
          </w:tcPr>
          <w:p w14:paraId="4C0F49A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5" w:type="dxa"/>
          </w:tcPr>
          <w:p w14:paraId="0188B25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06" w:type="dxa"/>
          </w:tcPr>
          <w:p w14:paraId="742F131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2362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298EBDD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2</w:t>
            </w:r>
          </w:p>
        </w:tc>
        <w:tc>
          <w:tcPr>
            <w:tcW w:w="1463" w:type="dxa"/>
          </w:tcPr>
          <w:p w14:paraId="6416A4A5">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05" w:type="dxa"/>
          </w:tcPr>
          <w:p w14:paraId="53B7343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6" w:type="dxa"/>
          </w:tcPr>
          <w:p w14:paraId="365B1FD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66" w:type="dxa"/>
          </w:tcPr>
          <w:p w14:paraId="60E21AC1">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5" w:type="dxa"/>
          </w:tcPr>
          <w:p w14:paraId="5D29442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06" w:type="dxa"/>
          </w:tcPr>
          <w:p w14:paraId="1328E83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bl>
    <w:p w14:paraId="0365046C">
      <w:pPr>
        <w:pStyle w:val="11"/>
        <w:widowControl/>
        <w:spacing w:beforeAutospacing="0" w:afterAutospacing="0" w:line="276" w:lineRule="auto"/>
        <w:rPr>
          <w:rFonts w:hint="eastAsia" w:cs="宋体" w:asciiTheme="minorEastAsia" w:hAnsiTheme="minorEastAsia"/>
          <w:sz w:val="21"/>
          <w:szCs w:val="21"/>
        </w:rPr>
      </w:pPr>
      <w:r>
        <w:rPr>
          <w:rFonts w:hint="eastAsia" w:cs="宋体" w:asciiTheme="minorEastAsia" w:hAnsiTheme="minorEastAsia"/>
          <w:sz w:val="21"/>
          <w:szCs w:val="21"/>
        </w:rPr>
        <w:t>③备品备件清单（供应商填写）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75"/>
        <w:gridCol w:w="1217"/>
        <w:gridCol w:w="1217"/>
        <w:gridCol w:w="1218"/>
        <w:gridCol w:w="1218"/>
        <w:gridCol w:w="1218"/>
      </w:tblGrid>
      <w:tr w14:paraId="32D3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5674A0C">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c>
          <w:tcPr>
            <w:tcW w:w="1475" w:type="dxa"/>
            <w:vAlign w:val="center"/>
          </w:tcPr>
          <w:p w14:paraId="76908BA4">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内容/名 称</w:t>
            </w:r>
          </w:p>
        </w:tc>
        <w:tc>
          <w:tcPr>
            <w:tcW w:w="1217" w:type="dxa"/>
            <w:vAlign w:val="center"/>
          </w:tcPr>
          <w:p w14:paraId="224A1841">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品 牌</w:t>
            </w:r>
          </w:p>
        </w:tc>
        <w:tc>
          <w:tcPr>
            <w:tcW w:w="1217" w:type="dxa"/>
            <w:vAlign w:val="center"/>
          </w:tcPr>
          <w:p w14:paraId="0F912AE4">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型号</w:t>
            </w:r>
          </w:p>
        </w:tc>
        <w:tc>
          <w:tcPr>
            <w:tcW w:w="1218" w:type="dxa"/>
            <w:vAlign w:val="center"/>
          </w:tcPr>
          <w:p w14:paraId="4F2725EC">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技术规格/主要参数</w:t>
            </w:r>
          </w:p>
        </w:tc>
        <w:tc>
          <w:tcPr>
            <w:tcW w:w="1218" w:type="dxa"/>
            <w:vAlign w:val="center"/>
          </w:tcPr>
          <w:p w14:paraId="2BE6B84F">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性能说明</w:t>
            </w:r>
          </w:p>
        </w:tc>
        <w:tc>
          <w:tcPr>
            <w:tcW w:w="1218" w:type="dxa"/>
            <w:vAlign w:val="center"/>
          </w:tcPr>
          <w:p w14:paraId="4D3985EA">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r>
      <w:tr w14:paraId="6D1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24290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1</w:t>
            </w:r>
          </w:p>
        </w:tc>
        <w:tc>
          <w:tcPr>
            <w:tcW w:w="1475" w:type="dxa"/>
          </w:tcPr>
          <w:p w14:paraId="5947BF33">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无</w:t>
            </w:r>
          </w:p>
        </w:tc>
        <w:tc>
          <w:tcPr>
            <w:tcW w:w="1217" w:type="dxa"/>
          </w:tcPr>
          <w:p w14:paraId="307EDB8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0DB86EE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783A23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0FF2A2A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6A557FC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1D4C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63B22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2</w:t>
            </w:r>
          </w:p>
        </w:tc>
        <w:tc>
          <w:tcPr>
            <w:tcW w:w="1475" w:type="dxa"/>
          </w:tcPr>
          <w:p w14:paraId="60B69C9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58A25AE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6786D23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3A3AA66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70F6A6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2571E43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0B9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29B4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3</w:t>
            </w:r>
          </w:p>
        </w:tc>
        <w:tc>
          <w:tcPr>
            <w:tcW w:w="1475" w:type="dxa"/>
          </w:tcPr>
          <w:p w14:paraId="61DC176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537AF375">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2EDAA0F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145D7521">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6063273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56E4339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727A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A15F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cs="宋体" w:asciiTheme="minorEastAsia" w:hAnsiTheme="minorEastAsia"/>
                <w:sz w:val="21"/>
                <w:szCs w:val="21"/>
                <w:shd w:val="clear" w:color="auto" w:fill="FFFFFF"/>
              </w:rPr>
              <w:t>…</w:t>
            </w:r>
          </w:p>
        </w:tc>
        <w:tc>
          <w:tcPr>
            <w:tcW w:w="1475" w:type="dxa"/>
          </w:tcPr>
          <w:p w14:paraId="2A69008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1946923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4364FB6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140DCF6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0DA573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0351C18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bl>
    <w:p w14:paraId="60A874B9">
      <w:pPr>
        <w:pStyle w:val="11"/>
        <w:widowControl/>
        <w:spacing w:beforeAutospacing="0" w:afterAutospacing="0" w:line="276" w:lineRule="auto"/>
        <w:rPr>
          <w:rFonts w:hint="eastAsia" w:cs="宋体" w:asciiTheme="minorEastAsia" w:hAnsiTheme="minorEastAsia"/>
          <w:sz w:val="21"/>
          <w:szCs w:val="21"/>
        </w:rPr>
      </w:pPr>
      <w:r>
        <w:rPr>
          <w:rFonts w:hint="eastAsia" w:cs="宋体" w:asciiTheme="minorEastAsia" w:hAnsiTheme="minorEastAsia"/>
          <w:sz w:val="21"/>
          <w:szCs w:val="21"/>
        </w:rPr>
        <w:t>④专用工具清单（供应商填写）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75"/>
        <w:gridCol w:w="1217"/>
        <w:gridCol w:w="1217"/>
        <w:gridCol w:w="1218"/>
        <w:gridCol w:w="1218"/>
        <w:gridCol w:w="1218"/>
      </w:tblGrid>
      <w:tr w14:paraId="2BB5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92CD60">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c>
          <w:tcPr>
            <w:tcW w:w="1475" w:type="dxa"/>
            <w:vAlign w:val="center"/>
          </w:tcPr>
          <w:p w14:paraId="4FDDB27E">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内容/名 称</w:t>
            </w:r>
          </w:p>
        </w:tc>
        <w:tc>
          <w:tcPr>
            <w:tcW w:w="1217" w:type="dxa"/>
            <w:vAlign w:val="center"/>
          </w:tcPr>
          <w:p w14:paraId="071564B8">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品 牌</w:t>
            </w:r>
          </w:p>
        </w:tc>
        <w:tc>
          <w:tcPr>
            <w:tcW w:w="1217" w:type="dxa"/>
            <w:vAlign w:val="center"/>
          </w:tcPr>
          <w:p w14:paraId="5AC58B42">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型号</w:t>
            </w:r>
          </w:p>
        </w:tc>
        <w:tc>
          <w:tcPr>
            <w:tcW w:w="1218" w:type="dxa"/>
            <w:vAlign w:val="center"/>
          </w:tcPr>
          <w:p w14:paraId="677C4774">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技术规格/主要参数</w:t>
            </w:r>
          </w:p>
        </w:tc>
        <w:tc>
          <w:tcPr>
            <w:tcW w:w="1218" w:type="dxa"/>
            <w:vAlign w:val="center"/>
          </w:tcPr>
          <w:p w14:paraId="25CE1D3C">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性能说明</w:t>
            </w:r>
          </w:p>
        </w:tc>
        <w:tc>
          <w:tcPr>
            <w:tcW w:w="1218" w:type="dxa"/>
            <w:vAlign w:val="center"/>
          </w:tcPr>
          <w:p w14:paraId="6F445671">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r>
              <w:rPr>
                <w:rFonts w:hint="eastAsia" w:asciiTheme="minorEastAsia" w:hAnsiTheme="minorEastAsia"/>
                <w:szCs w:val="21"/>
              </w:rPr>
              <w:t>序号</w:t>
            </w:r>
          </w:p>
        </w:tc>
      </w:tr>
      <w:tr w14:paraId="1B6B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1182DF">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1</w:t>
            </w:r>
          </w:p>
        </w:tc>
        <w:tc>
          <w:tcPr>
            <w:tcW w:w="1475" w:type="dxa"/>
          </w:tcPr>
          <w:p w14:paraId="77D69AF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无</w:t>
            </w:r>
          </w:p>
        </w:tc>
        <w:tc>
          <w:tcPr>
            <w:tcW w:w="1217" w:type="dxa"/>
          </w:tcPr>
          <w:p w14:paraId="7F03325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38B0351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5AF261D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1FA059D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65A238D5">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18B1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AB43B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2</w:t>
            </w:r>
          </w:p>
        </w:tc>
        <w:tc>
          <w:tcPr>
            <w:tcW w:w="1475" w:type="dxa"/>
          </w:tcPr>
          <w:p w14:paraId="3A521CC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7B26A87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151A344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2954474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213E830C">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7636358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33CE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981011">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asciiTheme="minorEastAsia" w:hAnsiTheme="minorEastAsia"/>
                <w:sz w:val="21"/>
                <w:szCs w:val="21"/>
              </w:rPr>
              <w:t>3</w:t>
            </w:r>
          </w:p>
        </w:tc>
        <w:tc>
          <w:tcPr>
            <w:tcW w:w="1475" w:type="dxa"/>
          </w:tcPr>
          <w:p w14:paraId="09AD50E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5905FAB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556F68C3">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2E12E27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2587096F">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4881BA1F">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r w14:paraId="6EA5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CC5722">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r>
              <w:rPr>
                <w:rFonts w:hint="eastAsia" w:cs="宋体" w:asciiTheme="minorEastAsia" w:hAnsiTheme="minorEastAsia"/>
                <w:sz w:val="21"/>
                <w:szCs w:val="21"/>
                <w:shd w:val="clear" w:color="auto" w:fill="FFFFFF"/>
              </w:rPr>
              <w:t>…</w:t>
            </w:r>
          </w:p>
        </w:tc>
        <w:tc>
          <w:tcPr>
            <w:tcW w:w="1475" w:type="dxa"/>
          </w:tcPr>
          <w:p w14:paraId="17375E5D">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422BD34E">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7" w:type="dxa"/>
          </w:tcPr>
          <w:p w14:paraId="265626B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5216EF20">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54E07983">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218" w:type="dxa"/>
          </w:tcPr>
          <w:p w14:paraId="42A27D1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r>
    </w:tbl>
    <w:p w14:paraId="68EDF0C3">
      <w:pPr>
        <w:pStyle w:val="11"/>
        <w:widowControl/>
        <w:spacing w:beforeAutospacing="0" w:afterAutospacing="0" w:line="276" w:lineRule="auto"/>
        <w:ind w:firstLine="384"/>
        <w:rPr>
          <w:rFonts w:hint="eastAsia" w:cs="宋体" w:asciiTheme="minorEastAsia" w:hAnsiTheme="minorEastAsia"/>
          <w:sz w:val="21"/>
          <w:szCs w:val="21"/>
        </w:rPr>
      </w:pPr>
      <w:r>
        <w:rPr>
          <w:rFonts w:hint="eastAsia" w:cs="宋体" w:asciiTheme="minorEastAsia" w:hAnsiTheme="minorEastAsia"/>
          <w:sz w:val="21"/>
          <w:szCs w:val="21"/>
        </w:rPr>
        <w:t>8. 因系统不支持分项报价，供应商应根据本项目实际情况编辑响应分项报价表，协商响应分项报价格式参考如下：</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16"/>
        <w:gridCol w:w="1129"/>
        <w:gridCol w:w="972"/>
        <w:gridCol w:w="1207"/>
        <w:gridCol w:w="1367"/>
        <w:gridCol w:w="1116"/>
        <w:gridCol w:w="1116"/>
      </w:tblGrid>
      <w:tr w14:paraId="6FDC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99" w:type="dxa"/>
            <w:vAlign w:val="center"/>
          </w:tcPr>
          <w:p w14:paraId="0B3A502B">
            <w:pPr>
              <w:keepNext w:val="0"/>
              <w:keepLines w:val="0"/>
              <w:suppressLineNumbers w:val="0"/>
              <w:spacing w:before="0" w:beforeAutospacing="0" w:after="0" w:afterAutospacing="0"/>
              <w:ind w:left="0" w:right="0"/>
              <w:jc w:val="center"/>
              <w:rPr>
                <w:rFonts w:hint="default"/>
              </w:rPr>
            </w:pPr>
            <w:r>
              <w:rPr>
                <w:rFonts w:hint="eastAsia"/>
              </w:rPr>
              <w:t>序号</w:t>
            </w:r>
          </w:p>
        </w:tc>
        <w:tc>
          <w:tcPr>
            <w:tcW w:w="816" w:type="dxa"/>
            <w:vAlign w:val="center"/>
          </w:tcPr>
          <w:p w14:paraId="5722479A">
            <w:pPr>
              <w:keepNext w:val="0"/>
              <w:keepLines w:val="0"/>
              <w:suppressLineNumbers w:val="0"/>
              <w:spacing w:before="0" w:beforeAutospacing="0" w:after="0" w:afterAutospacing="0"/>
              <w:ind w:left="0" w:right="0"/>
              <w:jc w:val="center"/>
              <w:rPr>
                <w:rFonts w:hint="default"/>
              </w:rPr>
            </w:pPr>
            <w:r>
              <w:rPr>
                <w:rFonts w:hint="default"/>
              </w:rPr>
              <w:t>名称</w:t>
            </w:r>
          </w:p>
        </w:tc>
        <w:tc>
          <w:tcPr>
            <w:tcW w:w="1129" w:type="dxa"/>
            <w:vAlign w:val="center"/>
          </w:tcPr>
          <w:p w14:paraId="5921D1CF">
            <w:pPr>
              <w:keepNext w:val="0"/>
              <w:keepLines w:val="0"/>
              <w:suppressLineNumbers w:val="0"/>
              <w:spacing w:before="0" w:beforeAutospacing="0" w:after="0" w:afterAutospacing="0"/>
              <w:ind w:left="0" w:right="0"/>
              <w:jc w:val="center"/>
              <w:rPr>
                <w:rFonts w:hint="default"/>
              </w:rPr>
            </w:pPr>
            <w:r>
              <w:rPr>
                <w:rFonts w:hint="eastAsia"/>
              </w:rPr>
              <w:t>品 牌</w:t>
            </w:r>
          </w:p>
        </w:tc>
        <w:tc>
          <w:tcPr>
            <w:tcW w:w="972" w:type="dxa"/>
            <w:vAlign w:val="center"/>
          </w:tcPr>
          <w:p w14:paraId="017ADD80">
            <w:pPr>
              <w:keepNext w:val="0"/>
              <w:keepLines w:val="0"/>
              <w:suppressLineNumbers w:val="0"/>
              <w:spacing w:before="0" w:beforeAutospacing="0" w:after="0" w:afterAutospacing="0"/>
              <w:ind w:left="0" w:right="0"/>
              <w:jc w:val="center"/>
              <w:rPr>
                <w:rFonts w:hint="default"/>
              </w:rPr>
            </w:pPr>
            <w:r>
              <w:rPr>
                <w:rFonts w:hint="eastAsia"/>
              </w:rPr>
              <w:t>型号</w:t>
            </w:r>
          </w:p>
        </w:tc>
        <w:tc>
          <w:tcPr>
            <w:tcW w:w="1207" w:type="dxa"/>
            <w:vAlign w:val="center"/>
          </w:tcPr>
          <w:p w14:paraId="61902F2C">
            <w:pPr>
              <w:keepNext w:val="0"/>
              <w:keepLines w:val="0"/>
              <w:suppressLineNumbers w:val="0"/>
              <w:spacing w:before="0" w:beforeAutospacing="0" w:after="0" w:afterAutospacing="0"/>
              <w:ind w:left="0" w:right="0"/>
              <w:jc w:val="center"/>
              <w:rPr>
                <w:rFonts w:hint="default"/>
              </w:rPr>
            </w:pPr>
            <w:r>
              <w:rPr>
                <w:rFonts w:hint="eastAsia"/>
              </w:rPr>
              <w:t>技术规格</w:t>
            </w:r>
          </w:p>
        </w:tc>
        <w:tc>
          <w:tcPr>
            <w:tcW w:w="1367" w:type="dxa"/>
            <w:vAlign w:val="center"/>
          </w:tcPr>
          <w:p w14:paraId="736E8340">
            <w:pPr>
              <w:keepNext w:val="0"/>
              <w:keepLines w:val="0"/>
              <w:suppressLineNumbers w:val="0"/>
              <w:spacing w:before="0" w:beforeAutospacing="0" w:after="0" w:afterAutospacing="0"/>
              <w:ind w:left="0" w:right="0"/>
              <w:jc w:val="center"/>
              <w:rPr>
                <w:rFonts w:hint="default"/>
              </w:rPr>
            </w:pPr>
            <w:r>
              <w:rPr>
                <w:rFonts w:hint="eastAsia"/>
              </w:rPr>
              <w:t>数量</w:t>
            </w:r>
          </w:p>
        </w:tc>
        <w:tc>
          <w:tcPr>
            <w:tcW w:w="1116" w:type="dxa"/>
            <w:vAlign w:val="center"/>
          </w:tcPr>
          <w:p w14:paraId="71AE1280">
            <w:pPr>
              <w:keepNext w:val="0"/>
              <w:keepLines w:val="0"/>
              <w:suppressLineNumbers w:val="0"/>
              <w:spacing w:before="0" w:beforeAutospacing="0" w:after="0" w:afterAutospacing="0"/>
              <w:ind w:left="0" w:right="0"/>
              <w:jc w:val="center"/>
              <w:rPr>
                <w:rFonts w:hint="default"/>
              </w:rPr>
            </w:pPr>
            <w:r>
              <w:rPr>
                <w:rFonts w:hint="eastAsia"/>
              </w:rPr>
              <w:t>单价（元）</w:t>
            </w:r>
          </w:p>
        </w:tc>
        <w:tc>
          <w:tcPr>
            <w:tcW w:w="1116" w:type="dxa"/>
            <w:vAlign w:val="center"/>
          </w:tcPr>
          <w:p w14:paraId="3E08BA34">
            <w:pPr>
              <w:keepNext w:val="0"/>
              <w:keepLines w:val="0"/>
              <w:suppressLineNumbers w:val="0"/>
              <w:spacing w:before="0" w:beforeAutospacing="0" w:after="0" w:afterAutospacing="0"/>
              <w:ind w:left="0" w:right="0"/>
              <w:jc w:val="center"/>
              <w:rPr>
                <w:rFonts w:hint="default"/>
              </w:rPr>
            </w:pPr>
            <w:r>
              <w:rPr>
                <w:rFonts w:hint="eastAsia"/>
              </w:rPr>
              <w:t>总价（元）</w:t>
            </w:r>
          </w:p>
        </w:tc>
      </w:tr>
      <w:tr w14:paraId="34C9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9" w:type="dxa"/>
          </w:tcPr>
          <w:p w14:paraId="6AD99BE2">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r>
              <w:rPr>
                <w:rFonts w:hint="eastAsia" w:cs="宋体" w:asciiTheme="minorEastAsia" w:hAnsiTheme="minorEastAsia"/>
                <w:sz w:val="21"/>
                <w:szCs w:val="21"/>
              </w:rPr>
              <w:t>1</w:t>
            </w:r>
          </w:p>
        </w:tc>
        <w:tc>
          <w:tcPr>
            <w:tcW w:w="816" w:type="dxa"/>
          </w:tcPr>
          <w:p w14:paraId="393E2536">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r>
              <w:rPr>
                <w:rFonts w:hint="eastAsia" w:cs="宋体" w:asciiTheme="minorEastAsia" w:hAnsiTheme="minorEastAsia"/>
                <w:sz w:val="21"/>
                <w:szCs w:val="21"/>
              </w:rPr>
              <w:t>无</w:t>
            </w:r>
          </w:p>
        </w:tc>
        <w:tc>
          <w:tcPr>
            <w:tcW w:w="1129" w:type="dxa"/>
          </w:tcPr>
          <w:p w14:paraId="2026690D">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972" w:type="dxa"/>
          </w:tcPr>
          <w:p w14:paraId="7C98E8CB">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207" w:type="dxa"/>
          </w:tcPr>
          <w:p w14:paraId="1127A21E">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367" w:type="dxa"/>
          </w:tcPr>
          <w:p w14:paraId="388321CE">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19B4AB90">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432670FB">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r>
      <w:tr w14:paraId="1C2C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9" w:type="dxa"/>
          </w:tcPr>
          <w:p w14:paraId="20FCA49C">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r>
              <w:rPr>
                <w:rFonts w:hint="eastAsia" w:cs="宋体" w:asciiTheme="minorEastAsia" w:hAnsiTheme="minorEastAsia"/>
                <w:sz w:val="21"/>
                <w:szCs w:val="21"/>
              </w:rPr>
              <w:t>2</w:t>
            </w:r>
          </w:p>
        </w:tc>
        <w:tc>
          <w:tcPr>
            <w:tcW w:w="816" w:type="dxa"/>
          </w:tcPr>
          <w:p w14:paraId="1743A920">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29" w:type="dxa"/>
          </w:tcPr>
          <w:p w14:paraId="19BBE9CC">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972" w:type="dxa"/>
          </w:tcPr>
          <w:p w14:paraId="5905014A">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207" w:type="dxa"/>
          </w:tcPr>
          <w:p w14:paraId="300F46FB">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367" w:type="dxa"/>
          </w:tcPr>
          <w:p w14:paraId="5522CF84">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337FEDF8">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4DD915F7">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r>
      <w:tr w14:paraId="28C8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9" w:type="dxa"/>
          </w:tcPr>
          <w:p w14:paraId="71653FB1">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r>
              <w:rPr>
                <w:rFonts w:hint="default" w:cs="宋体" w:asciiTheme="minorEastAsia" w:hAnsiTheme="minorEastAsia"/>
                <w:sz w:val="21"/>
                <w:szCs w:val="21"/>
              </w:rPr>
              <w:t>…</w:t>
            </w:r>
          </w:p>
        </w:tc>
        <w:tc>
          <w:tcPr>
            <w:tcW w:w="816" w:type="dxa"/>
          </w:tcPr>
          <w:p w14:paraId="54496169">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29" w:type="dxa"/>
          </w:tcPr>
          <w:p w14:paraId="1E2AD994">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972" w:type="dxa"/>
          </w:tcPr>
          <w:p w14:paraId="6CE9D3D6">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207" w:type="dxa"/>
          </w:tcPr>
          <w:p w14:paraId="6170A71C">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367" w:type="dxa"/>
          </w:tcPr>
          <w:p w14:paraId="39C7CC71">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40FADAC6">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c>
          <w:tcPr>
            <w:tcW w:w="1116" w:type="dxa"/>
          </w:tcPr>
          <w:p w14:paraId="72A7C1F5">
            <w:pPr>
              <w:pStyle w:val="11"/>
              <w:keepNext w:val="0"/>
              <w:keepLines w:val="0"/>
              <w:widowControl/>
              <w:suppressLineNumbers w:val="0"/>
              <w:spacing w:before="0" w:beforeAutospacing="0" w:after="0" w:afterAutospacing="0" w:line="276" w:lineRule="auto"/>
              <w:ind w:left="0" w:right="0"/>
              <w:rPr>
                <w:rFonts w:hint="eastAsia" w:cs="宋体" w:asciiTheme="minorEastAsia" w:hAnsiTheme="minorEastAsia"/>
                <w:sz w:val="21"/>
                <w:szCs w:val="21"/>
              </w:rPr>
            </w:pPr>
          </w:p>
        </w:tc>
      </w:tr>
    </w:tbl>
    <w:p w14:paraId="389388D5">
      <w:pPr>
        <w:pStyle w:val="11"/>
        <w:widowControl/>
        <w:spacing w:beforeAutospacing="0" w:afterAutospacing="0" w:line="276" w:lineRule="auto"/>
        <w:outlineLvl w:val="1"/>
        <w:rPr>
          <w:rFonts w:hint="eastAsia" w:cs="宋体" w:asciiTheme="minorEastAsia" w:hAnsiTheme="minorEastAsia"/>
          <w:sz w:val="28"/>
          <w:szCs w:val="28"/>
        </w:rPr>
      </w:pPr>
      <w:r>
        <w:rPr>
          <w:rFonts w:hint="eastAsia" w:cs="宋体" w:asciiTheme="minorEastAsia" w:hAnsiTheme="minorEastAsia"/>
          <w:sz w:val="28"/>
          <w:szCs w:val="28"/>
          <w:lang w:val="en-US" w:eastAsia="zh-CN"/>
        </w:rPr>
        <w:t>五、</w:t>
      </w:r>
      <w:r>
        <w:rPr>
          <w:rFonts w:hint="eastAsia" w:cs="宋体"/>
          <w:b/>
          <w:bCs/>
          <w:sz w:val="28"/>
          <w:szCs w:val="28"/>
        </w:rPr>
        <w:t>包装和运输要求</w:t>
      </w:r>
    </w:p>
    <w:p w14:paraId="0EF515C5">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1.包装：供应商提供产品及相关快递服务等的具体包装要求应参考《快递包装政府采购需求标准（试行）》等国家有关标准要求。</w:t>
      </w:r>
    </w:p>
    <w:p w14:paraId="6B50D77E">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2.由于不适当的包装而造成货物在运输过程中有任何损坏由成交供 应商负责。</w:t>
      </w:r>
    </w:p>
    <w:p w14:paraId="1767EE11">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3.包装应足以承受整个过程中的运输、转运、装卸、储存等，充分考虑到运输途中的各种情况(如暴露于恶劣气候等)和交付地区的气候特点，以及可能露天存放的需要。</w:t>
      </w:r>
    </w:p>
    <w:p w14:paraId="0924CE3B">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4.专用工具及备品备件应分别包装，并在包装箱外加以注明其用处。</w:t>
      </w:r>
    </w:p>
    <w:p w14:paraId="64086EEB">
      <w:pPr>
        <w:pStyle w:val="11"/>
        <w:widowControl/>
        <w:spacing w:beforeAutospacing="0" w:afterAutospacing="0" w:line="276" w:lineRule="auto"/>
        <w:outlineLvl w:val="1"/>
        <w:rPr>
          <w:rFonts w:hint="eastAsia" w:cs="宋体" w:asciiTheme="minorEastAsia" w:hAnsiTheme="minorEastAsia"/>
          <w:sz w:val="28"/>
          <w:highlight w:val="none"/>
        </w:rPr>
      </w:pPr>
      <w:r>
        <w:rPr>
          <w:rFonts w:hint="eastAsia" w:cs="宋体" w:asciiTheme="minorEastAsia" w:hAnsiTheme="minorEastAsia"/>
          <w:sz w:val="28"/>
          <w:lang w:val="en-US" w:eastAsia="zh-CN"/>
        </w:rPr>
        <w:t>六</w:t>
      </w:r>
      <w:r>
        <w:rPr>
          <w:rFonts w:hint="eastAsia" w:cs="宋体" w:asciiTheme="minorEastAsia" w:hAnsiTheme="minorEastAsia"/>
          <w:sz w:val="28"/>
          <w:highlight w:val="none"/>
          <w:lang w:val="en-US" w:eastAsia="zh-CN"/>
        </w:rPr>
        <w:t>、</w:t>
      </w:r>
      <w:r>
        <w:rPr>
          <w:rFonts w:hint="eastAsia" w:cs="宋体"/>
          <w:b/>
          <w:bCs/>
          <w:sz w:val="28"/>
          <w:highlight w:val="none"/>
        </w:rPr>
        <w:t>售后服务要求</w:t>
      </w:r>
    </w:p>
    <w:p w14:paraId="32942422">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1.所有设备质保期要求为货物经最终验收合格之日起24个月，质保期内出现非人为的质量问题，成交供应商负责免费更换。</w:t>
      </w:r>
    </w:p>
    <w:p w14:paraId="783B025E">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2.在质保期内，机器年完好率应达到95%以上（完好率计算方法为∶{1-年故障累计停机天数/365}×100%），达不到95%，则质保期相应按停机天数的四倍顺延；完好率低于80%，则要求成交供应商无条件整机换新或退货并承担由此发生的一切损失。质保期结束后，成交供应商仍应负责提供终身维修服务，但只能收取零配件成本费，同时，免收其他一切费用（上门服务费、技术费、培训费、保险费、安装、调试、指导用户使用费等）。成交供应商能长期提供维修配件。</w:t>
      </w:r>
    </w:p>
    <w:p w14:paraId="0AD6BE12">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3.成交供应商承诺在福建省境内至少配有专职从事售后服务并已在职服务≥3年的资深工程技术人员一名，并在中国大陆境内设有可受理售后服务事务的全国统一的免费服务专线电话。成交供应商承诺提供每周7×24小时的全天候售后服务，并确保有专人受理。</w:t>
      </w:r>
    </w:p>
    <w:p w14:paraId="6B467DFF">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4.成交供应商承诺提供资深工程师在线维修诊断服务，服务时间每周不少于6天，每天不少于12小时。工程师在线支持服务时间：365天×12小时（早上8：00—晚上8：00）。受理维修请求或在线支持请求后的工程师响应时间≤2小时。受理现场维修请求后的工程师抵达现场响应时间≤4小时，48小时内提出解决方案；48小时内无法提出解决方案的，成交供应商应提供相应配置的代用设备或更换新设备，以保证采购人工作生产不中断，其中发生一切费用由成交供应商承担。特殊情况下，由双方协商，并经采购人同意后在双方约定的时间内完成设备的修复或更换。</w:t>
      </w:r>
    </w:p>
    <w:p w14:paraId="0A5C8817">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5.为保证设备正常运行，成交供应商承诺在中国大陆境内设有投标机型的零配件仓库，存入所有必须的备件，电路板主要零配件应能确保库存，必要时提供暂时替代服务（一切费用均由成交供 应商承担）。境内库存零配件供货时间应≤3个日历日，境外库存零配件供货时间应≤5个日历日。成交供应商保证所投机型的零配件供给保障周期：自安装验收合格之日起不少于10年。</w:t>
      </w:r>
    </w:p>
    <w:p w14:paraId="1ADD95ED">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6.成交供应商承诺保证向采购人无偿开放响应机型的软件升级密码和维修设限密码（如有）。成交供应商承诺设置有客户档案，记录内容包含：客户通讯方式；机型；主机序列号；安装验收日期；保修期限；维修记录；合同承诺事项；合同配置等以确保服务热线或在线工程师能在第一时间调阅客户档案。</w:t>
      </w:r>
    </w:p>
    <w:p w14:paraId="41CD6815">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7.回访及定期检修：成交供应商承诺对所有维修服务工作进行定期回访，并根据合同货物的使用情况，提供一年不少于4次免费为合同货物进行维护保养服务，以保证合同货物的长期正常使用。成交供应商的每一次检修、日常维护及保养服务必须向采购人通报，并详细填写书面的检修、日常维护及保养服务报告（成交供应商盖章），留一份给采购人存档。</w:t>
      </w:r>
    </w:p>
    <w:p w14:paraId="001ED64F">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8.技术培训：成交供应商应向采购人免费提供合同货物的操作使用及基础维护的培训，直至采购人的技术人员能完全掌握设备操作技能。成交供应商承担因此而发生的一切费用。如因成交供 应商原因所造成的延期安装、调试及培训，因延期而产生的一切费用和给采购人所造成延误开机的损失由成交供应商承担。并提供集中培训。</w:t>
      </w:r>
    </w:p>
    <w:p w14:paraId="3A103EA9">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9.技术资料：成交供应商应向采购人提供完整的中文技术资料，包括：设备验收标准、技术说明书、使用说明书、操作手册、设备安装调试资料、维护手册、维修手册、软件备份、故障代码表、备品备件易耗件清单（含价格）、专用工具清单（若有的话）、维修线路原理图、零部件、维修密码等维护维修必须的材料和信息。</w:t>
      </w:r>
    </w:p>
    <w:p w14:paraId="1C40A873">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10.专机专用配件及耗材：以本合同约定的价格长期供应采购人，不得调高价格，且当生产价格调低时，成交供应商供应价格也要相应调低。</w:t>
      </w:r>
    </w:p>
    <w:p w14:paraId="778AF77A">
      <w:pPr>
        <w:widowControl/>
        <w:spacing w:line="276" w:lineRule="auto"/>
        <w:ind w:firstLine="420" w:firstLineChars="200"/>
        <w:jc w:val="left"/>
        <w:rPr>
          <w:rFonts w:hint="eastAsia"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11.供应商应能长期提供良好的技术支持及零配件的优惠供应。</w:t>
      </w:r>
    </w:p>
    <w:p w14:paraId="2944E9E6">
      <w:pPr>
        <w:pStyle w:val="11"/>
        <w:widowControl/>
        <w:spacing w:beforeAutospacing="0" w:afterAutospacing="0" w:line="276" w:lineRule="auto"/>
        <w:outlineLvl w:val="1"/>
        <w:rPr>
          <w:rFonts w:cs="宋体"/>
          <w:b/>
          <w:bCs/>
          <w:sz w:val="28"/>
          <w:szCs w:val="28"/>
        </w:rPr>
      </w:pPr>
      <w:r>
        <w:rPr>
          <w:rFonts w:hint="eastAsia"/>
          <w:sz w:val="28"/>
          <w:szCs w:val="28"/>
          <w:lang w:val="en-US" w:eastAsia="zh-CN"/>
        </w:rPr>
        <w:t>七、</w:t>
      </w:r>
      <w:r>
        <w:rPr>
          <w:rFonts w:hint="eastAsia"/>
          <w:sz w:val="28"/>
          <w:szCs w:val="28"/>
        </w:rPr>
        <w:t>其他要求</w:t>
      </w:r>
    </w:p>
    <w:p w14:paraId="53CDE9A8">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1.根据《政府采购非招标采购方式管理办法》（财政部令第74号）相关规定，供应商应针对本次采购需求进行成本分析，并列出各种费用的组成；同时还应提供同类项目的业绩及成交金额等。</w:t>
      </w:r>
    </w:p>
    <w:p w14:paraId="1D89A85A">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cs="宋体" w:asciiTheme="minorEastAsia" w:hAnsiTheme="minorEastAsia"/>
          <w:sz w:val="21"/>
          <w:szCs w:val="21"/>
        </w:rPr>
        <w:t>2.供应商应详细说明存在的技术优势，并对本次采购所涉及的相关专利、专有技术等情况进行说明。</w:t>
      </w:r>
    </w:p>
    <w:p w14:paraId="450C41C3">
      <w:pPr>
        <w:pStyle w:val="11"/>
        <w:widowControl/>
        <w:spacing w:beforeAutospacing="0" w:afterAutospacing="0" w:line="276" w:lineRule="auto"/>
        <w:ind w:firstLine="420" w:firstLineChars="200"/>
        <w:rPr>
          <w:rFonts w:hint="eastAsia" w:asciiTheme="minorEastAsia" w:hAnsiTheme="minorEastAsia"/>
          <w:sz w:val="21"/>
          <w:szCs w:val="21"/>
        </w:rPr>
      </w:pPr>
      <w:r>
        <w:rPr>
          <w:rFonts w:hint="eastAsia" w:asciiTheme="minorEastAsia" w:hAnsiTheme="minorEastAsia"/>
          <w:sz w:val="21"/>
          <w:szCs w:val="21"/>
        </w:rPr>
        <w:t>3.</w:t>
      </w:r>
      <w:r>
        <w:rPr>
          <w:rFonts w:hint="eastAsia" w:cs="宋体" w:asciiTheme="minorEastAsia" w:hAnsiTheme="minorEastAsia"/>
          <w:sz w:val="21"/>
          <w:szCs w:val="21"/>
        </w:rPr>
        <w:t>成交供应商提供的采购标的应符合国家知识产权法律、法规的规定且非假冒伪劣品；成交供 应商还应保证采购方不受到第三方关于侵犯知识产权及专利权、商标权或工业设计权等知识产权方面的指控，任何第三方如果提出此方面指控均与采购方无关，成交供应商应与第三方交涉，并承担可能发生的一切法律责任、费用和后果；若采购方因此而遭致损失，则供 应商应赔偿采购方该损失。</w:t>
      </w:r>
    </w:p>
    <w:p w14:paraId="0243B11B">
      <w:pPr>
        <w:pStyle w:val="2"/>
        <w:spacing w:beforeAutospacing="0" w:afterAutospacing="0"/>
        <w:rPr>
          <w:rFonts w:cs="宋体" w:asciiTheme="minorEastAsia" w:hAnsiTheme="minorEastAsia" w:eastAsiaTheme="minorEastAsia"/>
          <w:sz w:val="28"/>
          <w:szCs w:val="28"/>
        </w:rPr>
      </w:pPr>
      <w:r>
        <w:rPr>
          <w:rFonts w:hint="eastAsia" w:cs="宋体" w:asciiTheme="minorEastAsia" w:hAnsiTheme="minorEastAsia"/>
          <w:b w:val="0"/>
          <w:bCs w:val="0"/>
          <w:sz w:val="28"/>
          <w:szCs w:val="28"/>
          <w:lang w:val="en-US" w:eastAsia="zh-CN"/>
        </w:rPr>
        <w:t>八、</w:t>
      </w:r>
      <w:r>
        <w:rPr>
          <w:rFonts w:cs="宋体" w:asciiTheme="minorEastAsia" w:hAnsiTheme="minorEastAsia" w:eastAsiaTheme="minorEastAsia"/>
          <w:b w:val="0"/>
          <w:bCs w:val="0"/>
          <w:sz w:val="28"/>
          <w:szCs w:val="28"/>
        </w:rPr>
        <w:t>合同签订</w:t>
      </w:r>
    </w:p>
    <w:p w14:paraId="79EE156C">
      <w:pPr>
        <w:pStyle w:val="11"/>
        <w:widowControl/>
        <w:spacing w:beforeAutospacing="0" w:afterAutospacing="0"/>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1.成交供应商应在结果公告发布后领取《成交通知书》，持《成交通知书》与采购人签订合同。成交供应商如未在规定时间内签订合同的，视为自动放弃成交资格，且应承担因违约造成的采购人的损失。</w:t>
      </w:r>
    </w:p>
    <w:p w14:paraId="3DB8CE6B">
      <w:pPr>
        <w:pStyle w:val="11"/>
        <w:widowControl/>
        <w:spacing w:beforeAutospacing="0" w:afterAutospacing="0"/>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2.采购人在合同签订前，将通过“国家企业信用公示信息系统”查询成交供应商的信用记录，若发现供应商在近三年存在重大违法记录的，将进行核实并向政府采购监管部门提请监督检查。如核查发现中标人确实存在重大违法记录情形的，将按政府采购相关规定执行。</w:t>
      </w:r>
    </w:p>
    <w:p w14:paraId="75D3A4ED">
      <w:pPr>
        <w:pStyle w:val="11"/>
        <w:widowControl/>
        <w:spacing w:beforeAutospacing="0" w:afterAutospacing="0"/>
        <w:ind w:firstLine="420" w:firstLineChars="200"/>
        <w:rPr>
          <w:rFonts w:hint="eastAsia" w:cs="宋体" w:asciiTheme="minorEastAsia" w:hAnsiTheme="minorEastAsia"/>
          <w:sz w:val="21"/>
          <w:szCs w:val="21"/>
        </w:rPr>
      </w:pPr>
      <w:r>
        <w:rPr>
          <w:rFonts w:hint="eastAsia" w:cs="宋体" w:asciiTheme="minorEastAsia" w:hAnsiTheme="minorEastAsia"/>
          <w:sz w:val="21"/>
          <w:szCs w:val="21"/>
        </w:rPr>
        <w:t>3.采购文件、成交供应商的响应文件均作为合同订立的基础。成交供应商发起合同，并在规定时间内最终完成合同。</w:t>
      </w:r>
    </w:p>
    <w:p w14:paraId="536B11EE">
      <w:pPr>
        <w:pStyle w:val="11"/>
        <w:widowControl/>
        <w:spacing w:beforeAutospacing="0" w:afterAutospacing="0" w:line="276" w:lineRule="auto"/>
        <w:outlineLvl w:val="1"/>
        <w:rPr>
          <w:rFonts w:hint="eastAsia" w:asciiTheme="minorEastAsia" w:hAnsiTheme="minorEastAsia"/>
          <w:sz w:val="28"/>
          <w:szCs w:val="28"/>
        </w:rPr>
      </w:pPr>
      <w:r>
        <w:rPr>
          <w:rFonts w:hint="eastAsia" w:asciiTheme="minorEastAsia" w:hAnsiTheme="minorEastAsia"/>
          <w:sz w:val="28"/>
          <w:szCs w:val="28"/>
          <w:lang w:val="en-US" w:eastAsia="zh-CN"/>
        </w:rPr>
        <w:t>九</w:t>
      </w:r>
      <w:r>
        <w:rPr>
          <w:rFonts w:asciiTheme="minorEastAsia" w:hAnsiTheme="minorEastAsia"/>
          <w:sz w:val="28"/>
          <w:szCs w:val="28"/>
        </w:rPr>
        <w:t>、商务条件</w:t>
      </w:r>
    </w:p>
    <w:p w14:paraId="4D9BBEC9">
      <w:pPr>
        <w:pStyle w:val="11"/>
        <w:widowControl/>
        <w:spacing w:beforeAutospacing="0" w:afterAutospacing="0" w:line="276" w:lineRule="auto"/>
        <w:rPr>
          <w:rFonts w:hint="eastAsia" w:asciiTheme="minorEastAsia" w:hAnsiTheme="minorEastAsia"/>
          <w:sz w:val="21"/>
          <w:szCs w:val="21"/>
        </w:rPr>
      </w:pPr>
      <w:r>
        <w:rPr>
          <w:rFonts w:asciiTheme="minorEastAsia" w:hAnsiTheme="minorEastAsia"/>
          <w:sz w:val="21"/>
          <w:szCs w:val="21"/>
        </w:rPr>
        <w:t>包：1</w:t>
      </w:r>
    </w:p>
    <w:p w14:paraId="6AF3115D">
      <w:pPr>
        <w:pStyle w:val="11"/>
        <w:widowControl/>
        <w:spacing w:beforeAutospacing="0" w:afterAutospacing="0" w:line="276" w:lineRule="auto"/>
        <w:rPr>
          <w:rFonts w:hint="eastAsia" w:asciiTheme="minorEastAsia" w:hAnsiTheme="minorEastAsia"/>
          <w:sz w:val="21"/>
          <w:szCs w:val="21"/>
        </w:rPr>
      </w:pPr>
      <w:r>
        <w:rPr>
          <w:rFonts w:asciiTheme="minorEastAsia" w:hAnsiTheme="minorEastAsia"/>
          <w:sz w:val="21"/>
          <w:szCs w:val="21"/>
        </w:rPr>
        <w:t>1、交付地点：厦门市行政区域内采购人指定地点</w:t>
      </w:r>
    </w:p>
    <w:p w14:paraId="09EE0FA7">
      <w:pPr>
        <w:pStyle w:val="11"/>
        <w:widowControl/>
        <w:spacing w:beforeAutospacing="0" w:afterAutospacing="0" w:line="276" w:lineRule="auto"/>
        <w:rPr>
          <w:rFonts w:hint="eastAsia" w:asciiTheme="minorEastAsia" w:hAnsiTheme="minorEastAsia"/>
          <w:sz w:val="21"/>
          <w:szCs w:val="21"/>
          <w:highlight w:val="none"/>
        </w:rPr>
      </w:pPr>
      <w:r>
        <w:rPr>
          <w:rFonts w:asciiTheme="minorEastAsia" w:hAnsiTheme="minorEastAsia"/>
          <w:sz w:val="21"/>
          <w:szCs w:val="21"/>
        </w:rPr>
        <w:t>2、交付时间：</w:t>
      </w:r>
      <w:r>
        <w:rPr>
          <w:rFonts w:cs="宋体" w:asciiTheme="minorEastAsia" w:hAnsiTheme="minorEastAsia"/>
          <w:b/>
          <w:bCs/>
          <w:sz w:val="21"/>
          <w:szCs w:val="21"/>
          <w:highlight w:val="none"/>
        </w:rPr>
        <w:t>合同签订后 (</w:t>
      </w:r>
      <w:r>
        <w:rPr>
          <w:rFonts w:hint="eastAsia" w:cs="宋体" w:asciiTheme="minorEastAsia" w:hAnsiTheme="minorEastAsia"/>
          <w:b/>
          <w:bCs/>
          <w:sz w:val="21"/>
          <w:szCs w:val="21"/>
          <w:highlight w:val="none"/>
        </w:rPr>
        <w:t>90</w:t>
      </w:r>
      <w:r>
        <w:rPr>
          <w:rFonts w:cs="宋体" w:asciiTheme="minorEastAsia" w:hAnsiTheme="minorEastAsia"/>
          <w:b/>
          <w:bCs/>
          <w:sz w:val="21"/>
          <w:szCs w:val="21"/>
          <w:highlight w:val="none"/>
        </w:rPr>
        <w:t xml:space="preserve">) </w:t>
      </w:r>
      <w:r>
        <w:rPr>
          <w:rFonts w:hint="eastAsia" w:cs="宋体" w:asciiTheme="minorEastAsia" w:hAnsiTheme="minorEastAsia"/>
          <w:b/>
          <w:bCs/>
          <w:sz w:val="21"/>
          <w:szCs w:val="21"/>
          <w:highlight w:val="none"/>
        </w:rPr>
        <w:t>个工作日</w:t>
      </w:r>
      <w:r>
        <w:rPr>
          <w:rFonts w:cs="宋体" w:asciiTheme="minorEastAsia" w:hAnsiTheme="minorEastAsia"/>
          <w:b/>
          <w:bCs/>
          <w:sz w:val="21"/>
          <w:szCs w:val="21"/>
          <w:highlight w:val="none"/>
        </w:rPr>
        <w:t>内交货</w:t>
      </w:r>
      <w:r>
        <w:rPr>
          <w:rFonts w:asciiTheme="minorEastAsia" w:hAnsiTheme="minorEastAsia"/>
          <w:sz w:val="21"/>
          <w:szCs w:val="21"/>
          <w:highlight w:val="none"/>
        </w:rPr>
        <w:t>。</w:t>
      </w:r>
    </w:p>
    <w:p w14:paraId="0CDB3EAE">
      <w:pPr>
        <w:pStyle w:val="11"/>
        <w:widowControl/>
        <w:spacing w:beforeAutospacing="0" w:afterAutospacing="0" w:line="276" w:lineRule="auto"/>
        <w:rPr>
          <w:rFonts w:hint="eastAsia" w:asciiTheme="minorEastAsia" w:hAnsiTheme="minorEastAsia"/>
          <w:sz w:val="21"/>
          <w:szCs w:val="21"/>
          <w:highlight w:val="none"/>
        </w:rPr>
      </w:pPr>
      <w:r>
        <w:rPr>
          <w:rFonts w:asciiTheme="minorEastAsia" w:hAnsiTheme="minorEastAsia"/>
          <w:sz w:val="21"/>
          <w:szCs w:val="21"/>
          <w:highlight w:val="none"/>
        </w:rPr>
        <w:t>3、交付条件：项目整体验收合格后交付。</w:t>
      </w:r>
    </w:p>
    <w:p w14:paraId="520057DA">
      <w:pPr>
        <w:pStyle w:val="11"/>
        <w:widowControl/>
        <w:spacing w:beforeAutospacing="0" w:afterAutospacing="0" w:line="276" w:lineRule="auto"/>
        <w:rPr>
          <w:rFonts w:hint="eastAsia" w:asciiTheme="minorEastAsia" w:hAnsiTheme="minorEastAsia"/>
          <w:sz w:val="21"/>
          <w:szCs w:val="21"/>
          <w:highlight w:val="none"/>
        </w:rPr>
      </w:pPr>
      <w:r>
        <w:rPr>
          <w:rFonts w:asciiTheme="minorEastAsia" w:hAnsiTheme="minorEastAsia"/>
          <w:sz w:val="21"/>
          <w:szCs w:val="21"/>
          <w:highlight w:val="none"/>
        </w:rPr>
        <w:t>4、是否收取履约保证金：否</w:t>
      </w:r>
    </w:p>
    <w:p w14:paraId="72371A56">
      <w:pPr>
        <w:pStyle w:val="11"/>
        <w:widowControl/>
        <w:spacing w:beforeAutospacing="0" w:afterAutospacing="0" w:line="276" w:lineRule="auto"/>
        <w:rPr>
          <w:rFonts w:hint="eastAsia" w:asciiTheme="minorEastAsia" w:hAnsiTheme="minorEastAsia"/>
          <w:sz w:val="21"/>
          <w:szCs w:val="21"/>
          <w:highlight w:val="none"/>
        </w:rPr>
      </w:pPr>
      <w:r>
        <w:rPr>
          <w:rFonts w:asciiTheme="minorEastAsia" w:hAnsiTheme="minorEastAsia"/>
          <w:sz w:val="21"/>
          <w:szCs w:val="21"/>
          <w:highlight w:val="none"/>
        </w:rPr>
        <w:t>5、是否邀请投标人参与验收：</w:t>
      </w:r>
      <w:r>
        <w:rPr>
          <w:rFonts w:hint="eastAsia" w:asciiTheme="minorEastAsia" w:hAnsiTheme="minorEastAsia"/>
          <w:sz w:val="21"/>
          <w:szCs w:val="21"/>
          <w:highlight w:val="none"/>
        </w:rPr>
        <w:t>是</w:t>
      </w:r>
    </w:p>
    <w:p w14:paraId="46FA54C5">
      <w:pPr>
        <w:pStyle w:val="11"/>
        <w:widowControl/>
        <w:spacing w:beforeAutospacing="0" w:afterAutospacing="0" w:line="276" w:lineRule="auto"/>
        <w:rPr>
          <w:rFonts w:hint="eastAsia" w:asciiTheme="minorEastAsia" w:hAnsiTheme="minorEastAsia"/>
          <w:sz w:val="21"/>
          <w:szCs w:val="21"/>
        </w:rPr>
      </w:pPr>
      <w:r>
        <w:rPr>
          <w:rFonts w:asciiTheme="minorEastAsia" w:hAnsiTheme="minorEastAsia"/>
          <w:sz w:val="21"/>
          <w:szCs w:val="21"/>
        </w:rPr>
        <w:t>6、验收方式数据表格</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6661"/>
      </w:tblGrid>
      <w:tr w14:paraId="4FA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shd w:val="clear" w:color="auto" w:fill="auto"/>
            <w:vAlign w:val="center"/>
          </w:tcPr>
          <w:p w14:paraId="0C92E967">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验收期次</w:t>
            </w:r>
          </w:p>
        </w:tc>
        <w:tc>
          <w:tcPr>
            <w:tcW w:w="4000" w:type="pct"/>
            <w:shd w:val="clear" w:color="auto" w:fill="auto"/>
            <w:vAlign w:val="center"/>
          </w:tcPr>
          <w:p w14:paraId="7B10D41B">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验收期次说明</w:t>
            </w:r>
          </w:p>
        </w:tc>
      </w:tr>
      <w:tr w14:paraId="6744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2D45FCEE">
            <w:pPr>
              <w:keepNext w:val="0"/>
              <w:keepLines w:val="0"/>
              <w:widowControl/>
              <w:suppressLineNumbers w:val="0"/>
              <w:spacing w:before="0" w:beforeAutospacing="0" w:after="0" w:afterAutospacing="0" w:line="276" w:lineRule="auto"/>
              <w:ind w:left="0" w:right="0"/>
              <w:jc w:val="left"/>
              <w:rPr>
                <w:rFonts w:hint="default" w:asciiTheme="minorEastAsia" w:hAnsiTheme="minorEastAsia"/>
                <w:szCs w:val="21"/>
                <w:highlight w:val="none"/>
              </w:rPr>
            </w:pPr>
            <w:r>
              <w:rPr>
                <w:rFonts w:hint="default" w:cs="宋体" w:asciiTheme="minorEastAsia" w:hAnsiTheme="minorEastAsia"/>
                <w:kern w:val="0"/>
                <w:szCs w:val="21"/>
                <w:highlight w:val="none"/>
                <w:lang w:bidi="ar"/>
              </w:rPr>
              <w:t>1</w:t>
            </w:r>
          </w:p>
        </w:tc>
        <w:tc>
          <w:tcPr>
            <w:tcW w:w="0" w:type="auto"/>
            <w:shd w:val="clear" w:color="auto" w:fill="auto"/>
            <w:vAlign w:val="center"/>
          </w:tcPr>
          <w:p w14:paraId="7104FBFE">
            <w:pPr>
              <w:keepNext w:val="0"/>
              <w:keepLines w:val="0"/>
              <w:widowControl/>
              <w:suppressLineNumbers w:val="0"/>
              <w:spacing w:before="0" w:beforeAutospacing="0" w:after="0" w:afterAutospacing="0" w:line="276" w:lineRule="auto"/>
              <w:ind w:left="0" w:right="0"/>
              <w:jc w:val="left"/>
              <w:rPr>
                <w:rFonts w:hint="default" w:asciiTheme="minorEastAsia" w:hAnsiTheme="minorEastAsia"/>
                <w:szCs w:val="21"/>
                <w:highlight w:val="none"/>
              </w:rPr>
            </w:pPr>
            <w:r>
              <w:rPr>
                <w:rFonts w:hint="default" w:cs="宋体" w:asciiTheme="minorEastAsia" w:hAnsiTheme="minorEastAsia"/>
                <w:kern w:val="0"/>
                <w:szCs w:val="21"/>
                <w:highlight w:val="none"/>
                <w:lang w:bidi="ar"/>
              </w:rPr>
              <w:t>1.验收依据：采购文件、响应文件、合同、厂家货物技术标准说明及国家有关的质量标准规定，均为验收依据。 2.货物验收：货物运抵采购人处后由双方对照采购清单及技术要求进行验收。进口货物，其原产国家须明确地标明在响应文件中；在交货时应附上原产 地出厂合格证书、检验报告及进口报关单。 3.系统验收：成交供应商根据采购要求进行货物安装、调试、测试后，由采购人或政府相关部门进行使用性能方面的验收。 4.货物验收合格前，非人为因素均由成交供应商负责免费更换，更换时所发生的商检、运输、清关（若有）等费用均由成交供应商负责。若在换货后仍验收不合格，采购人有权予以退货、要求返还先期货款，在退换货过程中有任何损坏由成交供应商负责。 5.采购人有权委托我国相关具有检验资质的部门、单位、机构针对成交货物的精度（软硬件）、性能进行检验。其检验结果将作为验收标准的组成部分之一。 6.成交供应商应根据项目需求提交与本次需求有关的相关成果，技术规范等有关资料必须符合国家相应的有关标准、规范要求。 7.验收时成交供应商必须派代表参加。 8.验收过程所发生的一切费用由成交供应商承担。</w:t>
            </w:r>
          </w:p>
        </w:tc>
      </w:tr>
    </w:tbl>
    <w:p w14:paraId="3DC01A09">
      <w:pPr>
        <w:widowControl/>
        <w:spacing w:line="276" w:lineRule="auto"/>
        <w:jc w:val="left"/>
        <w:rPr>
          <w:rFonts w:hint="eastAsia" w:asciiTheme="minorEastAsia" w:hAnsiTheme="minorEastAsia"/>
          <w:szCs w:val="21"/>
        </w:rPr>
      </w:pPr>
      <w:r>
        <w:rPr>
          <w:rFonts w:cs="宋体" w:asciiTheme="minorEastAsia" w:hAnsiTheme="minorEastAsia"/>
          <w:kern w:val="0"/>
          <w:szCs w:val="21"/>
          <w:lang w:bidi="ar"/>
        </w:rPr>
        <w:t>7、支付方式数据表格</w:t>
      </w:r>
    </w:p>
    <w:tbl>
      <w:tblPr>
        <w:tblStyle w:val="12"/>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4"/>
        <w:gridCol w:w="1664"/>
        <w:gridCol w:w="4998"/>
      </w:tblGrid>
      <w:tr w14:paraId="623A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9" w:type="pct"/>
            <w:shd w:val="clear" w:color="auto" w:fill="auto"/>
            <w:vAlign w:val="center"/>
          </w:tcPr>
          <w:p w14:paraId="0DB3AE07">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支付期次</w:t>
            </w:r>
          </w:p>
        </w:tc>
        <w:tc>
          <w:tcPr>
            <w:tcW w:w="999" w:type="pct"/>
            <w:shd w:val="clear" w:color="auto" w:fill="auto"/>
            <w:vAlign w:val="center"/>
          </w:tcPr>
          <w:p w14:paraId="41280574">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支付比例(%)</w:t>
            </w:r>
          </w:p>
        </w:tc>
        <w:tc>
          <w:tcPr>
            <w:tcW w:w="3000" w:type="pct"/>
            <w:shd w:val="clear" w:color="auto" w:fill="auto"/>
            <w:vAlign w:val="center"/>
          </w:tcPr>
          <w:p w14:paraId="376614D9">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支付期次说明</w:t>
            </w:r>
          </w:p>
        </w:tc>
      </w:tr>
      <w:tr w14:paraId="57EC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7DB07B77">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default" w:cs="宋体" w:asciiTheme="minorEastAsia" w:hAnsiTheme="minorEastAsia"/>
                <w:kern w:val="0"/>
                <w:szCs w:val="21"/>
                <w:lang w:bidi="ar"/>
              </w:rPr>
              <w:t>1</w:t>
            </w:r>
          </w:p>
        </w:tc>
        <w:tc>
          <w:tcPr>
            <w:tcW w:w="0" w:type="auto"/>
            <w:shd w:val="clear" w:color="auto" w:fill="auto"/>
            <w:vAlign w:val="center"/>
          </w:tcPr>
          <w:p w14:paraId="767D79CA">
            <w:pPr>
              <w:keepNext w:val="0"/>
              <w:keepLines w:val="0"/>
              <w:widowControl/>
              <w:suppressLineNumbers w:val="0"/>
              <w:spacing w:before="0" w:beforeAutospacing="0" w:after="0" w:afterAutospacing="0" w:line="276" w:lineRule="auto"/>
              <w:ind w:left="0" w:right="0"/>
              <w:jc w:val="left"/>
              <w:rPr>
                <w:rFonts w:hint="default" w:asciiTheme="minorEastAsia" w:hAnsiTheme="minorEastAsia"/>
                <w:szCs w:val="21"/>
                <w:highlight w:val="none"/>
              </w:rPr>
            </w:pPr>
            <w:r>
              <w:rPr>
                <w:rFonts w:hint="eastAsia" w:asciiTheme="minorEastAsia" w:hAnsiTheme="minorEastAsia"/>
                <w:szCs w:val="21"/>
                <w:highlight w:val="none"/>
              </w:rPr>
              <w:t>60</w:t>
            </w:r>
          </w:p>
        </w:tc>
        <w:tc>
          <w:tcPr>
            <w:tcW w:w="0" w:type="auto"/>
            <w:shd w:val="clear" w:color="auto" w:fill="auto"/>
            <w:vAlign w:val="center"/>
          </w:tcPr>
          <w:p w14:paraId="46B63A6F">
            <w:pPr>
              <w:keepNext w:val="0"/>
              <w:keepLines w:val="0"/>
              <w:widowControl/>
              <w:suppressLineNumbers w:val="0"/>
              <w:spacing w:before="0" w:beforeAutospacing="0" w:after="0" w:afterAutospacing="0" w:line="276" w:lineRule="auto"/>
              <w:ind w:left="0" w:right="0"/>
              <w:jc w:val="left"/>
              <w:rPr>
                <w:rFonts w:hint="default"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采用现金</w:t>
            </w:r>
            <w:r>
              <w:rPr>
                <w:rFonts w:hint="eastAsia" w:cs="宋体" w:asciiTheme="minorEastAsia" w:hAnsiTheme="minorEastAsia"/>
                <w:kern w:val="0"/>
                <w:szCs w:val="21"/>
                <w:highlight w:val="none"/>
                <w:lang w:val="en-US" w:eastAsia="zh-CN" w:bidi="ar"/>
              </w:rPr>
              <w:t>转账</w:t>
            </w:r>
            <w:r>
              <w:rPr>
                <w:rFonts w:hint="eastAsia" w:cs="宋体" w:asciiTheme="minorEastAsia" w:hAnsiTheme="minorEastAsia"/>
                <w:kern w:val="0"/>
                <w:szCs w:val="21"/>
                <w:highlight w:val="none"/>
                <w:lang w:bidi="ar"/>
              </w:rPr>
              <w:t>支付，支付期次如下：在本合同</w:t>
            </w:r>
            <w:r>
              <w:rPr>
                <w:rFonts w:hint="eastAsia" w:cs="宋体" w:asciiTheme="minorEastAsia" w:hAnsiTheme="minorEastAsia"/>
                <w:kern w:val="0"/>
                <w:szCs w:val="21"/>
                <w:highlight w:val="none"/>
                <w:lang w:val="en-US" w:eastAsia="zh-CN" w:bidi="ar"/>
              </w:rPr>
              <w:t>生效</w:t>
            </w:r>
            <w:r>
              <w:rPr>
                <w:rFonts w:hint="eastAsia" w:cs="宋体" w:asciiTheme="minorEastAsia" w:hAnsiTheme="minorEastAsia"/>
                <w:kern w:val="0"/>
                <w:szCs w:val="21"/>
                <w:highlight w:val="none"/>
                <w:lang w:bidi="ar"/>
              </w:rPr>
              <w:t>后</w:t>
            </w:r>
            <w:r>
              <w:rPr>
                <w:rFonts w:hint="eastAsia" w:cs="宋体" w:asciiTheme="minorEastAsia" w:hAnsiTheme="minorEastAsia"/>
                <w:kern w:val="0"/>
                <w:szCs w:val="21"/>
                <w:highlight w:val="none"/>
                <w:lang w:eastAsia="zh-CN" w:bidi="ar"/>
              </w:rPr>
              <w:t>，</w:t>
            </w:r>
            <w:r>
              <w:rPr>
                <w:rFonts w:hint="eastAsia" w:cs="宋体" w:asciiTheme="minorEastAsia" w:hAnsiTheme="minorEastAsia"/>
                <w:kern w:val="0"/>
                <w:szCs w:val="21"/>
                <w:highlight w:val="none"/>
                <w:lang w:val="en-US" w:eastAsia="zh-CN" w:bidi="ar"/>
              </w:rPr>
              <w:t>乙方向甲方提交对应预付款金额的财务</w:t>
            </w:r>
            <w:r>
              <w:rPr>
                <w:rFonts w:hint="eastAsia" w:cs="宋体" w:asciiTheme="minorEastAsia" w:hAnsiTheme="minorEastAsia"/>
                <w:kern w:val="0"/>
                <w:szCs w:val="21"/>
                <w:highlight w:val="none"/>
                <w:lang w:bidi="ar"/>
              </w:rPr>
              <w:t>收据后</w:t>
            </w:r>
            <w:r>
              <w:rPr>
                <w:rFonts w:hint="eastAsia" w:cs="宋体" w:asciiTheme="minorEastAsia" w:hAnsiTheme="minorEastAsia"/>
                <w:kern w:val="0"/>
                <w:szCs w:val="21"/>
                <w:highlight w:val="none"/>
                <w:lang w:val="en-US" w:eastAsia="zh-CN" w:bidi="ar"/>
              </w:rPr>
              <w:t>20</w:t>
            </w:r>
            <w:r>
              <w:rPr>
                <w:rFonts w:hint="eastAsia" w:cs="宋体" w:asciiTheme="minorEastAsia" w:hAnsiTheme="minorEastAsia"/>
                <w:kern w:val="0"/>
                <w:szCs w:val="21"/>
                <w:highlight w:val="none"/>
                <w:lang w:bidi="ar"/>
              </w:rPr>
              <w:t>日内，甲方向乙方支付合同金额的60%</w:t>
            </w:r>
          </w:p>
        </w:tc>
      </w:tr>
      <w:tr w14:paraId="04DE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2B8956BD">
            <w:pPr>
              <w:keepNext w:val="0"/>
              <w:keepLines w:val="0"/>
              <w:widowControl/>
              <w:suppressLineNumbers w:val="0"/>
              <w:spacing w:before="0" w:beforeAutospacing="0" w:after="0" w:afterAutospacing="0" w:line="276" w:lineRule="auto"/>
              <w:ind w:left="0" w:right="0"/>
              <w:jc w:val="left"/>
              <w:rPr>
                <w:rFonts w:hint="eastAsia" w:cs="宋体" w:asciiTheme="minorEastAsia" w:hAnsiTheme="minorEastAsia"/>
                <w:kern w:val="0"/>
                <w:szCs w:val="21"/>
                <w:lang w:bidi="ar"/>
              </w:rPr>
            </w:pPr>
            <w:r>
              <w:rPr>
                <w:rFonts w:hint="eastAsia" w:cs="宋体" w:asciiTheme="minorEastAsia" w:hAnsiTheme="minorEastAsia"/>
                <w:kern w:val="0"/>
                <w:szCs w:val="21"/>
                <w:lang w:bidi="ar"/>
              </w:rPr>
              <w:t>2</w:t>
            </w:r>
          </w:p>
        </w:tc>
        <w:tc>
          <w:tcPr>
            <w:tcW w:w="0" w:type="auto"/>
            <w:shd w:val="clear" w:color="auto" w:fill="auto"/>
            <w:vAlign w:val="center"/>
          </w:tcPr>
          <w:p w14:paraId="4ED15A04">
            <w:pPr>
              <w:keepNext w:val="0"/>
              <w:keepLines w:val="0"/>
              <w:widowControl/>
              <w:suppressLineNumbers w:val="0"/>
              <w:spacing w:before="0" w:beforeAutospacing="0" w:after="0" w:afterAutospacing="0" w:line="276" w:lineRule="auto"/>
              <w:ind w:left="0" w:right="0"/>
              <w:jc w:val="left"/>
              <w:rPr>
                <w:rFonts w:hint="default"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30</w:t>
            </w:r>
          </w:p>
        </w:tc>
        <w:tc>
          <w:tcPr>
            <w:tcW w:w="0" w:type="auto"/>
            <w:shd w:val="clear" w:color="auto" w:fill="auto"/>
            <w:vAlign w:val="center"/>
          </w:tcPr>
          <w:p w14:paraId="50771E9F">
            <w:pPr>
              <w:keepNext w:val="0"/>
              <w:keepLines w:val="0"/>
              <w:widowControl/>
              <w:suppressLineNumbers w:val="0"/>
              <w:spacing w:before="0" w:beforeAutospacing="0" w:after="0" w:afterAutospacing="0" w:line="276" w:lineRule="auto"/>
              <w:ind w:left="0" w:right="0"/>
              <w:jc w:val="left"/>
              <w:rPr>
                <w:rFonts w:hint="default" w:cs="宋体" w:asciiTheme="minorEastAsia" w:hAnsiTheme="minorEastAsia"/>
                <w:kern w:val="0"/>
                <w:szCs w:val="21"/>
                <w:highlight w:val="none"/>
                <w:lang w:bidi="ar"/>
              </w:rPr>
            </w:pPr>
            <w:r>
              <w:rPr>
                <w:rFonts w:hint="eastAsia" w:cs="宋体" w:asciiTheme="minorEastAsia" w:hAnsiTheme="minorEastAsia"/>
                <w:kern w:val="0"/>
                <w:szCs w:val="21"/>
                <w:highlight w:val="none"/>
                <w:lang w:bidi="ar"/>
              </w:rPr>
              <w:t>采用现金</w:t>
            </w:r>
            <w:r>
              <w:rPr>
                <w:rFonts w:hint="eastAsia" w:cs="宋体" w:asciiTheme="minorEastAsia" w:hAnsiTheme="minorEastAsia"/>
                <w:kern w:val="0"/>
                <w:szCs w:val="21"/>
                <w:highlight w:val="none"/>
                <w:lang w:val="en-US" w:eastAsia="zh-CN" w:bidi="ar"/>
              </w:rPr>
              <w:t>转账</w:t>
            </w:r>
            <w:r>
              <w:rPr>
                <w:rFonts w:hint="eastAsia" w:cs="宋体" w:asciiTheme="minorEastAsia" w:hAnsiTheme="minorEastAsia"/>
                <w:kern w:val="0"/>
                <w:szCs w:val="21"/>
                <w:highlight w:val="none"/>
                <w:lang w:bidi="ar"/>
              </w:rPr>
              <w:t>支付，在乙方产品生产完成并符合</w:t>
            </w:r>
            <w:r>
              <w:rPr>
                <w:rFonts w:hint="eastAsia" w:cs="宋体" w:asciiTheme="minorEastAsia" w:hAnsiTheme="minorEastAsia"/>
                <w:kern w:val="0"/>
                <w:szCs w:val="21"/>
                <w:highlight w:val="none"/>
                <w:lang w:val="en-US" w:eastAsia="zh-CN" w:bidi="ar"/>
              </w:rPr>
              <w:t>合同约定的</w:t>
            </w:r>
            <w:r>
              <w:rPr>
                <w:rFonts w:hint="eastAsia" w:cs="宋体" w:asciiTheme="minorEastAsia" w:hAnsiTheme="minorEastAsia"/>
                <w:kern w:val="0"/>
                <w:szCs w:val="21"/>
                <w:highlight w:val="none"/>
                <w:lang w:bidi="ar"/>
              </w:rPr>
              <w:t>技术指标</w:t>
            </w:r>
            <w:r>
              <w:rPr>
                <w:rFonts w:hint="eastAsia" w:cs="宋体" w:asciiTheme="minorEastAsia" w:hAnsiTheme="minorEastAsia"/>
                <w:kern w:val="0"/>
                <w:szCs w:val="21"/>
                <w:highlight w:val="none"/>
                <w:lang w:val="en-US" w:eastAsia="zh-CN" w:bidi="ar"/>
              </w:rPr>
              <w:t>后，乙方向甲方提交设备出厂性能测试报告及</w:t>
            </w:r>
            <w:r>
              <w:rPr>
                <w:rFonts w:hint="eastAsia" w:cs="宋体" w:asciiTheme="minorEastAsia" w:hAnsiTheme="minorEastAsia"/>
                <w:kern w:val="0"/>
                <w:szCs w:val="21"/>
                <w:highlight w:val="none"/>
                <w:lang w:bidi="ar"/>
              </w:rPr>
              <w:t>全额合法合规的增值税发票后</w:t>
            </w:r>
            <w:r>
              <w:rPr>
                <w:rFonts w:hint="eastAsia" w:cs="宋体" w:asciiTheme="minorEastAsia" w:hAnsiTheme="minorEastAsia"/>
                <w:kern w:val="0"/>
                <w:szCs w:val="21"/>
                <w:highlight w:val="none"/>
                <w:lang w:val="en-US" w:eastAsia="zh-CN" w:bidi="ar"/>
              </w:rPr>
              <w:t>20</w:t>
            </w:r>
            <w:r>
              <w:rPr>
                <w:rFonts w:hint="eastAsia" w:cs="宋体" w:asciiTheme="minorEastAsia" w:hAnsiTheme="minorEastAsia"/>
                <w:kern w:val="0"/>
                <w:szCs w:val="21"/>
                <w:highlight w:val="none"/>
                <w:lang w:bidi="ar"/>
              </w:rPr>
              <w:t>日内，甲方向乙方支付合同金额的30 %</w:t>
            </w:r>
          </w:p>
        </w:tc>
      </w:tr>
      <w:tr w14:paraId="137C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6D63637D">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r>
              <w:rPr>
                <w:rFonts w:hint="eastAsia" w:asciiTheme="minorEastAsia" w:hAnsiTheme="minorEastAsia"/>
                <w:szCs w:val="21"/>
              </w:rPr>
              <w:t>3</w:t>
            </w:r>
          </w:p>
        </w:tc>
        <w:tc>
          <w:tcPr>
            <w:tcW w:w="0" w:type="auto"/>
            <w:shd w:val="clear" w:color="auto" w:fill="auto"/>
            <w:vAlign w:val="center"/>
          </w:tcPr>
          <w:p w14:paraId="18ECAC06">
            <w:pPr>
              <w:keepNext w:val="0"/>
              <w:keepLines w:val="0"/>
              <w:widowControl/>
              <w:suppressLineNumbers w:val="0"/>
              <w:spacing w:before="0" w:beforeAutospacing="0" w:after="0" w:afterAutospacing="0" w:line="276" w:lineRule="auto"/>
              <w:ind w:left="0" w:right="0"/>
              <w:jc w:val="left"/>
              <w:rPr>
                <w:rFonts w:hint="default" w:asciiTheme="minorEastAsia" w:hAnsiTheme="minorEastAsia"/>
                <w:szCs w:val="21"/>
                <w:highlight w:val="none"/>
              </w:rPr>
            </w:pPr>
            <w:r>
              <w:rPr>
                <w:rFonts w:hint="eastAsia" w:cs="宋体" w:asciiTheme="minorEastAsia" w:hAnsiTheme="minorEastAsia"/>
                <w:kern w:val="0"/>
                <w:szCs w:val="21"/>
                <w:highlight w:val="none"/>
                <w:lang w:bidi="ar"/>
              </w:rPr>
              <w:t>1</w:t>
            </w:r>
            <w:r>
              <w:rPr>
                <w:rFonts w:hint="default" w:cs="宋体" w:asciiTheme="minorEastAsia" w:hAnsiTheme="minorEastAsia"/>
                <w:kern w:val="0"/>
                <w:szCs w:val="21"/>
                <w:highlight w:val="none"/>
                <w:lang w:bidi="ar"/>
              </w:rPr>
              <w:t>0</w:t>
            </w:r>
          </w:p>
        </w:tc>
        <w:tc>
          <w:tcPr>
            <w:tcW w:w="0" w:type="auto"/>
            <w:shd w:val="clear" w:color="auto" w:fill="auto"/>
            <w:vAlign w:val="center"/>
          </w:tcPr>
          <w:p w14:paraId="4A900E2A">
            <w:pPr>
              <w:keepNext w:val="0"/>
              <w:keepLines w:val="0"/>
              <w:widowControl/>
              <w:suppressLineNumbers w:val="0"/>
              <w:spacing w:before="0" w:beforeAutospacing="0" w:after="0" w:afterAutospacing="0" w:line="276" w:lineRule="auto"/>
              <w:ind w:left="0" w:right="0"/>
              <w:jc w:val="left"/>
              <w:rPr>
                <w:rFonts w:hint="default" w:asciiTheme="minorEastAsia" w:hAnsiTheme="minorEastAsia"/>
                <w:szCs w:val="21"/>
                <w:highlight w:val="none"/>
              </w:rPr>
            </w:pPr>
            <w:r>
              <w:rPr>
                <w:rFonts w:hint="eastAsia" w:cs="宋体" w:asciiTheme="minorEastAsia" w:hAnsiTheme="minorEastAsia"/>
                <w:kern w:val="0"/>
                <w:szCs w:val="21"/>
                <w:highlight w:val="none"/>
                <w:lang w:bidi="ar"/>
              </w:rPr>
              <w:t>采用现金</w:t>
            </w:r>
            <w:r>
              <w:rPr>
                <w:rFonts w:hint="eastAsia" w:cs="宋体" w:asciiTheme="minorEastAsia" w:hAnsiTheme="minorEastAsia"/>
                <w:kern w:val="0"/>
                <w:szCs w:val="21"/>
                <w:highlight w:val="none"/>
                <w:lang w:val="en-US" w:eastAsia="zh-CN" w:bidi="ar"/>
              </w:rPr>
              <w:t>转账</w:t>
            </w:r>
            <w:r>
              <w:rPr>
                <w:rFonts w:hint="eastAsia" w:cs="宋体" w:asciiTheme="minorEastAsia" w:hAnsiTheme="minorEastAsia"/>
                <w:kern w:val="0"/>
                <w:szCs w:val="21"/>
                <w:highlight w:val="none"/>
                <w:lang w:bidi="ar"/>
              </w:rPr>
              <w:t>支付，</w:t>
            </w:r>
            <w:r>
              <w:rPr>
                <w:rFonts w:hint="eastAsia" w:cs="宋体" w:asciiTheme="minorEastAsia" w:hAnsiTheme="minorEastAsia"/>
                <w:kern w:val="0"/>
                <w:szCs w:val="21"/>
                <w:highlight w:val="none"/>
                <w:lang w:val="en-US" w:eastAsia="zh-CN" w:bidi="ar"/>
              </w:rPr>
              <w:t>在</w:t>
            </w:r>
            <w:r>
              <w:rPr>
                <w:rFonts w:hint="eastAsia" w:cs="宋体" w:asciiTheme="minorEastAsia" w:hAnsiTheme="minorEastAsia"/>
                <w:kern w:val="0"/>
                <w:szCs w:val="21"/>
                <w:highlight w:val="none"/>
                <w:lang w:bidi="ar"/>
              </w:rPr>
              <w:t>乙方产品</w:t>
            </w:r>
            <w:r>
              <w:rPr>
                <w:rFonts w:hint="eastAsia" w:cs="宋体" w:asciiTheme="minorEastAsia" w:hAnsiTheme="minorEastAsia"/>
                <w:kern w:val="0"/>
                <w:szCs w:val="21"/>
                <w:highlight w:val="none"/>
                <w:lang w:val="en-US" w:eastAsia="zh-CN" w:bidi="ar"/>
              </w:rPr>
              <w:t>交付并正常运行30天后，</w:t>
            </w:r>
            <w:r>
              <w:rPr>
                <w:rFonts w:hint="eastAsia" w:cs="宋体" w:asciiTheme="minorEastAsia" w:hAnsiTheme="minorEastAsia"/>
                <w:kern w:val="0"/>
                <w:szCs w:val="21"/>
                <w:highlight w:val="none"/>
                <w:lang w:bidi="ar"/>
              </w:rPr>
              <w:t>甲方</w:t>
            </w:r>
            <w:r>
              <w:rPr>
                <w:rFonts w:hint="eastAsia" w:cs="宋体" w:asciiTheme="minorEastAsia" w:hAnsiTheme="minorEastAsia"/>
                <w:kern w:val="0"/>
                <w:szCs w:val="21"/>
                <w:highlight w:val="none"/>
                <w:lang w:val="en-US" w:eastAsia="zh-CN" w:bidi="ar"/>
              </w:rPr>
              <w:t>在20日</w:t>
            </w:r>
            <w:r>
              <w:rPr>
                <w:rFonts w:hint="eastAsia" w:cs="宋体" w:asciiTheme="minorEastAsia" w:hAnsiTheme="minorEastAsia"/>
                <w:kern w:val="0"/>
                <w:szCs w:val="21"/>
                <w:highlight w:val="none"/>
                <w:lang w:bidi="ar"/>
              </w:rPr>
              <w:t>内</w:t>
            </w:r>
            <w:r>
              <w:rPr>
                <w:rFonts w:hint="eastAsia" w:cs="宋体" w:asciiTheme="minorEastAsia" w:hAnsiTheme="minorEastAsia"/>
                <w:kern w:val="0"/>
                <w:szCs w:val="21"/>
                <w:highlight w:val="none"/>
                <w:lang w:val="en-US" w:eastAsia="zh-CN" w:bidi="ar"/>
              </w:rPr>
              <w:t>组织最终验收，最终验收合格通过后在7日内</w:t>
            </w:r>
            <w:r>
              <w:rPr>
                <w:rFonts w:hint="eastAsia" w:cs="宋体" w:asciiTheme="minorEastAsia" w:hAnsiTheme="minorEastAsia"/>
                <w:kern w:val="0"/>
                <w:szCs w:val="21"/>
                <w:highlight w:val="none"/>
                <w:lang w:bidi="ar"/>
              </w:rPr>
              <w:t>向乙方支付合同价款的10%</w:t>
            </w:r>
          </w:p>
        </w:tc>
      </w:tr>
    </w:tbl>
    <w:p w14:paraId="1DC938B7">
      <w:pPr>
        <w:pStyle w:val="11"/>
        <w:widowControl/>
        <w:spacing w:beforeAutospacing="0" w:afterAutospacing="0" w:line="276" w:lineRule="auto"/>
        <w:outlineLvl w:val="1"/>
        <w:rPr>
          <w:rFonts w:hint="eastAsia" w:asciiTheme="minorEastAsia" w:hAnsiTheme="minorEastAsia"/>
          <w:sz w:val="28"/>
          <w:szCs w:val="28"/>
        </w:rPr>
      </w:pPr>
      <w:r>
        <w:rPr>
          <w:rFonts w:hint="eastAsia" w:asciiTheme="minorEastAsia" w:hAnsiTheme="minorEastAsia"/>
          <w:sz w:val="28"/>
          <w:szCs w:val="28"/>
          <w:lang w:val="en-US" w:eastAsia="zh-CN"/>
        </w:rPr>
        <w:t>十</w:t>
      </w:r>
      <w:r>
        <w:rPr>
          <w:rFonts w:asciiTheme="minorEastAsia" w:hAnsiTheme="minorEastAsia"/>
          <w:sz w:val="28"/>
          <w:szCs w:val="28"/>
        </w:rPr>
        <w:t>、其他事项</w:t>
      </w:r>
    </w:p>
    <w:p w14:paraId="4B91939B">
      <w:pPr>
        <w:pStyle w:val="11"/>
        <w:widowControl/>
        <w:spacing w:beforeAutospacing="0" w:afterAutospacing="0" w:line="276" w:lineRule="auto"/>
        <w:ind w:firstLine="384"/>
        <w:rPr>
          <w:rFonts w:hint="eastAsia" w:asciiTheme="minorEastAsia" w:hAnsiTheme="minorEastAsia"/>
          <w:sz w:val="21"/>
          <w:szCs w:val="21"/>
        </w:rPr>
      </w:pPr>
      <w:r>
        <w:rPr>
          <w:rFonts w:hint="eastAsia" w:cs="宋体" w:asciiTheme="minorEastAsia" w:hAnsiTheme="minorEastAsia"/>
          <w:sz w:val="21"/>
          <w:szCs w:val="21"/>
        </w:rPr>
        <w:t>1、除采购文件另有规定外，若出现有关法律、法规和规章有强制性规定但招标文件未列明的情形，则供应商应按照有关法律、法规和规章强制性规定执行。</w:t>
      </w:r>
    </w:p>
    <w:p w14:paraId="2AD873F5">
      <w:pPr>
        <w:pStyle w:val="11"/>
        <w:widowControl/>
        <w:spacing w:beforeAutospacing="0" w:afterAutospacing="0" w:line="276" w:lineRule="auto"/>
        <w:ind w:firstLine="384"/>
        <w:rPr>
          <w:rFonts w:hint="eastAsia" w:cs="宋体" w:asciiTheme="minorEastAsia" w:hAnsiTheme="minorEastAsia"/>
          <w:sz w:val="21"/>
          <w:szCs w:val="21"/>
        </w:rPr>
      </w:pPr>
      <w:r>
        <w:rPr>
          <w:rFonts w:hint="eastAsia" w:cs="宋体" w:asciiTheme="minorEastAsia" w:hAnsiTheme="minorEastAsia"/>
          <w:sz w:val="21"/>
          <w:szCs w:val="21"/>
        </w:rPr>
        <w:t>2、其他：</w:t>
      </w:r>
    </w:p>
    <w:p w14:paraId="4CE53EE4">
      <w:pPr>
        <w:pStyle w:val="11"/>
        <w:widowControl/>
        <w:spacing w:beforeAutospacing="0" w:afterAutospacing="0" w:line="276" w:lineRule="auto"/>
        <w:ind w:firstLine="384"/>
        <w:rPr>
          <w:rFonts w:hint="eastAsia" w:cs="宋体" w:asciiTheme="minorEastAsia" w:hAnsiTheme="minorEastAsia"/>
          <w:sz w:val="21"/>
          <w:szCs w:val="21"/>
        </w:rPr>
      </w:pPr>
      <w:r>
        <w:rPr>
          <w:rFonts w:hint="eastAsia" w:cs="宋体" w:asciiTheme="minorEastAsia" w:hAnsiTheme="minorEastAsia"/>
          <w:sz w:val="21"/>
          <w:szCs w:val="21"/>
        </w:rPr>
        <w:t>（1）</w:t>
      </w:r>
      <w:r>
        <w:rPr>
          <w:rFonts w:cs="宋体" w:asciiTheme="minorEastAsia" w:hAnsiTheme="minorEastAsia"/>
          <w:sz w:val="21"/>
          <w:szCs w:val="21"/>
        </w:rPr>
        <w:t>响应文件部分补充格式</w:t>
      </w:r>
    </w:p>
    <w:p w14:paraId="11AA9636">
      <w:pPr>
        <w:pStyle w:val="11"/>
        <w:widowControl/>
        <w:spacing w:beforeAutospacing="0" w:afterAutospacing="0" w:line="276" w:lineRule="auto"/>
        <w:jc w:val="center"/>
        <w:rPr>
          <w:rFonts w:hint="eastAsia" w:cs="宋体" w:asciiTheme="minorEastAsia" w:hAnsiTheme="minorEastAsia"/>
          <w:sz w:val="21"/>
          <w:szCs w:val="21"/>
        </w:rPr>
      </w:pPr>
      <w:r>
        <w:rPr>
          <w:rFonts w:hint="eastAsia" w:cs="宋体"/>
          <w:b/>
          <w:bCs/>
        </w:rPr>
        <w:t>带“★”号条款逐条响应情况表</w:t>
      </w:r>
    </w:p>
    <w:p w14:paraId="58513FE0">
      <w:pPr>
        <w:pStyle w:val="11"/>
        <w:widowControl/>
        <w:spacing w:beforeAutospacing="0" w:afterAutospacing="0" w:line="276" w:lineRule="auto"/>
        <w:rPr>
          <w:rFonts w:hint="eastAsia" w:asciiTheme="minorEastAsia" w:hAnsiTheme="minorEastAsia"/>
          <w:sz w:val="21"/>
          <w:szCs w:val="21"/>
        </w:rPr>
      </w:pPr>
      <w:r>
        <w:rPr>
          <w:rFonts w:hint="eastAsia" w:cs="宋体" w:asciiTheme="minorEastAsia" w:hAnsiTheme="minorEastAsia"/>
          <w:sz w:val="21"/>
          <w:szCs w:val="21"/>
        </w:rPr>
        <w:t> 项目编号：        项目名 称：    </w:t>
      </w:r>
      <w:r>
        <w:rPr>
          <w:rFonts w:asciiTheme="minorEastAsia" w:hAnsiTheme="minorEastAsia"/>
          <w:sz w:val="21"/>
          <w:szCs w:val="21"/>
        </w:rPr>
        <w:t xml:space="preserve"> </w:t>
      </w:r>
    </w:p>
    <w:tbl>
      <w:tblPr>
        <w:tblStyle w:val="12"/>
        <w:tblW w:w="0" w:type="auto"/>
        <w:tblCellSpacing w:w="15" w:type="dxa"/>
        <w:tblInd w:w="-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3"/>
        <w:gridCol w:w="4397"/>
        <w:gridCol w:w="1703"/>
        <w:gridCol w:w="1384"/>
      </w:tblGrid>
      <w:tr w14:paraId="4F781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blCellSpacing w:w="15" w:type="dxa"/>
        </w:trPr>
        <w:tc>
          <w:tcPr>
            <w:tcW w:w="928" w:type="dxa"/>
            <w:tcBorders>
              <w:top w:val="single" w:color="000000" w:sz="4" w:space="0"/>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400C5F4C">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r>
              <w:rPr>
                <w:rFonts w:hint="eastAsia" w:cs="宋体" w:asciiTheme="minorEastAsia" w:hAnsiTheme="minorEastAsia"/>
                <w:sz w:val="21"/>
                <w:szCs w:val="21"/>
              </w:rPr>
              <w:t>条款号</w:t>
            </w:r>
          </w:p>
        </w:tc>
        <w:tc>
          <w:tcPr>
            <w:tcW w:w="4367"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5B0C82B">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r>
              <w:rPr>
                <w:rFonts w:hint="eastAsia" w:cs="宋体" w:asciiTheme="minorEastAsia" w:hAnsiTheme="minorEastAsia"/>
                <w:sz w:val="21"/>
                <w:szCs w:val="21"/>
              </w:rPr>
              <w:t>采购文件中带“★”号的条款</w:t>
            </w:r>
          </w:p>
        </w:tc>
        <w:tc>
          <w:tcPr>
            <w:tcW w:w="1673"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59FBE021">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r>
              <w:rPr>
                <w:rFonts w:hint="eastAsia" w:cs="宋体" w:asciiTheme="minorEastAsia" w:hAnsiTheme="minorEastAsia"/>
                <w:sz w:val="21"/>
                <w:szCs w:val="21"/>
              </w:rPr>
              <w:t>响应内容</w:t>
            </w:r>
          </w:p>
        </w:tc>
        <w:tc>
          <w:tcPr>
            <w:tcW w:w="1339" w:type="dxa"/>
            <w:tcBorders>
              <w:top w:val="single" w:color="000000" w:sz="4" w:space="0"/>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ED228E8">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r>
              <w:rPr>
                <w:rFonts w:hint="eastAsia" w:cs="宋体" w:asciiTheme="minorEastAsia" w:hAnsiTheme="minorEastAsia"/>
                <w:sz w:val="21"/>
                <w:szCs w:val="21"/>
              </w:rPr>
              <w:t>对应响应文件页码</w:t>
            </w:r>
          </w:p>
        </w:tc>
      </w:tr>
      <w:tr w14:paraId="76F05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4DA65897">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bookmarkStart w:id="4" w:name="_GoBack"/>
            <w:bookmarkEnd w:id="4"/>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1A17ED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B8B9363">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4A206EC">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228F8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7D0A15F1">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6F8B0F8">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DA9DBA9">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85C9366">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18177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76793592">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3090A44">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CDB9FA8">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088B86B">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5D915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588F4F70">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CE77137">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25EF0DF8">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5EF7A567">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603DF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2BC775DC">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1E01449A">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1B18CF5">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37951A6">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50E9B1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44D65428">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D676236">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22FB019">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6A8379EF">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7C5108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3042900A">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49C9FA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7A5C993">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7E32C233">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280401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4BBC2438">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0BC6593B">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5359DA97">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923A880">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r w14:paraId="608F7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928" w:type="dxa"/>
            <w:tcBorders>
              <w:top w:val="nil"/>
              <w:left w:val="single" w:color="000000" w:sz="4" w:space="0"/>
              <w:bottom w:val="single" w:color="000000" w:sz="4" w:space="0"/>
              <w:right w:val="single" w:color="000000" w:sz="4" w:space="0"/>
            </w:tcBorders>
            <w:shd w:val="clear" w:color="auto" w:fill="auto"/>
            <w:tcMar>
              <w:top w:w="0" w:type="dxa"/>
              <w:left w:w="84" w:type="dxa"/>
              <w:bottom w:w="0" w:type="dxa"/>
              <w:right w:w="84" w:type="dxa"/>
            </w:tcMar>
            <w:vAlign w:val="center"/>
          </w:tcPr>
          <w:p w14:paraId="3CBD64C1">
            <w:pPr>
              <w:pStyle w:val="11"/>
              <w:keepNext w:val="0"/>
              <w:keepLines w:val="0"/>
              <w:widowControl/>
              <w:suppressLineNumbers w:val="0"/>
              <w:spacing w:before="0" w:beforeAutospacing="0" w:after="0" w:afterAutospacing="0" w:line="276" w:lineRule="auto"/>
              <w:ind w:left="0" w:right="0"/>
              <w:jc w:val="center"/>
              <w:rPr>
                <w:rFonts w:hint="eastAsia" w:asciiTheme="minorEastAsia" w:hAnsiTheme="minorEastAsia"/>
                <w:sz w:val="21"/>
                <w:szCs w:val="21"/>
              </w:rPr>
            </w:pPr>
          </w:p>
        </w:tc>
        <w:tc>
          <w:tcPr>
            <w:tcW w:w="4367"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8CF1FB9">
            <w:pPr>
              <w:pStyle w:val="11"/>
              <w:keepNext w:val="0"/>
              <w:keepLines w:val="0"/>
              <w:widowControl/>
              <w:suppressLineNumbers w:val="0"/>
              <w:spacing w:before="0" w:beforeAutospacing="0" w:after="0" w:afterAutospacing="0" w:line="276" w:lineRule="auto"/>
              <w:ind w:left="0" w:right="0"/>
              <w:rPr>
                <w:rFonts w:hint="eastAsia" w:asciiTheme="minorEastAsia" w:hAnsiTheme="minorEastAsia"/>
                <w:sz w:val="21"/>
                <w:szCs w:val="21"/>
              </w:rPr>
            </w:pPr>
          </w:p>
        </w:tc>
        <w:tc>
          <w:tcPr>
            <w:tcW w:w="1673"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4D00CD5B">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c>
          <w:tcPr>
            <w:tcW w:w="1339" w:type="dxa"/>
            <w:tcBorders>
              <w:top w:val="nil"/>
              <w:left w:val="nil"/>
              <w:bottom w:val="single" w:color="000000" w:sz="4" w:space="0"/>
              <w:right w:val="single" w:color="000000" w:sz="4" w:space="0"/>
            </w:tcBorders>
            <w:shd w:val="clear" w:color="auto" w:fill="auto"/>
            <w:tcMar>
              <w:top w:w="0" w:type="dxa"/>
              <w:left w:w="84" w:type="dxa"/>
              <w:bottom w:w="0" w:type="dxa"/>
              <w:right w:w="84" w:type="dxa"/>
            </w:tcMar>
            <w:vAlign w:val="center"/>
          </w:tcPr>
          <w:p w14:paraId="32D2EB09">
            <w:pPr>
              <w:keepNext w:val="0"/>
              <w:keepLines w:val="0"/>
              <w:widowControl/>
              <w:suppressLineNumbers w:val="0"/>
              <w:spacing w:before="0" w:beforeAutospacing="0" w:after="0" w:afterAutospacing="0" w:line="276" w:lineRule="auto"/>
              <w:ind w:left="0" w:right="0"/>
              <w:jc w:val="left"/>
              <w:rPr>
                <w:rFonts w:hint="eastAsia" w:asciiTheme="minorEastAsia" w:hAnsiTheme="minorEastAsia"/>
                <w:szCs w:val="21"/>
              </w:rPr>
            </w:pPr>
          </w:p>
        </w:tc>
      </w:tr>
    </w:tbl>
    <w:p w14:paraId="7BBA724F">
      <w:pPr>
        <w:pStyle w:val="11"/>
        <w:widowControl/>
        <w:spacing w:beforeAutospacing="0" w:afterAutospacing="0" w:line="276" w:lineRule="auto"/>
        <w:rPr>
          <w:rFonts w:hint="eastAsia" w:asciiTheme="minorEastAsia" w:hAnsiTheme="minorEastAsia"/>
          <w:sz w:val="21"/>
          <w:szCs w:val="21"/>
        </w:rPr>
      </w:pPr>
    </w:p>
    <w:p w14:paraId="3AC04BB1">
      <w:pPr>
        <w:pStyle w:val="11"/>
        <w:widowControl/>
        <w:spacing w:beforeAutospacing="0" w:afterAutospacing="0" w:line="276" w:lineRule="auto"/>
        <w:rPr>
          <w:rFonts w:hint="eastAsia" w:cs="宋体" w:asciiTheme="minorEastAsia" w:hAnsiTheme="minorEastAsia"/>
          <w:sz w:val="21"/>
          <w:szCs w:val="21"/>
        </w:rPr>
      </w:pPr>
      <w:r>
        <w:rPr>
          <w:rFonts w:hint="eastAsia"/>
          <w:b/>
          <w:bCs/>
        </w:rPr>
        <w:t>以上★号条款为采购文件中的所有★号条款，无论是技术指标或文字描述要求，供应商必须逐条如实地书面响应。</w:t>
      </w:r>
    </w:p>
    <w:p w14:paraId="7E249D0A">
      <w:pPr>
        <w:pStyle w:val="11"/>
        <w:widowControl/>
        <w:spacing w:line="288" w:lineRule="atLeast"/>
        <w:rPr>
          <w:rFonts w:hint="eastAsia" w:asciiTheme="minorEastAsia" w:hAnsiTheme="minorEastAsia"/>
        </w:rPr>
      </w:pPr>
    </w:p>
    <w:p w14:paraId="5DA97D5F">
      <w:pPr>
        <w:widowControl/>
        <w:jc w:val="left"/>
        <w:rPr>
          <w:rFonts w:hint="eastAsia" w:asciiTheme="minorEastAsia" w:hAnsiTheme="minorEastAsia"/>
          <w:sz w:val="24"/>
        </w:rPr>
      </w:pPr>
    </w:p>
    <w:p w14:paraId="4A3B7F5A">
      <w:pPr>
        <w:widowControl/>
        <w:jc w:val="left"/>
        <w:rPr>
          <w:rFonts w:hint="eastAsia" w:asciiTheme="minorEastAsia" w:hAnsiTheme="minorEastAsia"/>
          <w:sz w:val="24"/>
        </w:rPr>
      </w:pPr>
      <w:r>
        <w:rPr>
          <w:rFonts w:cs="宋体" w:asciiTheme="minorEastAsia" w:hAnsiTheme="minorEastAsia"/>
          <w:kern w:val="0"/>
          <w:sz w:val="24"/>
          <w:lang w:bidi="ar"/>
        </w:rPr>
        <w:t> </w:t>
      </w:r>
    </w:p>
    <w:p w14:paraId="6791715D">
      <w:pPr>
        <w:pStyle w:val="11"/>
        <w:widowControl/>
        <w:spacing w:line="288" w:lineRule="atLeast"/>
        <w:rPr>
          <w:rFonts w:hint="eastAsia" w:asciiTheme="minorEastAsia" w:hAnsiTheme="minorEastAsia"/>
        </w:rPr>
      </w:pPr>
      <w:r>
        <w:rPr>
          <w:rFonts w:hint="eastAsia" w:cs="宋体" w:asciiTheme="minorEastAsia" w:hAnsiTheme="minorEastAsia"/>
        </w:rPr>
        <w:t> </w:t>
      </w:r>
    </w:p>
    <w:p w14:paraId="51B6FC8A">
      <w:pPr>
        <w:pStyle w:val="11"/>
        <w:widowControl/>
        <w:spacing w:line="348" w:lineRule="atLeast"/>
        <w:jc w:val="center"/>
        <w:rPr>
          <w:b/>
          <w:bCs/>
          <w:sz w:val="48"/>
          <w:szCs w:val="48"/>
        </w:rPr>
      </w:pPr>
    </w:p>
    <w:p w14:paraId="7403085B">
      <w:pPr>
        <w:pStyle w:val="11"/>
        <w:widowControl/>
        <w:spacing w:line="348" w:lineRule="atLeast"/>
        <w:jc w:val="center"/>
        <w:rPr>
          <w:b/>
          <w:bCs/>
          <w:sz w:val="48"/>
          <w:szCs w:val="48"/>
        </w:rPr>
      </w:pPr>
    </w:p>
    <w:p w14:paraId="33647D2D">
      <w:pPr>
        <w:widowControl/>
        <w:jc w:val="left"/>
        <w:rPr>
          <w:rFonts w:cs="Times New Roman"/>
          <w:b/>
          <w:bCs/>
          <w:kern w:val="0"/>
          <w:sz w:val="48"/>
          <w:szCs w:val="48"/>
        </w:rPr>
      </w:pPr>
      <w:r>
        <w:rPr>
          <w:b/>
          <w:bCs/>
          <w:sz w:val="48"/>
          <w:szCs w:val="48"/>
        </w:rPr>
        <w:br w:type="page"/>
      </w:r>
    </w:p>
    <w:p w14:paraId="3122F367">
      <w:pPr>
        <w:pStyle w:val="11"/>
        <w:widowControl/>
        <w:spacing w:line="348" w:lineRule="atLeast"/>
        <w:jc w:val="center"/>
        <w:outlineLvl w:val="0"/>
        <w:rPr>
          <w:rFonts w:hint="eastAsia" w:asciiTheme="minorHAnsi" w:hAnsiTheme="minorHAnsi" w:cstheme="minorBidi"/>
          <w:b w:val="0"/>
          <w:bCs/>
          <w:kern w:val="0"/>
          <w:sz w:val="36"/>
          <w:szCs w:val="20"/>
          <w:lang w:eastAsia="zh-Hans"/>
        </w:rPr>
      </w:pPr>
      <w:r>
        <w:rPr>
          <w:rFonts w:hint="eastAsia" w:asciiTheme="minorHAnsi" w:hAnsiTheme="minorHAnsi" w:cstheme="minorBidi"/>
          <w:b w:val="0"/>
          <w:bCs/>
          <w:kern w:val="0"/>
          <w:sz w:val="36"/>
          <w:szCs w:val="20"/>
          <w:lang w:eastAsia="zh-Hans"/>
        </w:rPr>
        <w:t>第五章 采购合同（模版）</w:t>
      </w:r>
    </w:p>
    <w:p w14:paraId="24E077E8">
      <w:pPr>
        <w:spacing w:line="360" w:lineRule="auto"/>
        <w:jc w:val="center"/>
        <w:rPr>
          <w:rFonts w:hint="eastAsia" w:ascii="宋体" w:hAnsi="宋体"/>
          <w:b/>
          <w:bCs/>
          <w:sz w:val="24"/>
        </w:rPr>
      </w:pPr>
    </w:p>
    <w:p w14:paraId="5264CFAE">
      <w:pPr>
        <w:spacing w:line="360" w:lineRule="auto"/>
        <w:jc w:val="left"/>
        <w:rPr>
          <w:rFonts w:hint="eastAsia" w:ascii="宋体" w:hAnsi="宋体"/>
          <w:b/>
          <w:bCs/>
          <w:sz w:val="24"/>
        </w:rPr>
      </w:pPr>
      <w:r>
        <w:rPr>
          <w:rFonts w:hint="eastAsia" w:ascii="宋体" w:hAnsi="宋体"/>
          <w:b/>
          <w:bCs/>
          <w:sz w:val="24"/>
        </w:rPr>
        <w:t>甲方（需方）：嘉庚创新实验室</w:t>
      </w:r>
    </w:p>
    <w:p w14:paraId="00801C3C">
      <w:pPr>
        <w:spacing w:line="360" w:lineRule="auto"/>
        <w:jc w:val="left"/>
        <w:rPr>
          <w:rFonts w:hint="eastAsia" w:ascii="宋体" w:hAnsi="宋体"/>
          <w:b/>
          <w:bCs/>
          <w:sz w:val="24"/>
        </w:rPr>
      </w:pPr>
      <w:r>
        <w:rPr>
          <w:rFonts w:hint="eastAsia" w:ascii="宋体" w:hAnsi="宋体"/>
          <w:b/>
          <w:bCs/>
          <w:sz w:val="24"/>
        </w:rPr>
        <w:t>法定代表人：田中群</w:t>
      </w:r>
    </w:p>
    <w:p w14:paraId="4DC7CAFD">
      <w:pPr>
        <w:spacing w:line="360" w:lineRule="auto"/>
        <w:jc w:val="left"/>
        <w:rPr>
          <w:rFonts w:hint="eastAsia" w:ascii="宋体" w:hAnsi="宋体"/>
          <w:b/>
          <w:bCs/>
          <w:sz w:val="24"/>
        </w:rPr>
      </w:pPr>
      <w:r>
        <w:rPr>
          <w:rFonts w:hint="eastAsia" w:ascii="宋体" w:hAnsi="宋体"/>
          <w:b/>
          <w:bCs/>
          <w:sz w:val="24"/>
        </w:rPr>
        <w:t>联系人：</w:t>
      </w:r>
    </w:p>
    <w:p w14:paraId="04C337AA">
      <w:pPr>
        <w:spacing w:line="360" w:lineRule="auto"/>
        <w:jc w:val="left"/>
        <w:rPr>
          <w:rFonts w:hint="eastAsia" w:ascii="宋体" w:hAnsi="宋体"/>
          <w:b/>
          <w:bCs/>
          <w:sz w:val="24"/>
        </w:rPr>
      </w:pPr>
      <w:r>
        <w:rPr>
          <w:rFonts w:hint="eastAsia" w:ascii="宋体" w:hAnsi="宋体"/>
          <w:b/>
          <w:bCs/>
          <w:sz w:val="24"/>
        </w:rPr>
        <w:t>联系电话：</w:t>
      </w:r>
    </w:p>
    <w:p w14:paraId="503B14FA">
      <w:pPr>
        <w:spacing w:line="360" w:lineRule="auto"/>
        <w:jc w:val="left"/>
        <w:rPr>
          <w:rFonts w:hint="eastAsia" w:ascii="宋体" w:hAnsi="宋体"/>
          <w:b/>
          <w:bCs/>
          <w:sz w:val="24"/>
        </w:rPr>
      </w:pPr>
      <w:r>
        <w:rPr>
          <w:rFonts w:hint="eastAsia" w:ascii="宋体" w:hAnsi="宋体"/>
          <w:b/>
          <w:bCs/>
          <w:sz w:val="24"/>
        </w:rPr>
        <w:t>联系地址：</w:t>
      </w:r>
    </w:p>
    <w:p w14:paraId="05A098B6">
      <w:pPr>
        <w:spacing w:line="360" w:lineRule="auto"/>
        <w:jc w:val="left"/>
        <w:rPr>
          <w:rFonts w:hint="eastAsia" w:ascii="宋体" w:hAnsi="宋体"/>
          <w:b/>
          <w:bCs/>
          <w:sz w:val="24"/>
        </w:rPr>
      </w:pPr>
    </w:p>
    <w:p w14:paraId="7D0F2214">
      <w:pPr>
        <w:spacing w:line="360" w:lineRule="auto"/>
        <w:jc w:val="left"/>
        <w:rPr>
          <w:rFonts w:hint="eastAsia" w:ascii="宋体" w:hAnsi="宋体"/>
          <w:b/>
          <w:bCs/>
          <w:sz w:val="24"/>
        </w:rPr>
      </w:pPr>
      <w:r>
        <w:rPr>
          <w:rFonts w:hint="eastAsia" w:ascii="宋体" w:hAnsi="宋体"/>
          <w:b/>
          <w:bCs/>
          <w:sz w:val="24"/>
        </w:rPr>
        <w:t xml:space="preserve">乙方（供方）：  </w:t>
      </w:r>
    </w:p>
    <w:p w14:paraId="489B60A9">
      <w:pPr>
        <w:spacing w:line="360" w:lineRule="auto"/>
        <w:jc w:val="left"/>
        <w:rPr>
          <w:rFonts w:hint="eastAsia" w:ascii="宋体" w:hAnsi="宋体"/>
          <w:b/>
          <w:bCs/>
          <w:sz w:val="24"/>
        </w:rPr>
      </w:pPr>
      <w:r>
        <w:rPr>
          <w:rFonts w:hint="eastAsia" w:ascii="宋体" w:hAnsi="宋体"/>
          <w:b/>
          <w:bCs/>
          <w:sz w:val="24"/>
        </w:rPr>
        <w:t xml:space="preserve">法定代表人： </w:t>
      </w:r>
    </w:p>
    <w:p w14:paraId="0BD815EE">
      <w:pPr>
        <w:spacing w:line="360" w:lineRule="auto"/>
        <w:jc w:val="left"/>
        <w:rPr>
          <w:rFonts w:hint="eastAsia" w:ascii="宋体" w:hAnsi="宋体"/>
          <w:b/>
          <w:bCs/>
          <w:sz w:val="24"/>
        </w:rPr>
      </w:pPr>
      <w:r>
        <w:rPr>
          <w:rFonts w:hint="eastAsia" w:ascii="宋体" w:hAnsi="宋体"/>
          <w:b/>
          <w:bCs/>
          <w:sz w:val="24"/>
        </w:rPr>
        <w:t xml:space="preserve">联系人： </w:t>
      </w:r>
    </w:p>
    <w:p w14:paraId="7BCDF977">
      <w:pPr>
        <w:spacing w:line="360" w:lineRule="auto"/>
        <w:jc w:val="left"/>
        <w:rPr>
          <w:rFonts w:hint="eastAsia" w:ascii="宋体" w:hAnsi="宋体"/>
          <w:b/>
          <w:bCs/>
          <w:sz w:val="24"/>
        </w:rPr>
      </w:pPr>
      <w:r>
        <w:rPr>
          <w:rFonts w:hint="eastAsia" w:ascii="宋体" w:hAnsi="宋体"/>
          <w:b/>
          <w:bCs/>
          <w:sz w:val="24"/>
        </w:rPr>
        <w:t xml:space="preserve">联系电话： </w:t>
      </w:r>
    </w:p>
    <w:p w14:paraId="27E8384D">
      <w:pPr>
        <w:spacing w:line="360" w:lineRule="auto"/>
        <w:jc w:val="left"/>
        <w:rPr>
          <w:rFonts w:hint="eastAsia" w:ascii="宋体" w:hAnsi="宋体"/>
          <w:b/>
          <w:bCs/>
          <w:sz w:val="24"/>
        </w:rPr>
      </w:pPr>
      <w:r>
        <w:rPr>
          <w:rFonts w:hint="eastAsia" w:ascii="宋体" w:hAnsi="宋体"/>
          <w:b/>
          <w:bCs/>
          <w:sz w:val="24"/>
        </w:rPr>
        <w:t xml:space="preserve">联系地址： </w:t>
      </w:r>
    </w:p>
    <w:p w14:paraId="12C4B55F">
      <w:pPr>
        <w:spacing w:line="360" w:lineRule="auto"/>
        <w:jc w:val="left"/>
        <w:rPr>
          <w:rFonts w:hint="eastAsia" w:ascii="宋体" w:hAnsi="宋体"/>
          <w:b/>
          <w:bCs/>
          <w:sz w:val="24"/>
        </w:rPr>
      </w:pPr>
      <w:r>
        <w:rPr>
          <w:rFonts w:ascii="宋体" w:hAnsi="宋体"/>
          <w:b/>
          <w:bCs/>
          <w:sz w:val="24"/>
        </w:rPr>
        <w:t xml:space="preserve"> </w:t>
      </w:r>
      <w:r>
        <w:rPr>
          <w:rFonts w:hint="eastAsia" w:ascii="宋体" w:hAnsi="宋体"/>
          <w:b/>
          <w:bCs/>
          <w:sz w:val="24"/>
        </w:rPr>
        <w:t xml:space="preserve"> </w:t>
      </w:r>
    </w:p>
    <w:p w14:paraId="1F6EB75C">
      <w:pPr>
        <w:spacing w:line="360" w:lineRule="auto"/>
        <w:ind w:firstLine="480" w:firstLineChars="200"/>
        <w:jc w:val="left"/>
        <w:rPr>
          <w:rFonts w:hint="eastAsia" w:ascii="宋体" w:hAnsi="宋体"/>
          <w:sz w:val="24"/>
        </w:rPr>
      </w:pPr>
      <w:r>
        <w:rPr>
          <w:rFonts w:hint="eastAsia" w:ascii="宋体" w:hAnsi="宋体"/>
          <w:sz w:val="24"/>
        </w:rPr>
        <w:t>甲方向乙方采购</w:t>
      </w:r>
      <w:r>
        <w:rPr>
          <w:rFonts w:hint="eastAsia" w:ascii="宋体" w:hAnsi="宋体"/>
          <w:sz w:val="24"/>
          <w:u w:val="single"/>
        </w:rPr>
        <w:t xml:space="preserve">  </w:t>
      </w:r>
      <w:r>
        <w:rPr>
          <w:rFonts w:hint="eastAsia" w:ascii="宋体" w:hAnsi="宋体" w:cs="宋体"/>
          <w:color w:val="000000"/>
          <w:sz w:val="24"/>
          <w:u w:val="single"/>
        </w:rPr>
        <w:t xml:space="preserve">      </w:t>
      </w:r>
      <w:r>
        <w:rPr>
          <w:rFonts w:hint="eastAsia" w:ascii="宋体" w:hAnsi="宋体"/>
          <w:sz w:val="24"/>
          <w:u w:val="single"/>
        </w:rPr>
        <w:t xml:space="preserve">  </w:t>
      </w:r>
      <w:r>
        <w:rPr>
          <w:rFonts w:hint="eastAsia" w:ascii="宋体" w:hAnsi="宋体"/>
          <w:sz w:val="24"/>
        </w:rPr>
        <w:t>产品，现经双方友好协商，达成以下约定：</w:t>
      </w:r>
    </w:p>
    <w:p w14:paraId="757D0096">
      <w:pPr>
        <w:spacing w:line="360" w:lineRule="auto"/>
        <w:ind w:firstLine="482" w:firstLineChars="200"/>
        <w:jc w:val="left"/>
        <w:rPr>
          <w:rFonts w:hint="eastAsia" w:ascii="宋体" w:hAnsi="宋体"/>
          <w:b/>
          <w:bCs/>
          <w:sz w:val="24"/>
        </w:rPr>
      </w:pPr>
      <w:r>
        <w:rPr>
          <w:rFonts w:hint="eastAsia" w:ascii="宋体" w:hAnsi="宋体"/>
          <w:b/>
          <w:bCs/>
          <w:sz w:val="24"/>
        </w:rPr>
        <w:t>第一条 采购货物名称、规格型号、数量、价格及质保期（或采购清单详见附件）</w:t>
      </w:r>
    </w:p>
    <w:p w14:paraId="578C7539">
      <w:pPr>
        <w:spacing w:line="360" w:lineRule="auto"/>
        <w:ind w:firstLine="482" w:firstLineChars="200"/>
        <w:jc w:val="left"/>
        <w:outlineLvl w:val="0"/>
        <w:rPr>
          <w:rFonts w:hint="default" w:ascii="宋体" w:hAnsi="宋体"/>
          <w:b/>
          <w:bCs/>
          <w:sz w:val="24"/>
        </w:rPr>
      </w:pPr>
      <w:r>
        <w:rPr>
          <w:rFonts w:hint="eastAsia" w:ascii="宋体" w:hAnsi="宋体"/>
          <w:b/>
          <w:bCs/>
          <w:sz w:val="24"/>
          <w:lang w:val="en-US" w:eastAsia="zh-CN"/>
        </w:rPr>
        <w:t>1、</w:t>
      </w:r>
      <w:r>
        <w:rPr>
          <w:rFonts w:hint="default" w:ascii="宋体" w:hAnsi="宋体"/>
          <w:b/>
          <w:bCs/>
          <w:sz w:val="24"/>
        </w:rPr>
        <w:t>甲方向乙方采购货物清单如下，乙方应当具备出售本合同项下全部货物的合法有效的全部资质、授权，乙方保证出售本合同项下货物未侵害任何第三方的合法权益。</w:t>
      </w:r>
    </w:p>
    <w:tbl>
      <w:tblPr>
        <w:tblStyle w:val="12"/>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14:paraId="67A6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14:paraId="26351217">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序号</w:t>
            </w:r>
          </w:p>
        </w:tc>
        <w:tc>
          <w:tcPr>
            <w:tcW w:w="1418" w:type="dxa"/>
            <w:vAlign w:val="center"/>
          </w:tcPr>
          <w:p w14:paraId="5D03B347">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货物名称</w:t>
            </w:r>
          </w:p>
        </w:tc>
        <w:tc>
          <w:tcPr>
            <w:tcW w:w="1275" w:type="dxa"/>
            <w:vAlign w:val="center"/>
          </w:tcPr>
          <w:p w14:paraId="72018A19">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规格型号</w:t>
            </w:r>
          </w:p>
        </w:tc>
        <w:tc>
          <w:tcPr>
            <w:tcW w:w="851" w:type="dxa"/>
            <w:vAlign w:val="center"/>
          </w:tcPr>
          <w:p w14:paraId="401BE315">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数量</w:t>
            </w:r>
          </w:p>
        </w:tc>
        <w:tc>
          <w:tcPr>
            <w:tcW w:w="850" w:type="dxa"/>
            <w:vAlign w:val="center"/>
          </w:tcPr>
          <w:p w14:paraId="08E37C2B">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单位</w:t>
            </w:r>
          </w:p>
        </w:tc>
        <w:tc>
          <w:tcPr>
            <w:tcW w:w="993" w:type="dxa"/>
            <w:vAlign w:val="center"/>
          </w:tcPr>
          <w:p w14:paraId="1A1F2171">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未税</w:t>
            </w:r>
          </w:p>
          <w:p w14:paraId="375298C9">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单价</w:t>
            </w:r>
          </w:p>
        </w:tc>
        <w:tc>
          <w:tcPr>
            <w:tcW w:w="992" w:type="dxa"/>
            <w:vAlign w:val="center"/>
          </w:tcPr>
          <w:p w14:paraId="76BC1B5A">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含税</w:t>
            </w:r>
          </w:p>
          <w:p w14:paraId="29723EB6">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单价</w:t>
            </w:r>
          </w:p>
        </w:tc>
        <w:tc>
          <w:tcPr>
            <w:tcW w:w="992" w:type="dxa"/>
            <w:tcBorders>
              <w:right w:val="single" w:color="auto" w:sz="4" w:space="0"/>
            </w:tcBorders>
            <w:vAlign w:val="center"/>
          </w:tcPr>
          <w:p w14:paraId="1EDC9F11">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含税</w:t>
            </w:r>
          </w:p>
          <w:p w14:paraId="10CF0594">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总价</w:t>
            </w:r>
          </w:p>
        </w:tc>
        <w:tc>
          <w:tcPr>
            <w:tcW w:w="851" w:type="dxa"/>
            <w:tcBorders>
              <w:left w:val="single" w:color="auto" w:sz="4" w:space="0"/>
            </w:tcBorders>
            <w:vAlign w:val="center"/>
          </w:tcPr>
          <w:p w14:paraId="7115AD4B">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备注</w:t>
            </w:r>
          </w:p>
        </w:tc>
      </w:tr>
      <w:tr w14:paraId="2252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14:paraId="688FF8C5">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1</w:t>
            </w:r>
          </w:p>
        </w:tc>
        <w:tc>
          <w:tcPr>
            <w:tcW w:w="1418" w:type="dxa"/>
            <w:vAlign w:val="center"/>
          </w:tcPr>
          <w:p w14:paraId="7647796D">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1275" w:type="dxa"/>
            <w:vAlign w:val="center"/>
          </w:tcPr>
          <w:p w14:paraId="2F0A3EF6">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vAlign w:val="center"/>
          </w:tcPr>
          <w:p w14:paraId="371E40A7">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0" w:type="dxa"/>
            <w:vAlign w:val="center"/>
          </w:tcPr>
          <w:p w14:paraId="1EA325FB">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3" w:type="dxa"/>
            <w:vAlign w:val="center"/>
          </w:tcPr>
          <w:p w14:paraId="73F4C374">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vAlign w:val="center"/>
          </w:tcPr>
          <w:p w14:paraId="0FFB3EF7">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tcBorders>
              <w:right w:val="single" w:color="auto" w:sz="4" w:space="0"/>
            </w:tcBorders>
            <w:vAlign w:val="center"/>
          </w:tcPr>
          <w:p w14:paraId="34AB4D18">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tcBorders>
              <w:left w:val="single" w:color="auto" w:sz="4" w:space="0"/>
            </w:tcBorders>
            <w:vAlign w:val="center"/>
          </w:tcPr>
          <w:p w14:paraId="2AB95083">
            <w:pPr>
              <w:keepNext w:val="0"/>
              <w:keepLines w:val="0"/>
              <w:suppressLineNumbers w:val="0"/>
              <w:spacing w:before="0" w:beforeAutospacing="0" w:after="0" w:afterAutospacing="0"/>
              <w:ind w:left="0" w:right="0"/>
              <w:jc w:val="center"/>
              <w:rPr>
                <w:rFonts w:hint="default" w:ascii="Times New Roman" w:hAnsi="Times New Roman"/>
                <w:sz w:val="24"/>
              </w:rPr>
            </w:pPr>
          </w:p>
        </w:tc>
      </w:tr>
      <w:tr w14:paraId="27862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14:paraId="4F38409F">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2</w:t>
            </w:r>
          </w:p>
        </w:tc>
        <w:tc>
          <w:tcPr>
            <w:tcW w:w="1418" w:type="dxa"/>
            <w:vAlign w:val="center"/>
          </w:tcPr>
          <w:p w14:paraId="3C13F432">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1275" w:type="dxa"/>
            <w:vAlign w:val="center"/>
          </w:tcPr>
          <w:p w14:paraId="648BF33C">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vAlign w:val="center"/>
          </w:tcPr>
          <w:p w14:paraId="67FF332A">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0" w:type="dxa"/>
            <w:vAlign w:val="center"/>
          </w:tcPr>
          <w:p w14:paraId="445AC174">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3" w:type="dxa"/>
            <w:vAlign w:val="center"/>
          </w:tcPr>
          <w:p w14:paraId="68BC47E5">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vAlign w:val="center"/>
          </w:tcPr>
          <w:p w14:paraId="1A1F0458">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tcBorders>
              <w:right w:val="single" w:color="auto" w:sz="4" w:space="0"/>
            </w:tcBorders>
            <w:vAlign w:val="center"/>
          </w:tcPr>
          <w:p w14:paraId="32F669E1">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tcBorders>
              <w:left w:val="single" w:color="auto" w:sz="4" w:space="0"/>
            </w:tcBorders>
            <w:vAlign w:val="center"/>
          </w:tcPr>
          <w:p w14:paraId="3248A246">
            <w:pPr>
              <w:keepNext w:val="0"/>
              <w:keepLines w:val="0"/>
              <w:suppressLineNumbers w:val="0"/>
              <w:spacing w:before="0" w:beforeAutospacing="0" w:after="0" w:afterAutospacing="0"/>
              <w:ind w:left="0" w:right="0"/>
              <w:jc w:val="center"/>
              <w:rPr>
                <w:rFonts w:hint="default" w:ascii="Times New Roman" w:hAnsi="Times New Roman"/>
                <w:sz w:val="24"/>
              </w:rPr>
            </w:pPr>
          </w:p>
        </w:tc>
      </w:tr>
      <w:tr w14:paraId="3A7C3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vAlign w:val="center"/>
          </w:tcPr>
          <w:p w14:paraId="5F9912B5">
            <w:pPr>
              <w:keepNext w:val="0"/>
              <w:keepLines w:val="0"/>
              <w:suppressLineNumbers w:val="0"/>
              <w:spacing w:before="0" w:beforeAutospacing="0" w:after="0" w:afterAutospacing="0"/>
              <w:ind w:left="0" w:right="0"/>
              <w:jc w:val="center"/>
              <w:rPr>
                <w:rFonts w:hint="default" w:ascii="Times New Roman" w:hAnsi="Times New Roman"/>
                <w:sz w:val="24"/>
              </w:rPr>
            </w:pPr>
            <w:r>
              <w:rPr>
                <w:rFonts w:hint="eastAsia" w:ascii="Times New Roman" w:hAnsi="Times New Roman"/>
                <w:sz w:val="24"/>
              </w:rPr>
              <w:t>…</w:t>
            </w:r>
          </w:p>
        </w:tc>
        <w:tc>
          <w:tcPr>
            <w:tcW w:w="1418" w:type="dxa"/>
            <w:vAlign w:val="center"/>
          </w:tcPr>
          <w:p w14:paraId="0E6F858B">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1275" w:type="dxa"/>
            <w:vAlign w:val="center"/>
          </w:tcPr>
          <w:p w14:paraId="6762EC87">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vAlign w:val="center"/>
          </w:tcPr>
          <w:p w14:paraId="5918D860">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0" w:type="dxa"/>
            <w:vAlign w:val="center"/>
          </w:tcPr>
          <w:p w14:paraId="2931B2D8">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3" w:type="dxa"/>
            <w:vAlign w:val="center"/>
          </w:tcPr>
          <w:p w14:paraId="72A6C562">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vAlign w:val="center"/>
          </w:tcPr>
          <w:p w14:paraId="02EF344B">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992" w:type="dxa"/>
            <w:tcBorders>
              <w:right w:val="single" w:color="auto" w:sz="4" w:space="0"/>
            </w:tcBorders>
            <w:vAlign w:val="center"/>
          </w:tcPr>
          <w:p w14:paraId="2DB5E61B">
            <w:pPr>
              <w:keepNext w:val="0"/>
              <w:keepLines w:val="0"/>
              <w:suppressLineNumbers w:val="0"/>
              <w:spacing w:before="0" w:beforeAutospacing="0" w:after="0" w:afterAutospacing="0"/>
              <w:ind w:left="0" w:right="0"/>
              <w:jc w:val="center"/>
              <w:rPr>
                <w:rFonts w:hint="default" w:ascii="Times New Roman" w:hAnsi="Times New Roman"/>
                <w:sz w:val="24"/>
              </w:rPr>
            </w:pPr>
          </w:p>
        </w:tc>
        <w:tc>
          <w:tcPr>
            <w:tcW w:w="851" w:type="dxa"/>
            <w:tcBorders>
              <w:left w:val="single" w:color="auto" w:sz="4" w:space="0"/>
            </w:tcBorders>
            <w:vAlign w:val="center"/>
          </w:tcPr>
          <w:p w14:paraId="364970E1">
            <w:pPr>
              <w:keepNext w:val="0"/>
              <w:keepLines w:val="0"/>
              <w:suppressLineNumbers w:val="0"/>
              <w:spacing w:before="0" w:beforeAutospacing="0" w:after="0" w:afterAutospacing="0"/>
              <w:ind w:left="0" w:right="0"/>
              <w:jc w:val="center"/>
              <w:rPr>
                <w:rFonts w:hint="default" w:ascii="Times New Roman" w:hAnsi="Times New Roman"/>
                <w:sz w:val="24"/>
              </w:rPr>
            </w:pPr>
          </w:p>
        </w:tc>
      </w:tr>
    </w:tbl>
    <w:p w14:paraId="0CD017FE">
      <w:pPr>
        <w:spacing w:line="360" w:lineRule="auto"/>
        <w:ind w:left="1200" w:firstLineChars="0"/>
        <w:jc w:val="left"/>
        <w:outlineLvl w:val="0"/>
        <w:rPr>
          <w:rFonts w:hint="default" w:asciiTheme="minorHAnsi" w:hAnsiTheme="minorHAnsi"/>
          <w:sz w:val="21"/>
        </w:rPr>
      </w:pPr>
    </w:p>
    <w:p w14:paraId="50101E1F"/>
    <w:p w14:paraId="477A7EE0"/>
    <w:p w14:paraId="06CD20C3">
      <w:pPr>
        <w:spacing w:line="360" w:lineRule="auto"/>
        <w:jc w:val="left"/>
        <w:rPr>
          <w:rFonts w:hint="eastAsia" w:ascii="宋体" w:hAnsi="宋体"/>
          <w:sz w:val="24"/>
        </w:rPr>
      </w:pPr>
      <w:r>
        <w:rPr>
          <w:rFonts w:hint="eastAsia" w:ascii="宋体" w:hAnsi="宋体"/>
          <w:sz w:val="24"/>
        </w:rPr>
        <w:t>2、合同总金额包括但不限于货物设计、制造、包装、仓储、运输、安装、保险等费用；货物验收合格之前毁坏、灭失等损失，质保期内备品备件发生的所有含税费用以及乙方应当提供的伴随服务/售后服务费用。除双方另有约定外，甲方无需向乙方支付其他任何费用。</w:t>
      </w:r>
    </w:p>
    <w:p w14:paraId="066E88DF">
      <w:pPr>
        <w:spacing w:line="360" w:lineRule="auto"/>
        <w:jc w:val="left"/>
        <w:rPr>
          <w:rFonts w:hint="eastAsia" w:ascii="宋体" w:hAnsi="宋体"/>
          <w:sz w:val="24"/>
        </w:rPr>
      </w:pPr>
      <w:r>
        <w:rPr>
          <w:rFonts w:hint="eastAsia" w:ascii="宋体" w:hAnsi="宋体"/>
          <w:sz w:val="24"/>
        </w:rPr>
        <w:t>3、本合同履行期间约定的各项货物的未税单价不变，若在合同履行期间因国家税务政策变化导致税率调整，则双方均同意按照本合同约定的未税单价和调整后的税率确定本合同各项货物的含税单价，实际结算金额以税率调整后确定的合同金额据实结算。</w:t>
      </w:r>
    </w:p>
    <w:p w14:paraId="5985970C">
      <w:pPr>
        <w:spacing w:line="360" w:lineRule="auto"/>
        <w:jc w:val="left"/>
        <w:rPr>
          <w:rFonts w:hint="eastAsia" w:ascii="宋体" w:hAnsi="宋体"/>
          <w:sz w:val="24"/>
        </w:rPr>
      </w:pPr>
      <w:r>
        <w:rPr>
          <w:rFonts w:hint="eastAsia" w:ascii="宋体" w:hAnsi="宋体"/>
          <w:sz w:val="24"/>
        </w:rPr>
        <w:t>4、配置清单、技术指标及售后服务承诺书详见附件。</w:t>
      </w:r>
    </w:p>
    <w:p w14:paraId="75007E80">
      <w:pPr>
        <w:spacing w:line="360" w:lineRule="auto"/>
        <w:jc w:val="left"/>
        <w:rPr>
          <w:rFonts w:hint="eastAsia" w:ascii="宋体" w:hAnsi="宋体"/>
          <w:sz w:val="24"/>
        </w:rPr>
      </w:pPr>
      <w:r>
        <w:rPr>
          <w:rFonts w:hint="eastAsia" w:ascii="宋体" w:hAnsi="宋体"/>
          <w:sz w:val="24"/>
        </w:rPr>
        <w:t xml:space="preserve">    第二条 交货和验收</w:t>
      </w:r>
    </w:p>
    <w:p w14:paraId="2F01D7DB">
      <w:pPr>
        <w:spacing w:line="360" w:lineRule="auto"/>
        <w:jc w:val="left"/>
        <w:rPr>
          <w:rFonts w:hint="eastAsia" w:ascii="宋体" w:hAnsi="宋体"/>
          <w:sz w:val="24"/>
        </w:rPr>
      </w:pPr>
      <w:r>
        <w:rPr>
          <w:rFonts w:hint="eastAsia" w:ascii="宋体" w:hAnsi="宋体"/>
          <w:sz w:val="24"/>
        </w:rPr>
        <w:t>1、乙方交付的货物应当完全符合本合同所约定的货物、数量和规格要求。乙方应将货物的装箱清单、用户手册、原厂保修卡、随机资料及配件、随机工具等一并交付甲方。若乙方未能完整交付货物及本款规定的单证和工具的，视为未按合同约定交货，乙方应补齐，若因此导致逾期交付的，由乙方承担相关的违约责任。</w:t>
      </w:r>
    </w:p>
    <w:p w14:paraId="74C2C100">
      <w:pPr>
        <w:spacing w:line="360" w:lineRule="auto"/>
        <w:jc w:val="left"/>
        <w:rPr>
          <w:rFonts w:hint="eastAsia" w:ascii="宋体" w:hAnsi="宋体"/>
          <w:sz w:val="24"/>
        </w:rPr>
      </w:pPr>
      <w:r>
        <w:rPr>
          <w:rFonts w:hint="eastAsia" w:ascii="宋体" w:hAnsi="宋体"/>
          <w:sz w:val="24"/>
        </w:rPr>
        <w:t>2、乙方在本合同签订后 90 个工作日内将甲方采购的货物运送至 中国（福建）厦门市翔安区 ，并免费进行安装、调试及培训，直到交付使用。若由甲方原因造成货物交付推迟，由双方重新商定交货时间，乙方需自行承担仓储费及因延迟交货所产生的全部费用。</w:t>
      </w:r>
    </w:p>
    <w:p w14:paraId="6E731209">
      <w:pPr>
        <w:spacing w:line="360" w:lineRule="auto"/>
        <w:jc w:val="left"/>
        <w:rPr>
          <w:rFonts w:hint="eastAsia" w:ascii="宋体" w:hAnsi="宋体"/>
          <w:sz w:val="24"/>
        </w:rPr>
      </w:pPr>
      <w:r>
        <w:rPr>
          <w:rFonts w:hint="eastAsia" w:ascii="宋体" w:hAnsi="宋体"/>
          <w:sz w:val="24"/>
        </w:rPr>
        <w:t>3、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14:paraId="4F87D8FB">
      <w:pPr>
        <w:spacing w:line="360" w:lineRule="auto"/>
        <w:jc w:val="left"/>
        <w:rPr>
          <w:rFonts w:hint="eastAsia" w:ascii="宋体" w:hAnsi="宋体"/>
          <w:sz w:val="24"/>
        </w:rPr>
      </w:pPr>
      <w:r>
        <w:rPr>
          <w:rFonts w:hint="eastAsia" w:ascii="宋体" w:hAnsi="宋体"/>
          <w:sz w:val="24"/>
        </w:rPr>
        <w:t xml:space="preserve">4、甲方应当在到货之后（如有安装则在安装结束之后）3个工作日内对货物进行验收。经甲方验收后，甲方指定的负责人： </w:t>
      </w:r>
      <w:r>
        <w:rPr>
          <w:rFonts w:hint="eastAsia" w:ascii="宋体" w:hAnsi="宋体"/>
          <w:sz w:val="24"/>
          <w:lang w:val="en-US" w:eastAsia="zh-CN"/>
        </w:rPr>
        <w:t xml:space="preserve">   </w:t>
      </w:r>
      <w:r>
        <w:rPr>
          <w:rFonts w:hint="eastAsia" w:ascii="宋体" w:hAnsi="宋体"/>
          <w:sz w:val="24"/>
        </w:rPr>
        <w:t xml:space="preserve"> （联系电话： </w:t>
      </w:r>
      <w:r>
        <w:rPr>
          <w:rFonts w:hint="eastAsia" w:ascii="宋体" w:hAnsi="宋体"/>
          <w:sz w:val="24"/>
          <w:lang w:val="en-US" w:eastAsia="zh-CN"/>
        </w:rPr>
        <w:t xml:space="preserve">          </w:t>
      </w:r>
      <w:r>
        <w:rPr>
          <w:rFonts w:hint="eastAsia" w:ascii="宋体" w:hAnsi="宋体"/>
          <w:sz w:val="24"/>
        </w:rPr>
        <w:t xml:space="preserve"> ）在货物验收单上签字，则视为验收合格；乙方提供的货物不符合本合同约定，甲方有权不予验收，经甲方提出后5个工作日内仍未按要求提供的，甲方有权解除合同并要求乙方赔偿损失。</w:t>
      </w:r>
    </w:p>
    <w:p w14:paraId="299BFCD0">
      <w:pPr>
        <w:spacing w:line="360" w:lineRule="auto"/>
        <w:jc w:val="left"/>
        <w:rPr>
          <w:rFonts w:hint="eastAsia" w:ascii="宋体" w:hAnsi="宋体"/>
          <w:sz w:val="24"/>
        </w:rPr>
      </w:pPr>
      <w:r>
        <w:rPr>
          <w:rFonts w:hint="eastAsia" w:ascii="宋体" w:hAnsi="宋体"/>
          <w:sz w:val="24"/>
        </w:rPr>
        <w:t xml:space="preserve">    第三条 结算方式</w:t>
      </w:r>
    </w:p>
    <w:p w14:paraId="603E730E">
      <w:pPr>
        <w:spacing w:line="360" w:lineRule="auto"/>
        <w:jc w:val="left"/>
        <w:rPr>
          <w:rFonts w:hint="eastAsia" w:ascii="宋体" w:hAnsi="宋体"/>
          <w:sz w:val="24"/>
        </w:rPr>
      </w:pPr>
      <w:r>
        <w:rPr>
          <w:rFonts w:hint="eastAsia" w:ascii="宋体" w:hAnsi="宋体"/>
          <w:sz w:val="24"/>
        </w:rPr>
        <w:t>1、本合同金额按分期结算的方式结算：</w:t>
      </w:r>
    </w:p>
    <w:p w14:paraId="48F251B0">
      <w:pPr>
        <w:adjustRightInd w:val="0"/>
        <w:spacing w:line="360" w:lineRule="auto"/>
        <w:ind w:firstLine="480" w:firstLineChars="200"/>
        <w:rPr>
          <w:rFonts w:hint="eastAsia" w:ascii="宋体" w:hAnsi="宋体"/>
          <w:sz w:val="24"/>
        </w:rPr>
      </w:pPr>
      <w:r>
        <w:rPr>
          <w:rFonts w:hint="eastAsia" w:ascii="宋体" w:hAnsi="宋体"/>
          <w:sz w:val="24"/>
        </w:rPr>
        <w:t>（1）在本合同签订后且甲方收到乙方收据后的</w:t>
      </w:r>
      <w:r>
        <w:rPr>
          <w:rFonts w:hint="eastAsia" w:ascii="宋体" w:hAnsi="宋体"/>
          <w:sz w:val="24"/>
          <w:lang w:val="en-US" w:eastAsia="zh-CN"/>
        </w:rPr>
        <w:t>15</w:t>
      </w:r>
      <w:r>
        <w:rPr>
          <w:rFonts w:hint="eastAsia" w:ascii="宋体" w:hAnsi="宋体"/>
          <w:sz w:val="24"/>
        </w:rPr>
        <w:t>个工作日内，甲方向乙方支付合同金额的</w:t>
      </w:r>
      <w:r>
        <w:rPr>
          <w:rFonts w:hint="eastAsia" w:ascii="宋体" w:hAnsi="宋体"/>
          <w:sz w:val="24"/>
          <w:lang w:val="en-US" w:eastAsia="zh-CN"/>
        </w:rPr>
        <w:t xml:space="preserve">     </w:t>
      </w:r>
      <w:r>
        <w:rPr>
          <w:rFonts w:ascii="宋体" w:hAnsi="宋体"/>
          <w:sz w:val="24"/>
        </w:rPr>
        <w:t>%</w:t>
      </w:r>
      <w:r>
        <w:rPr>
          <w:rFonts w:hint="eastAsia" w:ascii="宋体" w:hAnsi="宋体"/>
          <w:sz w:val="24"/>
        </w:rPr>
        <w:t>，即人民币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p>
    <w:p w14:paraId="13349E03">
      <w:pPr>
        <w:adjustRightInd w:val="0"/>
        <w:spacing w:line="360" w:lineRule="auto"/>
        <w:ind w:firstLine="480" w:firstLineChars="200"/>
        <w:rPr>
          <w:rFonts w:hint="eastAsia" w:ascii="宋体" w:hAnsi="宋体"/>
          <w:sz w:val="24"/>
        </w:rPr>
      </w:pPr>
      <w:r>
        <w:rPr>
          <w:rFonts w:hint="eastAsia" w:ascii="宋体" w:hAnsi="宋体"/>
          <w:sz w:val="24"/>
        </w:rPr>
        <w:t>（2）在甲方验收合格后且收到乙方全额合法合规的增值税发票后的</w:t>
      </w:r>
      <w:r>
        <w:rPr>
          <w:rFonts w:hint="eastAsia" w:ascii="宋体" w:hAnsi="宋体"/>
          <w:sz w:val="24"/>
          <w:lang w:val="en-US" w:eastAsia="zh-CN"/>
        </w:rPr>
        <w:t>15</w:t>
      </w:r>
      <w:r>
        <w:rPr>
          <w:rFonts w:hint="eastAsia" w:ascii="宋体" w:hAnsi="宋体"/>
          <w:sz w:val="24"/>
        </w:rPr>
        <w:t>个工作日内，甲方向乙方支付合同金额的</w:t>
      </w:r>
      <w:r>
        <w:rPr>
          <w:rFonts w:ascii="宋体" w:hAnsi="宋体"/>
          <w:sz w:val="24"/>
          <w:u w:val="single"/>
        </w:rPr>
        <w:t xml:space="preserve">   </w:t>
      </w:r>
      <w:r>
        <w:rPr>
          <w:rFonts w:ascii="宋体" w:hAnsi="宋体"/>
          <w:sz w:val="24"/>
        </w:rPr>
        <w:t>%</w:t>
      </w:r>
      <w:r>
        <w:rPr>
          <w:rFonts w:hint="eastAsia" w:ascii="宋体" w:hAnsi="宋体"/>
          <w:sz w:val="24"/>
        </w:rPr>
        <w:t>，即人民币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p>
    <w:p w14:paraId="349704EA">
      <w:pPr>
        <w:adjustRightInd w:val="0"/>
        <w:spacing w:line="360" w:lineRule="auto"/>
        <w:ind w:firstLine="480" w:firstLineChars="200"/>
        <w:rPr>
          <w:rFonts w:hint="eastAsia" w:ascii="宋体" w:hAnsi="宋体"/>
          <w:sz w:val="24"/>
        </w:rPr>
      </w:pPr>
      <w:r>
        <w:rPr>
          <w:rFonts w:hint="eastAsia" w:ascii="宋体" w:hAnsi="宋体"/>
          <w:sz w:val="24"/>
        </w:rPr>
        <w:t>（3）质量保证金（本合同 □</w:t>
      </w:r>
      <w:r>
        <w:rPr>
          <w:rFonts w:ascii="宋体" w:hAnsi="宋体"/>
          <w:sz w:val="24"/>
        </w:rPr>
        <w:t>适用</w:t>
      </w:r>
      <w:r>
        <w:rPr>
          <w:rFonts w:hint="eastAsia" w:ascii="宋体" w:hAnsi="宋体"/>
          <w:sz w:val="24"/>
        </w:rPr>
        <w:t xml:space="preserve"> □</w:t>
      </w:r>
      <w:r>
        <w:rPr>
          <w:rFonts w:ascii="宋体" w:hAnsi="宋体"/>
          <w:sz w:val="24"/>
        </w:rPr>
        <w:t>不适用</w:t>
      </w:r>
      <w:r>
        <w:rPr>
          <w:rFonts w:hint="eastAsia" w:ascii="宋体" w:hAnsi="宋体"/>
          <w:sz w:val="24"/>
        </w:rPr>
        <w:t>；</w:t>
      </w:r>
      <w:r>
        <w:rPr>
          <w:rFonts w:ascii="宋体" w:hAnsi="宋体"/>
          <w:sz w:val="24"/>
        </w:rPr>
        <w:t>如不适用</w:t>
      </w:r>
      <w:r>
        <w:rPr>
          <w:rFonts w:hint="eastAsia" w:ascii="宋体" w:hAnsi="宋体"/>
          <w:sz w:val="24"/>
        </w:rPr>
        <w:t>，</w:t>
      </w:r>
      <w:r>
        <w:rPr>
          <w:rFonts w:ascii="宋体" w:hAnsi="宋体"/>
          <w:sz w:val="24"/>
        </w:rPr>
        <w:t>下列横线上划</w:t>
      </w:r>
      <w:r>
        <w:rPr>
          <w:rFonts w:hint="eastAsia" w:ascii="宋体" w:hAnsi="宋体"/>
          <w:sz w:val="24"/>
        </w:rPr>
        <w:t>“/”）合同总价的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%作为质量保证金。质保期届满，甲方扣除乙方应承担的违约金、赔偿金等费用且乙方提交支付申请及收据后，一次性无息支付。质量保证金不足以扣除前述费用的，乙方应当予以补足。</w:t>
      </w:r>
    </w:p>
    <w:p w14:paraId="4EC1ECD3">
      <w:pPr>
        <w:spacing w:line="360" w:lineRule="auto"/>
        <w:jc w:val="left"/>
        <w:rPr>
          <w:rFonts w:hint="eastAsia" w:ascii="宋体" w:hAnsi="宋体"/>
          <w:sz w:val="24"/>
        </w:rPr>
      </w:pPr>
      <w:r>
        <w:rPr>
          <w:rFonts w:hint="eastAsia" w:ascii="宋体" w:hAnsi="宋体"/>
          <w:sz w:val="24"/>
        </w:rPr>
        <w:t>2、乙方需在甲方付款前向甲方提供符合前述要求的增值税发票或收据，若乙方未能提供符合前述要求的发票或收据，甲方有权拒绝支付本合同货款。</w:t>
      </w:r>
    </w:p>
    <w:p w14:paraId="00A731E0">
      <w:pPr>
        <w:spacing w:line="360" w:lineRule="auto"/>
        <w:jc w:val="left"/>
        <w:rPr>
          <w:rFonts w:hint="eastAsia" w:ascii="宋体" w:hAnsi="宋体"/>
          <w:sz w:val="24"/>
        </w:rPr>
      </w:pPr>
      <w:r>
        <w:rPr>
          <w:rFonts w:hint="eastAsia" w:ascii="宋体" w:hAnsi="宋体"/>
          <w:sz w:val="24"/>
        </w:rPr>
        <w:t>3、乙方指定的收款账户如下：</w:t>
      </w:r>
    </w:p>
    <w:p w14:paraId="2930FBF9">
      <w:pPr>
        <w:spacing w:line="360" w:lineRule="auto"/>
        <w:jc w:val="left"/>
        <w:rPr>
          <w:rFonts w:hint="eastAsia" w:ascii="宋体" w:hAnsi="宋体"/>
          <w:sz w:val="24"/>
        </w:rPr>
      </w:pPr>
      <w:r>
        <w:rPr>
          <w:rFonts w:hint="eastAsia" w:ascii="宋体" w:hAnsi="宋体"/>
          <w:sz w:val="24"/>
        </w:rPr>
        <w:t xml:space="preserve">户    名： </w:t>
      </w:r>
      <w:r>
        <w:rPr>
          <w:rFonts w:hint="eastAsia" w:ascii="宋体" w:hAnsi="宋体"/>
          <w:sz w:val="24"/>
          <w:u w:val="single"/>
        </w:rPr>
        <w:t xml:space="preserve">              </w:t>
      </w:r>
      <w:r>
        <w:rPr>
          <w:rFonts w:hint="eastAsia" w:ascii="宋体" w:hAnsi="宋体"/>
          <w:sz w:val="24"/>
        </w:rPr>
        <w:t xml:space="preserve">         </w:t>
      </w:r>
    </w:p>
    <w:p w14:paraId="573F4FA1">
      <w:pPr>
        <w:spacing w:line="360" w:lineRule="auto"/>
        <w:jc w:val="left"/>
        <w:rPr>
          <w:rFonts w:hint="eastAsia" w:ascii="宋体" w:hAnsi="宋体"/>
          <w:sz w:val="24"/>
        </w:rPr>
      </w:pPr>
      <w:r>
        <w:rPr>
          <w:rFonts w:hint="eastAsia" w:ascii="宋体" w:hAnsi="宋体"/>
          <w:sz w:val="24"/>
        </w:rPr>
        <w:t xml:space="preserve">开户银行： </w:t>
      </w:r>
      <w:r>
        <w:rPr>
          <w:rFonts w:hint="eastAsia" w:ascii="宋体" w:hAnsi="宋体"/>
          <w:sz w:val="24"/>
          <w:u w:val="single"/>
        </w:rPr>
        <w:t xml:space="preserve">              </w:t>
      </w:r>
      <w:r>
        <w:rPr>
          <w:rFonts w:hint="eastAsia" w:ascii="宋体" w:hAnsi="宋体"/>
          <w:sz w:val="24"/>
        </w:rPr>
        <w:t xml:space="preserve"> </w:t>
      </w:r>
    </w:p>
    <w:p w14:paraId="32DEC678">
      <w:pPr>
        <w:spacing w:line="360" w:lineRule="auto"/>
        <w:jc w:val="left"/>
        <w:rPr>
          <w:rFonts w:hint="eastAsia" w:ascii="宋体" w:hAnsi="宋体"/>
          <w:sz w:val="24"/>
        </w:rPr>
      </w:pPr>
      <w:r>
        <w:rPr>
          <w:rFonts w:hint="eastAsia" w:ascii="宋体" w:hAnsi="宋体"/>
          <w:sz w:val="24"/>
        </w:rPr>
        <w:t xml:space="preserve">银行账号： </w:t>
      </w:r>
      <w:r>
        <w:rPr>
          <w:rFonts w:hint="eastAsia" w:ascii="宋体" w:hAnsi="宋体"/>
          <w:sz w:val="24"/>
          <w:u w:val="single"/>
        </w:rPr>
        <w:t xml:space="preserve">              </w:t>
      </w:r>
      <w:r>
        <w:rPr>
          <w:rFonts w:hint="eastAsia" w:ascii="宋体" w:hAnsi="宋体"/>
          <w:sz w:val="24"/>
        </w:rPr>
        <w:t xml:space="preserve">                    </w:t>
      </w:r>
    </w:p>
    <w:p w14:paraId="2770A5D7">
      <w:pPr>
        <w:spacing w:line="360" w:lineRule="auto"/>
        <w:jc w:val="left"/>
        <w:rPr>
          <w:rFonts w:hint="eastAsia" w:ascii="宋体" w:hAnsi="宋体"/>
          <w:sz w:val="24"/>
        </w:rPr>
      </w:pPr>
      <w:r>
        <w:rPr>
          <w:rFonts w:hint="eastAsia" w:ascii="宋体" w:hAnsi="宋体"/>
          <w:sz w:val="24"/>
        </w:rPr>
        <w:t>4、甲方的开票信息：</w:t>
      </w:r>
    </w:p>
    <w:p w14:paraId="2796DE15">
      <w:pPr>
        <w:spacing w:line="360" w:lineRule="auto"/>
        <w:jc w:val="left"/>
        <w:rPr>
          <w:rFonts w:hint="eastAsia" w:ascii="宋体" w:hAnsi="宋体"/>
          <w:sz w:val="24"/>
        </w:rPr>
      </w:pPr>
      <w:r>
        <w:rPr>
          <w:rFonts w:hint="eastAsia" w:ascii="宋体" w:hAnsi="宋体"/>
          <w:sz w:val="24"/>
        </w:rPr>
        <w:t>企业名称：嘉庚创新实验室</w:t>
      </w:r>
    </w:p>
    <w:p w14:paraId="61D28F36">
      <w:pPr>
        <w:spacing w:line="360" w:lineRule="auto"/>
        <w:jc w:val="left"/>
        <w:rPr>
          <w:rFonts w:hint="eastAsia" w:ascii="宋体" w:hAnsi="宋体"/>
          <w:sz w:val="24"/>
        </w:rPr>
      </w:pPr>
      <w:r>
        <w:rPr>
          <w:rFonts w:hint="eastAsia" w:ascii="宋体" w:hAnsi="宋体"/>
          <w:sz w:val="24"/>
        </w:rPr>
        <w:t>纳税人识别号：12350000MB1C15088Q</w:t>
      </w:r>
    </w:p>
    <w:p w14:paraId="65CD04AC">
      <w:pPr>
        <w:spacing w:line="360" w:lineRule="auto"/>
        <w:jc w:val="left"/>
        <w:rPr>
          <w:rFonts w:hint="eastAsia" w:ascii="宋体" w:hAnsi="宋体"/>
          <w:sz w:val="24"/>
        </w:rPr>
      </w:pPr>
      <w:r>
        <w:rPr>
          <w:rFonts w:hint="eastAsia" w:ascii="宋体" w:hAnsi="宋体"/>
          <w:sz w:val="24"/>
        </w:rPr>
        <w:t>单位地址：厦门市思明区思明南路422号亦玄馆410室</w:t>
      </w:r>
    </w:p>
    <w:p w14:paraId="05393692">
      <w:pPr>
        <w:spacing w:line="360" w:lineRule="auto"/>
        <w:jc w:val="left"/>
        <w:rPr>
          <w:rFonts w:hint="eastAsia" w:ascii="宋体" w:hAnsi="宋体"/>
          <w:sz w:val="24"/>
        </w:rPr>
      </w:pPr>
      <w:r>
        <w:rPr>
          <w:rFonts w:hint="eastAsia" w:ascii="宋体" w:hAnsi="宋体"/>
          <w:sz w:val="24"/>
        </w:rPr>
        <w:t>单位电话：0592-2181256</w:t>
      </w:r>
    </w:p>
    <w:p w14:paraId="7EEF2AB8">
      <w:pPr>
        <w:spacing w:line="360" w:lineRule="auto"/>
        <w:jc w:val="left"/>
        <w:rPr>
          <w:rFonts w:hint="eastAsia" w:ascii="宋体" w:hAnsi="宋体"/>
          <w:sz w:val="24"/>
        </w:rPr>
      </w:pPr>
      <w:r>
        <w:rPr>
          <w:rFonts w:hint="eastAsia" w:ascii="宋体" w:hAnsi="宋体"/>
          <w:sz w:val="24"/>
        </w:rPr>
        <w:t>银行基本户账号：4100 0217 0922 4906 028</w:t>
      </w:r>
    </w:p>
    <w:p w14:paraId="3846D113">
      <w:pPr>
        <w:spacing w:line="360" w:lineRule="auto"/>
        <w:jc w:val="left"/>
        <w:rPr>
          <w:rFonts w:hint="eastAsia" w:ascii="宋体" w:hAnsi="宋体"/>
          <w:sz w:val="24"/>
        </w:rPr>
      </w:pPr>
      <w:r>
        <w:rPr>
          <w:rFonts w:hint="eastAsia" w:ascii="宋体" w:hAnsi="宋体"/>
          <w:sz w:val="24"/>
        </w:rPr>
        <w:t>开户行：工行厦门厦大支行</w:t>
      </w:r>
    </w:p>
    <w:p w14:paraId="0FCFA60A">
      <w:pPr>
        <w:spacing w:line="360" w:lineRule="auto"/>
        <w:jc w:val="left"/>
        <w:rPr>
          <w:rFonts w:hint="eastAsia" w:ascii="宋体" w:hAnsi="宋体"/>
          <w:sz w:val="24"/>
        </w:rPr>
      </w:pPr>
      <w:r>
        <w:rPr>
          <w:rFonts w:hint="eastAsia" w:ascii="宋体" w:hAnsi="宋体"/>
          <w:sz w:val="24"/>
        </w:rPr>
        <w:t>备注：开具增值税普通发票只需填写企业名称和纳税人识别号，开具增值税专用发票要填写全部信息。</w:t>
      </w:r>
    </w:p>
    <w:p w14:paraId="2C2182D5">
      <w:pPr>
        <w:spacing w:line="360" w:lineRule="auto"/>
        <w:jc w:val="left"/>
        <w:rPr>
          <w:rFonts w:hint="eastAsia" w:ascii="宋体" w:hAnsi="宋体"/>
          <w:sz w:val="24"/>
        </w:rPr>
      </w:pPr>
      <w:r>
        <w:rPr>
          <w:rFonts w:hint="eastAsia" w:ascii="宋体" w:hAnsi="宋体"/>
          <w:sz w:val="24"/>
        </w:rPr>
        <w:t>第四条 风险及所有权转移</w:t>
      </w:r>
    </w:p>
    <w:p w14:paraId="1CA4FDDF">
      <w:pPr>
        <w:spacing w:line="360" w:lineRule="auto"/>
        <w:jc w:val="left"/>
        <w:rPr>
          <w:rFonts w:hint="eastAsia" w:ascii="宋体" w:hAnsi="宋体"/>
          <w:sz w:val="24"/>
        </w:rPr>
      </w:pPr>
      <w:r>
        <w:rPr>
          <w:rFonts w:hint="eastAsia" w:ascii="宋体" w:hAnsi="宋体"/>
          <w:sz w:val="24"/>
        </w:rPr>
        <w:t>本合同项下货物的所有权及发生灭失或损坏的一切风险，自该货物通过甲方验收之日起从乙方转移至甲方。</w:t>
      </w:r>
    </w:p>
    <w:p w14:paraId="00AC1B59">
      <w:pPr>
        <w:spacing w:line="360" w:lineRule="auto"/>
        <w:jc w:val="left"/>
        <w:rPr>
          <w:rFonts w:hint="eastAsia" w:ascii="宋体" w:hAnsi="宋体"/>
          <w:sz w:val="24"/>
        </w:rPr>
      </w:pPr>
      <w:r>
        <w:rPr>
          <w:rFonts w:hint="eastAsia" w:ascii="宋体" w:hAnsi="宋体"/>
          <w:sz w:val="24"/>
        </w:rPr>
        <w:t>第五条 质量保证</w:t>
      </w:r>
    </w:p>
    <w:p w14:paraId="65A1D5CF">
      <w:pPr>
        <w:spacing w:line="360" w:lineRule="auto"/>
        <w:jc w:val="left"/>
        <w:rPr>
          <w:rFonts w:hint="eastAsia" w:ascii="宋体" w:hAnsi="宋体"/>
          <w:sz w:val="24"/>
        </w:rPr>
      </w:pPr>
      <w:r>
        <w:rPr>
          <w:rFonts w:hint="eastAsia" w:ascii="宋体" w:hAnsi="宋体"/>
          <w:sz w:val="24"/>
        </w:rPr>
        <w:t xml:space="preserve">1、质量保证：乙方对产品质量实行三包，所有货物质保期为 贰 年。在质保期内，乙方需定期派人上门检查，质保期内所出现的产品质量问题，乙方应无偿进行免费的维修及免费更换零部件。 </w:t>
      </w:r>
    </w:p>
    <w:p w14:paraId="0C94540C">
      <w:pPr>
        <w:spacing w:line="360" w:lineRule="auto"/>
        <w:jc w:val="left"/>
        <w:rPr>
          <w:rFonts w:hint="eastAsia" w:ascii="宋体" w:hAnsi="宋体"/>
          <w:sz w:val="24"/>
        </w:rPr>
      </w:pPr>
      <w:r>
        <w:rPr>
          <w:rFonts w:hint="eastAsia" w:ascii="宋体" w:hAnsi="宋体"/>
          <w:sz w:val="24"/>
        </w:rPr>
        <w:t>2、质保期自☑每批货物通过甲方验收之日 □全部货物通过甲方验收之日起计算（货物依法标注有效期的，其有效期不得少于前述质保期；若与国家相关规定不一致的，按较高要求执行）；如乙方公开对外承诺的质保期高于国家规定和甲方要求的质保期，以乙方承诺的质保期时间为准。</w:t>
      </w:r>
    </w:p>
    <w:p w14:paraId="31691A3D">
      <w:pPr>
        <w:spacing w:line="360" w:lineRule="auto"/>
        <w:jc w:val="left"/>
        <w:rPr>
          <w:rFonts w:hint="eastAsia" w:ascii="宋体" w:hAnsi="宋体"/>
          <w:sz w:val="24"/>
        </w:rPr>
      </w:pPr>
      <w:r>
        <w:rPr>
          <w:rFonts w:hint="eastAsia" w:ascii="宋体" w:hAnsi="宋体"/>
          <w:sz w:val="24"/>
        </w:rPr>
        <w:t>3、因货物的质量问题发生争议的，应当申请国家认可的质量检测机构对货物质量进行鉴定。货物符合标准的，鉴定费由甲方承担；货物不符合质量标准的，鉴定费由乙方承担。</w:t>
      </w:r>
    </w:p>
    <w:p w14:paraId="282073BF">
      <w:pPr>
        <w:spacing w:line="360" w:lineRule="auto"/>
        <w:jc w:val="left"/>
        <w:rPr>
          <w:rFonts w:hint="eastAsia" w:ascii="宋体" w:hAnsi="宋体"/>
          <w:sz w:val="24"/>
        </w:rPr>
      </w:pPr>
      <w:r>
        <w:rPr>
          <w:rFonts w:hint="eastAsia" w:ascii="宋体" w:hAnsi="宋体"/>
          <w:sz w:val="24"/>
        </w:rPr>
        <w:t>第六条 伴随服务和售后服务</w:t>
      </w:r>
    </w:p>
    <w:p w14:paraId="00053B36">
      <w:pPr>
        <w:spacing w:line="360" w:lineRule="auto"/>
        <w:jc w:val="left"/>
        <w:rPr>
          <w:rFonts w:hint="eastAsia" w:ascii="宋体" w:hAnsi="宋体"/>
          <w:sz w:val="24"/>
        </w:rPr>
      </w:pPr>
      <w:r>
        <w:rPr>
          <w:rFonts w:hint="eastAsia" w:ascii="宋体" w:hAnsi="宋体"/>
          <w:sz w:val="24"/>
        </w:rPr>
        <w:t>1、乙方应按照国家有关法律法规和“三包”规定提供伴随服务与售后服务，在产品使用过程中，乙方对甲方依照本合同提出的保修等要求，应在24小时内响应，并在3日内维修完毕，若遇重大故障可延迟到15个工作日内维修完毕，若无法维修的，乙方应免费进行更换。</w:t>
      </w:r>
    </w:p>
    <w:p w14:paraId="63BD2B68">
      <w:pPr>
        <w:spacing w:line="360" w:lineRule="auto"/>
        <w:jc w:val="left"/>
        <w:rPr>
          <w:rFonts w:hint="eastAsia" w:ascii="宋体" w:hAnsi="宋体"/>
          <w:sz w:val="24"/>
        </w:rPr>
      </w:pPr>
      <w:r>
        <w:rPr>
          <w:rFonts w:hint="eastAsia" w:ascii="宋体" w:hAnsi="宋体"/>
          <w:sz w:val="24"/>
        </w:rPr>
        <w:t>2、若乙方怠于履行本合同项下的保修服务，则甲方有权自行或委托第三方处理，届时所产生的所有费用由乙方承担，甲方有权选择从应向乙方支付的费用或履约保证金或质量保证金中扣减前述费用，不足部分甲方有权要求乙方赔偿。</w:t>
      </w:r>
    </w:p>
    <w:p w14:paraId="6B3715BD">
      <w:pPr>
        <w:spacing w:line="360" w:lineRule="auto"/>
        <w:jc w:val="left"/>
        <w:rPr>
          <w:rFonts w:hint="eastAsia" w:ascii="宋体" w:hAnsi="宋体"/>
          <w:sz w:val="24"/>
        </w:rPr>
      </w:pPr>
      <w:r>
        <w:rPr>
          <w:rFonts w:hint="eastAsia" w:ascii="宋体" w:hAnsi="宋体"/>
          <w:sz w:val="24"/>
        </w:rPr>
        <w:t>3、乙方承诺对其所提供的产品提供终身维修服务，质保期后维修仅收取零部件费用。</w:t>
      </w:r>
    </w:p>
    <w:p w14:paraId="3B49DD03">
      <w:pPr>
        <w:spacing w:line="360" w:lineRule="auto"/>
        <w:jc w:val="left"/>
        <w:rPr>
          <w:rFonts w:hint="eastAsia" w:ascii="宋体" w:hAnsi="宋体"/>
          <w:sz w:val="24"/>
        </w:rPr>
      </w:pPr>
      <w:r>
        <w:rPr>
          <w:rFonts w:hint="eastAsia" w:ascii="宋体" w:hAnsi="宋体"/>
          <w:sz w:val="24"/>
        </w:rPr>
        <w:t xml:space="preserve">4、质保期后，甲方向乙方购买本合同采购货物的配套配件时，乙方收取的费用应不高于同时期的市场价。 </w:t>
      </w:r>
    </w:p>
    <w:p w14:paraId="1BB07E8E">
      <w:pPr>
        <w:spacing w:line="360" w:lineRule="auto"/>
        <w:jc w:val="left"/>
        <w:rPr>
          <w:rFonts w:hint="eastAsia" w:ascii="宋体" w:hAnsi="宋体"/>
          <w:sz w:val="24"/>
        </w:rPr>
      </w:pPr>
      <w:r>
        <w:rPr>
          <w:rFonts w:hint="eastAsia" w:ascii="宋体" w:hAnsi="宋体"/>
          <w:sz w:val="24"/>
        </w:rPr>
        <w:t>第七条 违约责任</w:t>
      </w:r>
    </w:p>
    <w:p w14:paraId="5CF3C57B">
      <w:pPr>
        <w:spacing w:line="360" w:lineRule="auto"/>
        <w:jc w:val="left"/>
        <w:rPr>
          <w:rFonts w:hint="eastAsia" w:ascii="宋体" w:hAnsi="宋体"/>
          <w:sz w:val="24"/>
        </w:rPr>
      </w:pPr>
      <w:r>
        <w:rPr>
          <w:rFonts w:hint="eastAsia" w:ascii="宋体" w:hAnsi="宋体"/>
          <w:sz w:val="24"/>
        </w:rPr>
        <w:t>1、甲方逾期向乙方付款的，每逾期一日，按应支付金额的1‰赔偿给乙方，但累计违约金总额不超过合同总金额的20%。逾期达30日的，乙方有权单方面解除本合同。</w:t>
      </w:r>
    </w:p>
    <w:p w14:paraId="0EEBECDC">
      <w:pPr>
        <w:spacing w:line="360" w:lineRule="auto"/>
        <w:jc w:val="left"/>
        <w:rPr>
          <w:rFonts w:hint="eastAsia" w:ascii="宋体" w:hAnsi="宋体"/>
          <w:sz w:val="24"/>
        </w:rPr>
      </w:pPr>
      <w:r>
        <w:rPr>
          <w:rFonts w:hint="eastAsia" w:ascii="宋体" w:hAnsi="宋体"/>
          <w:sz w:val="24"/>
        </w:rPr>
        <w:t>2、乙方逾期向甲方交货的，每逾期一日，按应交货总金额的1‰赔偿给甲方，甲方由此所遭受的一切损失，由乙方承担赔偿责任；逾期达30日的，甲方有权单方面解除本合同，并要求乙方支付合同总金额的20%作为违约金，一切因乙方不履行或逾期履行本合同所遭受的损失均由乙方承担赔偿责任。</w:t>
      </w:r>
    </w:p>
    <w:p w14:paraId="0BEA59FD">
      <w:pPr>
        <w:spacing w:line="360" w:lineRule="auto"/>
        <w:jc w:val="left"/>
        <w:rPr>
          <w:rFonts w:hint="eastAsia" w:ascii="宋体" w:hAnsi="宋体"/>
          <w:sz w:val="24"/>
        </w:rPr>
      </w:pPr>
      <w:r>
        <w:rPr>
          <w:rFonts w:hint="eastAsia" w:ascii="宋体" w:hAnsi="宋体"/>
          <w:sz w:val="24"/>
        </w:rPr>
        <w:t>3、乙方所交付的货物不符合质量要求及其他合同约定的，甲方有权要求乙方对货物进行更换，若更换一次后，仍未达到要求的，甲方有权拒收货物或要求乙方退货，并要求乙方支付不符合合同约定的货物所对应的合同含税价款的20%作为违约金。若乙方因所交付的货物不符合合同约定导致逾期交货或安装，则甲方除有权要求乙方按本条款的上述约定承担违约责任外，同时有权要求乙方按本合同的约定承担逾期交货的违约责任。</w:t>
      </w:r>
    </w:p>
    <w:p w14:paraId="388AFCE0">
      <w:pPr>
        <w:spacing w:line="360" w:lineRule="auto"/>
        <w:jc w:val="left"/>
        <w:rPr>
          <w:rFonts w:hint="eastAsia" w:ascii="宋体" w:hAnsi="宋体"/>
          <w:sz w:val="24"/>
        </w:rPr>
      </w:pPr>
      <w:r>
        <w:rPr>
          <w:rFonts w:hint="eastAsia" w:ascii="宋体" w:hAnsi="宋体"/>
          <w:sz w:val="24"/>
        </w:rPr>
        <w:t>4、质保期内，如经乙方两次维修或更换，货物仍不能达到合同约定的质量标准，甲方有权向乙方退货，要求乙方返还甲方已付货款，同时甲方还有权要求乙方支付所退货物货款总额的20％作为违约金并解除本合同。</w:t>
      </w:r>
    </w:p>
    <w:p w14:paraId="4713FF88">
      <w:pPr>
        <w:spacing w:line="360" w:lineRule="auto"/>
        <w:jc w:val="left"/>
        <w:rPr>
          <w:rFonts w:hint="eastAsia" w:ascii="宋体" w:hAnsi="宋体"/>
          <w:sz w:val="24"/>
        </w:rPr>
      </w:pPr>
      <w:r>
        <w:rPr>
          <w:rFonts w:hint="eastAsia" w:ascii="宋体" w:hAnsi="宋体"/>
          <w:sz w:val="24"/>
        </w:rPr>
        <w:t>5、因一方违约而导致守约方启动司法程序维权的，守约方因实现债权而产生的所有费用（包括但不限于诉讼费、仲裁费、律师代理费、公告费、执行费、差旅费、财产保全费、财产保全保险费、评估费、公证费等），均由违约方承担。</w:t>
      </w:r>
    </w:p>
    <w:p w14:paraId="653EDC4C">
      <w:pPr>
        <w:spacing w:line="360" w:lineRule="auto"/>
        <w:jc w:val="left"/>
        <w:rPr>
          <w:rFonts w:hint="eastAsia" w:ascii="宋体" w:hAnsi="宋体"/>
          <w:sz w:val="24"/>
        </w:rPr>
      </w:pPr>
      <w:r>
        <w:rPr>
          <w:rFonts w:hint="eastAsia" w:ascii="宋体" w:hAnsi="宋体"/>
          <w:sz w:val="24"/>
        </w:rPr>
        <w:t>6、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7962BEC">
      <w:pPr>
        <w:spacing w:line="360" w:lineRule="auto"/>
        <w:jc w:val="left"/>
        <w:rPr>
          <w:rFonts w:hint="eastAsia" w:ascii="宋体" w:hAnsi="宋体"/>
          <w:sz w:val="24"/>
        </w:rPr>
      </w:pPr>
      <w:r>
        <w:rPr>
          <w:rFonts w:hint="eastAsia" w:ascii="宋体" w:hAnsi="宋体"/>
          <w:sz w:val="24"/>
        </w:rPr>
        <w:t>第八条 送达条款</w:t>
      </w:r>
    </w:p>
    <w:p w14:paraId="171FCE2F">
      <w:pPr>
        <w:spacing w:line="360" w:lineRule="auto"/>
        <w:jc w:val="left"/>
        <w:rPr>
          <w:rFonts w:hint="eastAsia" w:ascii="宋体" w:hAnsi="宋体"/>
          <w:sz w:val="24"/>
        </w:rPr>
      </w:pPr>
      <w:r>
        <w:rPr>
          <w:rFonts w:hint="eastAsia" w:ascii="宋体" w:hAnsi="宋体"/>
          <w:sz w:val="24"/>
        </w:rPr>
        <w:t>1、本合同签订、履行和仲裁、诉讼、执行以及其他法律程序所涉及的相关法律文件，以邮件快递寄送至本合同记载的各方当事人地址或者营业执照记载的住所地，自邮寄快递交邮之日起第3日即视为送达。</w:t>
      </w:r>
    </w:p>
    <w:p w14:paraId="3A35A58F">
      <w:pPr>
        <w:spacing w:line="360" w:lineRule="auto"/>
        <w:jc w:val="left"/>
        <w:rPr>
          <w:rFonts w:hint="eastAsia" w:ascii="宋体" w:hAnsi="宋体"/>
          <w:sz w:val="24"/>
        </w:rPr>
      </w:pPr>
      <w:r>
        <w:rPr>
          <w:rFonts w:hint="eastAsia" w:ascii="宋体" w:hAnsi="宋体"/>
          <w:sz w:val="24"/>
        </w:rPr>
        <w:t xml:space="preserve">2、如果一方地址或住所地发生变更，应当以书面形式通知合同对方及案件受理机构（若有）方为有效，否则造成相关法律文件或者法律文书无法送达的，将视为已经送达，因此产生的法律责任由被送达方自行承担。                                                    </w:t>
      </w:r>
    </w:p>
    <w:p w14:paraId="371D398A">
      <w:pPr>
        <w:spacing w:line="360" w:lineRule="auto"/>
        <w:jc w:val="left"/>
        <w:rPr>
          <w:rFonts w:hint="eastAsia" w:ascii="宋体" w:hAnsi="宋体"/>
          <w:sz w:val="24"/>
        </w:rPr>
      </w:pPr>
      <w:r>
        <w:rPr>
          <w:rFonts w:hint="eastAsia" w:ascii="宋体" w:hAnsi="宋体"/>
          <w:sz w:val="24"/>
        </w:rPr>
        <w:t>第九条 争议解决</w:t>
      </w:r>
    </w:p>
    <w:p w14:paraId="77352DC2">
      <w:pPr>
        <w:spacing w:line="360" w:lineRule="auto"/>
        <w:jc w:val="left"/>
        <w:rPr>
          <w:rFonts w:hint="eastAsia" w:ascii="宋体" w:hAnsi="宋体"/>
          <w:sz w:val="24"/>
        </w:rPr>
      </w:pPr>
      <w:r>
        <w:rPr>
          <w:rFonts w:hint="eastAsia" w:ascii="宋体" w:hAnsi="宋体"/>
          <w:sz w:val="24"/>
        </w:rPr>
        <w:t>1、本合同的签订、效力、履行及任何争议仅适用中华人民共和国法律。</w:t>
      </w:r>
    </w:p>
    <w:p w14:paraId="4E296862">
      <w:pPr>
        <w:spacing w:line="360" w:lineRule="auto"/>
        <w:jc w:val="left"/>
        <w:rPr>
          <w:rFonts w:hint="eastAsia" w:ascii="宋体" w:hAnsi="宋体"/>
          <w:sz w:val="24"/>
        </w:rPr>
      </w:pPr>
      <w:r>
        <w:rPr>
          <w:rFonts w:hint="eastAsia" w:ascii="宋体" w:hAnsi="宋体"/>
          <w:sz w:val="24"/>
        </w:rPr>
        <w:t>2、因履行本合同引起的或与本合同有关的争议，甲、乙双方应首先通过友好协商解决，如果协商不能解决争议，则向厦门仲裁委申请仲裁。在仲裁期间，除纠纷部分以外，双方应继续执行合同的其余部分。</w:t>
      </w:r>
    </w:p>
    <w:p w14:paraId="259649A6">
      <w:pPr>
        <w:spacing w:line="360" w:lineRule="auto"/>
        <w:jc w:val="left"/>
        <w:rPr>
          <w:rFonts w:hint="eastAsia" w:ascii="宋体" w:hAnsi="宋体"/>
          <w:sz w:val="24"/>
        </w:rPr>
      </w:pPr>
      <w:r>
        <w:rPr>
          <w:rFonts w:hint="eastAsia" w:ascii="宋体" w:hAnsi="宋体"/>
          <w:sz w:val="24"/>
        </w:rPr>
        <w:t>第十条 其  他</w:t>
      </w:r>
    </w:p>
    <w:p w14:paraId="11943B2D">
      <w:pPr>
        <w:spacing w:line="360" w:lineRule="auto"/>
        <w:jc w:val="left"/>
        <w:rPr>
          <w:rFonts w:hint="eastAsia" w:ascii="宋体" w:hAnsi="宋体"/>
          <w:sz w:val="24"/>
        </w:rPr>
      </w:pPr>
      <w:r>
        <w:rPr>
          <w:rFonts w:hint="eastAsia" w:ascii="宋体" w:hAnsi="宋体"/>
          <w:sz w:val="24"/>
        </w:rPr>
        <w:t>1、乙方应做好生产、运输、拆卸、安装、调试等安全管理工作，为相关人员、设备、车辆购买保险，如果在全部货物调试完毕交付甲方使用之前发生任何安全责任事故，乙方须承担全部责任，与甲方无关。</w:t>
      </w:r>
    </w:p>
    <w:p w14:paraId="7EAEE6F7">
      <w:pPr>
        <w:spacing w:line="360" w:lineRule="auto"/>
        <w:jc w:val="left"/>
        <w:rPr>
          <w:rFonts w:hint="eastAsia" w:ascii="宋体" w:hAnsi="宋体"/>
          <w:sz w:val="24"/>
        </w:rPr>
      </w:pPr>
      <w:r>
        <w:rPr>
          <w:rFonts w:hint="eastAsia" w:ascii="宋体" w:hAnsi="宋体"/>
          <w:sz w:val="24"/>
        </w:rPr>
        <w:t>2、本合同经甲乙双方法定代表人或授权代表签字，并加盖公司印章生效。</w:t>
      </w:r>
    </w:p>
    <w:p w14:paraId="16DF85B9">
      <w:pPr>
        <w:spacing w:line="360" w:lineRule="auto"/>
        <w:jc w:val="left"/>
        <w:rPr>
          <w:rFonts w:hint="eastAsia" w:ascii="宋体" w:hAnsi="宋体"/>
          <w:sz w:val="24"/>
        </w:rPr>
      </w:pPr>
      <w:r>
        <w:rPr>
          <w:rFonts w:hint="eastAsia" w:ascii="宋体" w:hAnsi="宋体"/>
          <w:sz w:val="24"/>
        </w:rPr>
        <w:t>3、本合同壹式肆份，甲方执叁份，乙方执壹份，具有同等法律效力。</w:t>
      </w:r>
    </w:p>
    <w:p w14:paraId="1819C494">
      <w:pPr>
        <w:spacing w:line="360" w:lineRule="auto"/>
        <w:jc w:val="left"/>
        <w:rPr>
          <w:rFonts w:hint="eastAsia" w:ascii="宋体" w:hAnsi="宋体"/>
          <w:sz w:val="24"/>
        </w:rPr>
      </w:pPr>
      <w:r>
        <w:rPr>
          <w:rFonts w:hint="eastAsia" w:ascii="宋体" w:hAnsi="宋体"/>
          <w:sz w:val="24"/>
        </w:rPr>
        <w:t xml:space="preserve">    4、本合同附件作为本合同不可分割的组成部分，与本合同具有同等法律效力。</w:t>
      </w:r>
    </w:p>
    <w:p w14:paraId="2F972859">
      <w:pPr>
        <w:spacing w:line="360" w:lineRule="auto"/>
        <w:jc w:val="left"/>
        <w:rPr>
          <w:rFonts w:hint="eastAsia" w:ascii="宋体" w:hAnsi="宋体"/>
          <w:sz w:val="24"/>
        </w:rPr>
      </w:pPr>
    </w:p>
    <w:p w14:paraId="54F3BC37">
      <w:pPr>
        <w:spacing w:line="360" w:lineRule="auto"/>
        <w:jc w:val="left"/>
        <w:rPr>
          <w:rFonts w:hint="eastAsia" w:ascii="宋体" w:hAnsi="宋体"/>
          <w:sz w:val="24"/>
        </w:rPr>
      </w:pPr>
      <w:r>
        <w:rPr>
          <w:rFonts w:hint="eastAsia" w:ascii="宋体" w:hAnsi="宋体"/>
          <w:sz w:val="24"/>
        </w:rPr>
        <w:t>甲方（盖章）：嘉庚创新实验室             乙方（盖章）：</w:t>
      </w:r>
    </w:p>
    <w:p w14:paraId="25887AAD">
      <w:pPr>
        <w:spacing w:line="360" w:lineRule="auto"/>
        <w:jc w:val="left"/>
        <w:rPr>
          <w:rFonts w:hint="eastAsia" w:ascii="宋体" w:hAnsi="宋体"/>
          <w:sz w:val="24"/>
        </w:rPr>
      </w:pPr>
      <w:r>
        <w:rPr>
          <w:rFonts w:hint="eastAsia" w:ascii="宋体" w:hAnsi="宋体"/>
          <w:sz w:val="24"/>
        </w:rPr>
        <w:t>签约代表：                              签约代表：</w:t>
      </w:r>
    </w:p>
    <w:p w14:paraId="7FD6F983">
      <w:pPr>
        <w:spacing w:line="360" w:lineRule="auto"/>
        <w:jc w:val="left"/>
        <w:rPr>
          <w:rFonts w:hint="eastAsia" w:ascii="宋体" w:hAnsi="宋体"/>
          <w:sz w:val="24"/>
        </w:rPr>
      </w:pPr>
      <w:r>
        <w:rPr>
          <w:rFonts w:hint="eastAsia" w:ascii="宋体" w:hAnsi="宋体"/>
          <w:sz w:val="24"/>
        </w:rPr>
        <w:t xml:space="preserve">签订日期：20   年  月  日  </w:t>
      </w:r>
    </w:p>
    <w:p w14:paraId="752F1F68">
      <w:pPr>
        <w:spacing w:line="360" w:lineRule="auto"/>
        <w:jc w:val="left"/>
        <w:rPr>
          <w:rFonts w:hint="eastAsia" w:ascii="宋体" w:hAnsi="宋体"/>
          <w:sz w:val="24"/>
        </w:rPr>
      </w:pPr>
    </w:p>
    <w:p w14:paraId="2BD4CCB2">
      <w:pPr>
        <w:spacing w:line="360" w:lineRule="auto"/>
        <w:jc w:val="left"/>
        <w:rPr>
          <w:rFonts w:hint="eastAsia" w:ascii="宋体" w:hAnsi="宋体"/>
          <w:sz w:val="24"/>
        </w:rPr>
      </w:pPr>
    </w:p>
    <w:p w14:paraId="1DBDA281">
      <w:pPr>
        <w:spacing w:line="360" w:lineRule="auto"/>
        <w:jc w:val="left"/>
        <w:rPr>
          <w:rFonts w:hint="eastAsia" w:ascii="宋体" w:hAnsi="宋体"/>
          <w:sz w:val="24"/>
        </w:rPr>
      </w:pPr>
    </w:p>
    <w:p w14:paraId="0F10008A">
      <w:pPr>
        <w:spacing w:line="360" w:lineRule="auto"/>
        <w:jc w:val="left"/>
        <w:rPr>
          <w:rFonts w:hint="eastAsia" w:ascii="宋体" w:hAnsi="宋体"/>
          <w:sz w:val="24"/>
        </w:rPr>
      </w:pPr>
      <w:r>
        <w:rPr>
          <w:rFonts w:hint="eastAsia" w:ascii="宋体" w:hAnsi="宋体"/>
          <w:sz w:val="24"/>
        </w:rPr>
        <w:t xml:space="preserve"> </w:t>
      </w:r>
    </w:p>
    <w:p w14:paraId="73F16128">
      <w:pPr>
        <w:spacing w:line="360" w:lineRule="auto"/>
        <w:jc w:val="left"/>
        <w:rPr>
          <w:rFonts w:hint="eastAsia" w:ascii="宋体" w:hAnsi="宋体"/>
          <w:sz w:val="24"/>
        </w:rPr>
      </w:pPr>
    </w:p>
    <w:p w14:paraId="0E29301F">
      <w:pPr>
        <w:spacing w:line="360" w:lineRule="auto"/>
        <w:jc w:val="left"/>
        <w:rPr>
          <w:rFonts w:hint="eastAsia" w:ascii="宋体" w:hAnsi="宋体"/>
          <w:sz w:val="24"/>
        </w:rPr>
      </w:pPr>
    </w:p>
    <w:p w14:paraId="5D27E103">
      <w:pPr>
        <w:spacing w:line="360" w:lineRule="auto"/>
        <w:jc w:val="left"/>
        <w:rPr>
          <w:rFonts w:hint="eastAsia" w:ascii="宋体" w:hAnsi="宋体"/>
          <w:sz w:val="24"/>
        </w:rPr>
      </w:pPr>
    </w:p>
    <w:p w14:paraId="5DF0226E">
      <w:pPr>
        <w:spacing w:line="360" w:lineRule="auto"/>
        <w:jc w:val="left"/>
        <w:rPr>
          <w:rFonts w:hint="eastAsia" w:ascii="宋体" w:hAnsi="宋体"/>
          <w:sz w:val="24"/>
        </w:rPr>
      </w:pPr>
    </w:p>
    <w:p w14:paraId="6065B6D7">
      <w:pPr>
        <w:spacing w:line="360" w:lineRule="auto"/>
        <w:jc w:val="left"/>
        <w:rPr>
          <w:rFonts w:hint="eastAsia" w:ascii="宋体" w:hAnsi="宋体"/>
          <w:sz w:val="24"/>
        </w:rPr>
      </w:pPr>
    </w:p>
    <w:p w14:paraId="392450FD">
      <w:pPr>
        <w:spacing w:line="360" w:lineRule="auto"/>
        <w:jc w:val="left"/>
        <w:rPr>
          <w:rFonts w:hint="eastAsia" w:ascii="宋体" w:hAnsi="宋体"/>
          <w:sz w:val="24"/>
        </w:rPr>
      </w:pPr>
    </w:p>
    <w:p w14:paraId="4143CF8E">
      <w:pPr>
        <w:spacing w:line="360" w:lineRule="auto"/>
        <w:jc w:val="left"/>
        <w:rPr>
          <w:rFonts w:hint="eastAsia" w:ascii="宋体" w:hAnsi="宋体"/>
          <w:sz w:val="24"/>
        </w:rPr>
      </w:pPr>
    </w:p>
    <w:p w14:paraId="617E45AA">
      <w:pPr>
        <w:spacing w:line="360" w:lineRule="auto"/>
        <w:jc w:val="left"/>
        <w:rPr>
          <w:rFonts w:hint="eastAsia" w:ascii="宋体" w:hAnsi="宋体"/>
          <w:sz w:val="24"/>
        </w:rPr>
      </w:pPr>
    </w:p>
    <w:p w14:paraId="444364BF">
      <w:pPr>
        <w:widowControl/>
        <w:jc w:val="left"/>
        <w:rPr>
          <w:rFonts w:hint="eastAsia" w:ascii="宋体" w:hAnsi="宋体"/>
          <w:sz w:val="24"/>
        </w:rPr>
      </w:pPr>
      <w:r>
        <w:rPr>
          <w:rFonts w:hint="eastAsia" w:ascii="宋体" w:hAnsi="宋体"/>
          <w:sz w:val="24"/>
        </w:rPr>
        <w:br w:type="page"/>
      </w:r>
    </w:p>
    <w:p w14:paraId="599F34EA">
      <w:pPr>
        <w:spacing w:line="360" w:lineRule="auto"/>
        <w:jc w:val="left"/>
        <w:rPr>
          <w:rFonts w:hint="eastAsia" w:ascii="宋体" w:hAnsi="宋体"/>
          <w:sz w:val="24"/>
        </w:rPr>
      </w:pPr>
    </w:p>
    <w:p w14:paraId="687CD2FE">
      <w:pPr>
        <w:spacing w:line="360" w:lineRule="auto"/>
        <w:jc w:val="left"/>
        <w:rPr>
          <w:rFonts w:hint="eastAsia" w:ascii="宋体" w:hAnsi="宋体"/>
          <w:sz w:val="24"/>
        </w:rPr>
      </w:pPr>
      <w:r>
        <w:rPr>
          <w:rFonts w:hint="eastAsia" w:ascii="宋体" w:hAnsi="宋体"/>
          <w:sz w:val="24"/>
        </w:rPr>
        <w:t xml:space="preserve">附件1: 配置清单表  </w:t>
      </w:r>
    </w:p>
    <w:p w14:paraId="0EEC3C5B">
      <w:pPr>
        <w:pStyle w:val="6"/>
      </w:pPr>
    </w:p>
    <w:p w14:paraId="3FF016EF"/>
    <w:p w14:paraId="15B7F86D">
      <w:pPr>
        <w:spacing w:line="360" w:lineRule="auto"/>
        <w:jc w:val="left"/>
        <w:rPr>
          <w:rFonts w:hint="eastAsia" w:ascii="宋体" w:hAnsi="宋体"/>
          <w:sz w:val="24"/>
        </w:rPr>
      </w:pPr>
    </w:p>
    <w:p w14:paraId="4DC22B30">
      <w:pPr>
        <w:spacing w:line="360" w:lineRule="auto"/>
        <w:jc w:val="left"/>
        <w:rPr>
          <w:rFonts w:hint="eastAsia" w:ascii="宋体" w:hAnsi="宋体"/>
          <w:sz w:val="24"/>
        </w:rPr>
      </w:pPr>
    </w:p>
    <w:p w14:paraId="2CFFB61E">
      <w:pPr>
        <w:spacing w:line="360" w:lineRule="auto"/>
        <w:jc w:val="left"/>
        <w:rPr>
          <w:rFonts w:hint="eastAsia" w:ascii="宋体" w:hAnsi="宋体"/>
          <w:sz w:val="24"/>
        </w:rPr>
      </w:pPr>
    </w:p>
    <w:p w14:paraId="68FA6307">
      <w:pPr>
        <w:spacing w:line="360" w:lineRule="auto"/>
        <w:jc w:val="left"/>
        <w:rPr>
          <w:rFonts w:hint="eastAsia" w:ascii="宋体" w:hAnsi="宋体"/>
          <w:sz w:val="24"/>
        </w:rPr>
      </w:pPr>
    </w:p>
    <w:p w14:paraId="68B60458">
      <w:pPr>
        <w:spacing w:line="360" w:lineRule="auto"/>
        <w:jc w:val="left"/>
        <w:rPr>
          <w:rFonts w:hint="eastAsia" w:ascii="宋体" w:hAnsi="宋体"/>
          <w:sz w:val="24"/>
        </w:rPr>
      </w:pPr>
    </w:p>
    <w:p w14:paraId="29D18707">
      <w:pPr>
        <w:spacing w:line="360" w:lineRule="auto"/>
        <w:jc w:val="left"/>
        <w:rPr>
          <w:rFonts w:hint="eastAsia" w:ascii="宋体" w:hAnsi="宋体"/>
          <w:sz w:val="24"/>
        </w:rPr>
      </w:pPr>
    </w:p>
    <w:p w14:paraId="6635CFF6">
      <w:pPr>
        <w:spacing w:line="360" w:lineRule="auto"/>
        <w:jc w:val="left"/>
        <w:rPr>
          <w:rFonts w:hint="eastAsia" w:ascii="宋体" w:hAnsi="宋体"/>
          <w:sz w:val="24"/>
        </w:rPr>
      </w:pPr>
    </w:p>
    <w:p w14:paraId="397807F4">
      <w:pPr>
        <w:spacing w:line="360" w:lineRule="auto"/>
        <w:jc w:val="left"/>
        <w:rPr>
          <w:rFonts w:hint="eastAsia" w:ascii="宋体" w:hAnsi="宋体"/>
          <w:sz w:val="24"/>
        </w:rPr>
      </w:pPr>
    </w:p>
    <w:p w14:paraId="4CD5F195">
      <w:pPr>
        <w:spacing w:line="360" w:lineRule="auto"/>
        <w:jc w:val="left"/>
        <w:rPr>
          <w:rFonts w:hint="eastAsia" w:ascii="宋体" w:hAnsi="宋体"/>
          <w:sz w:val="24"/>
        </w:rPr>
      </w:pPr>
    </w:p>
    <w:p w14:paraId="46A1C815">
      <w:pPr>
        <w:spacing w:line="360" w:lineRule="auto"/>
        <w:jc w:val="left"/>
        <w:rPr>
          <w:rFonts w:hint="eastAsia" w:ascii="宋体" w:hAnsi="宋体"/>
          <w:sz w:val="24"/>
        </w:rPr>
      </w:pPr>
    </w:p>
    <w:p w14:paraId="47859722">
      <w:pPr>
        <w:spacing w:line="360" w:lineRule="auto"/>
        <w:jc w:val="left"/>
        <w:rPr>
          <w:rFonts w:hint="eastAsia" w:ascii="宋体" w:hAnsi="宋体"/>
          <w:sz w:val="24"/>
        </w:rPr>
      </w:pPr>
    </w:p>
    <w:p w14:paraId="6B03D475">
      <w:pPr>
        <w:spacing w:line="360" w:lineRule="auto"/>
        <w:jc w:val="left"/>
        <w:rPr>
          <w:rFonts w:hint="eastAsia" w:ascii="宋体" w:hAnsi="宋体"/>
          <w:sz w:val="24"/>
        </w:rPr>
      </w:pPr>
    </w:p>
    <w:p w14:paraId="0CFA75EE">
      <w:pPr>
        <w:spacing w:line="360" w:lineRule="auto"/>
        <w:jc w:val="left"/>
        <w:rPr>
          <w:rFonts w:hint="eastAsia" w:ascii="宋体" w:hAnsi="宋体"/>
          <w:sz w:val="24"/>
        </w:rPr>
      </w:pPr>
    </w:p>
    <w:p w14:paraId="7F8AF4D0">
      <w:pPr>
        <w:spacing w:line="360" w:lineRule="auto"/>
        <w:jc w:val="left"/>
        <w:rPr>
          <w:rFonts w:hint="eastAsia" w:ascii="宋体" w:hAnsi="宋体"/>
          <w:sz w:val="24"/>
        </w:rPr>
      </w:pPr>
    </w:p>
    <w:p w14:paraId="10DEC919">
      <w:pPr>
        <w:spacing w:line="360" w:lineRule="auto"/>
        <w:jc w:val="left"/>
        <w:rPr>
          <w:rFonts w:hint="eastAsia" w:ascii="宋体" w:hAnsi="宋体"/>
          <w:sz w:val="24"/>
        </w:rPr>
      </w:pPr>
    </w:p>
    <w:p w14:paraId="4DD58F89">
      <w:pPr>
        <w:spacing w:line="360" w:lineRule="auto"/>
        <w:jc w:val="left"/>
        <w:rPr>
          <w:rFonts w:hint="eastAsia" w:ascii="宋体" w:hAnsi="宋体"/>
          <w:sz w:val="24"/>
        </w:rPr>
      </w:pPr>
    </w:p>
    <w:p w14:paraId="14F0513D">
      <w:pPr>
        <w:spacing w:line="360" w:lineRule="auto"/>
        <w:jc w:val="left"/>
        <w:rPr>
          <w:rFonts w:hint="eastAsia" w:ascii="宋体" w:hAnsi="宋体"/>
          <w:sz w:val="24"/>
        </w:rPr>
      </w:pPr>
    </w:p>
    <w:p w14:paraId="62695C29">
      <w:pPr>
        <w:spacing w:line="360" w:lineRule="auto"/>
        <w:jc w:val="left"/>
        <w:rPr>
          <w:rFonts w:hint="eastAsia" w:ascii="宋体" w:hAnsi="宋体"/>
          <w:sz w:val="24"/>
        </w:rPr>
      </w:pPr>
    </w:p>
    <w:p w14:paraId="7F018A46">
      <w:pPr>
        <w:spacing w:line="360" w:lineRule="auto"/>
        <w:jc w:val="left"/>
        <w:rPr>
          <w:rFonts w:hint="eastAsia" w:ascii="宋体" w:hAnsi="宋体"/>
          <w:sz w:val="24"/>
        </w:rPr>
      </w:pPr>
    </w:p>
    <w:p w14:paraId="7660AFB7">
      <w:pPr>
        <w:widowControl/>
        <w:jc w:val="left"/>
        <w:rPr>
          <w:rFonts w:hint="eastAsia" w:ascii="宋体" w:hAnsi="宋体"/>
          <w:sz w:val="24"/>
        </w:rPr>
      </w:pPr>
      <w:r>
        <w:rPr>
          <w:rFonts w:hint="eastAsia" w:ascii="宋体" w:hAnsi="宋体"/>
          <w:sz w:val="24"/>
        </w:rPr>
        <w:br w:type="page"/>
      </w:r>
    </w:p>
    <w:p w14:paraId="7922A985">
      <w:pPr>
        <w:spacing w:line="360" w:lineRule="auto"/>
        <w:jc w:val="left"/>
        <w:rPr>
          <w:rFonts w:hint="eastAsia" w:ascii="宋体" w:hAnsi="宋体"/>
          <w:sz w:val="24"/>
        </w:rPr>
      </w:pPr>
      <w:r>
        <w:rPr>
          <w:rFonts w:hint="eastAsia" w:ascii="宋体" w:hAnsi="宋体"/>
          <w:sz w:val="24"/>
        </w:rPr>
        <w:t xml:space="preserve">附件2: 技术指标  </w:t>
      </w:r>
    </w:p>
    <w:p w14:paraId="41CE4A87">
      <w:pPr>
        <w:spacing w:line="360" w:lineRule="auto"/>
        <w:jc w:val="left"/>
        <w:rPr>
          <w:rFonts w:hint="eastAsia" w:ascii="宋体" w:hAnsi="宋体"/>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002"/>
        <w:gridCol w:w="2835"/>
        <w:gridCol w:w="992"/>
        <w:gridCol w:w="1276"/>
      </w:tblGrid>
      <w:tr w14:paraId="4496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9C0D7AE">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序号</w:t>
            </w:r>
          </w:p>
        </w:tc>
        <w:tc>
          <w:tcPr>
            <w:tcW w:w="1226" w:type="dxa"/>
            <w:vAlign w:val="center"/>
          </w:tcPr>
          <w:p w14:paraId="761F23D8">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货物名称</w:t>
            </w:r>
          </w:p>
        </w:tc>
        <w:tc>
          <w:tcPr>
            <w:tcW w:w="2002" w:type="dxa"/>
            <w:vAlign w:val="center"/>
          </w:tcPr>
          <w:p w14:paraId="23AF1C91">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型号规格及配置</w:t>
            </w:r>
          </w:p>
        </w:tc>
        <w:tc>
          <w:tcPr>
            <w:tcW w:w="2835" w:type="dxa"/>
            <w:vAlign w:val="center"/>
          </w:tcPr>
          <w:p w14:paraId="0FE7AD56">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性能说明</w:t>
            </w:r>
          </w:p>
        </w:tc>
        <w:tc>
          <w:tcPr>
            <w:tcW w:w="992" w:type="dxa"/>
            <w:vAlign w:val="center"/>
          </w:tcPr>
          <w:p w14:paraId="45F17AB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数量</w:t>
            </w:r>
          </w:p>
        </w:tc>
        <w:tc>
          <w:tcPr>
            <w:tcW w:w="1276" w:type="dxa"/>
            <w:vAlign w:val="center"/>
          </w:tcPr>
          <w:p w14:paraId="5BFE4481">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r>
              <w:rPr>
                <w:rFonts w:hint="eastAsia" w:ascii="宋体" w:hAnsi="宋体"/>
                <w:color w:val="000000"/>
                <w:sz w:val="24"/>
              </w:rPr>
              <w:t>备注</w:t>
            </w:r>
          </w:p>
        </w:tc>
      </w:tr>
      <w:tr w14:paraId="2DB0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CA63800">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3FBF3729">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25B3EDBF">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62C53EFA">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440DDBD5">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62B75125">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49B3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5740F53">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007CC86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4E201A5D">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40A0358E">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5D3370BC">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1978C89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2EE1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EDA2674">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1202342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79980B31">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58F2522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6345BB97">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053A7683">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13E4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F90AEF0">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3C93EEC0">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123B131F">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7F5937C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1CBE550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4CD148DC">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07B3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05D35E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22E90EE6">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61ED4154">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65F0210F">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48312BB8">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2167019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498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ECC150A">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164FE2A6">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11B6AEC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285B01A6">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465B077C">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2D3AF325">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7C7D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E3B1CF1">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3CD242C9">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6958EEF6">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13D43A5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4FCE254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32798F5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039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6FD0C38A">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36EA77D9">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5C049D44">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381226F3">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2B6D0BAD">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1165A5B2">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r w14:paraId="2515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08D14C0">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26" w:type="dxa"/>
            <w:vAlign w:val="center"/>
          </w:tcPr>
          <w:p w14:paraId="5F61D174">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002" w:type="dxa"/>
            <w:vAlign w:val="center"/>
          </w:tcPr>
          <w:p w14:paraId="46AD48D3">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2835" w:type="dxa"/>
            <w:vAlign w:val="center"/>
          </w:tcPr>
          <w:p w14:paraId="00CF9FE5">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992" w:type="dxa"/>
            <w:vAlign w:val="center"/>
          </w:tcPr>
          <w:p w14:paraId="3835D47B">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c>
          <w:tcPr>
            <w:tcW w:w="1276" w:type="dxa"/>
            <w:vAlign w:val="center"/>
          </w:tcPr>
          <w:p w14:paraId="042546AF">
            <w:pPr>
              <w:keepNext w:val="0"/>
              <w:keepLines w:val="0"/>
              <w:suppressLineNumbers w:val="0"/>
              <w:tabs>
                <w:tab w:val="left" w:pos="3570"/>
              </w:tabs>
              <w:spacing w:before="0" w:beforeAutospacing="0" w:after="0" w:afterAutospacing="0" w:line="360" w:lineRule="auto"/>
              <w:ind w:left="0" w:right="0"/>
              <w:jc w:val="center"/>
              <w:rPr>
                <w:rFonts w:hint="eastAsia" w:ascii="宋体" w:hAnsi="宋体"/>
                <w:color w:val="000000"/>
                <w:sz w:val="24"/>
              </w:rPr>
            </w:pPr>
          </w:p>
        </w:tc>
      </w:tr>
    </w:tbl>
    <w:p w14:paraId="3547A8F9">
      <w:pPr>
        <w:spacing w:line="360" w:lineRule="auto"/>
        <w:jc w:val="left"/>
        <w:rPr>
          <w:rFonts w:hint="eastAsia" w:ascii="宋体" w:hAnsi="宋体"/>
          <w:sz w:val="24"/>
        </w:rPr>
      </w:pPr>
      <w:r>
        <w:rPr>
          <w:rFonts w:hint="eastAsia" w:ascii="宋体" w:hAnsi="宋体"/>
          <w:sz w:val="24"/>
        </w:rPr>
        <w:t xml:space="preserve">       </w:t>
      </w:r>
    </w:p>
    <w:p w14:paraId="192A349F">
      <w:pPr>
        <w:spacing w:line="360" w:lineRule="auto"/>
        <w:jc w:val="left"/>
        <w:rPr>
          <w:rFonts w:hint="eastAsia" w:ascii="宋体" w:hAnsi="宋体"/>
          <w:sz w:val="24"/>
        </w:rPr>
      </w:pPr>
    </w:p>
    <w:p w14:paraId="4D55F782">
      <w:pPr>
        <w:spacing w:line="360" w:lineRule="auto"/>
        <w:jc w:val="left"/>
        <w:rPr>
          <w:rFonts w:hint="eastAsia" w:ascii="宋体" w:hAnsi="宋体"/>
          <w:sz w:val="24"/>
        </w:rPr>
      </w:pPr>
      <w:r>
        <w:rPr>
          <w:rFonts w:hint="eastAsia" w:ascii="宋体" w:hAnsi="宋体"/>
          <w:sz w:val="24"/>
        </w:rPr>
        <w:t>附件3: 服务承诺书</w:t>
      </w:r>
    </w:p>
    <w:p w14:paraId="76051888">
      <w:pPr>
        <w:spacing w:line="360" w:lineRule="auto"/>
        <w:jc w:val="left"/>
        <w:rPr>
          <w:rFonts w:hint="eastAsia" w:ascii="宋体" w:hAnsi="宋体"/>
          <w:sz w:val="24"/>
        </w:rPr>
      </w:pPr>
    </w:p>
    <w:p w14:paraId="3C8AFF3C">
      <w:pPr>
        <w:spacing w:line="360" w:lineRule="auto"/>
        <w:jc w:val="left"/>
        <w:rPr>
          <w:rFonts w:hint="eastAsia" w:ascii="宋体" w:hAnsi="宋体" w:cs="宋体"/>
          <w:color w:val="000000"/>
          <w:sz w:val="24"/>
        </w:rPr>
      </w:pPr>
      <w:r>
        <w:rPr>
          <w:rFonts w:hint="eastAsia" w:ascii="宋体" w:hAnsi="宋体" w:cs="宋体"/>
          <w:color w:val="000000"/>
          <w:sz w:val="24"/>
        </w:rPr>
        <w:t>致：嘉庚创新实验室资产采购管理室</w:t>
      </w:r>
    </w:p>
    <w:p w14:paraId="3B6E74F1">
      <w:pPr>
        <w:spacing w:line="360" w:lineRule="auto"/>
        <w:jc w:val="left"/>
        <w:rPr>
          <w:rFonts w:hint="eastAsia" w:ascii="宋体" w:hAnsi="宋体" w:cs="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w:t>
      </w:r>
      <w:r>
        <w:rPr>
          <w:rFonts w:hint="eastAsia" w:ascii="宋体" w:hAnsi="宋体" w:cs="宋体"/>
          <w:color w:val="000000"/>
          <w:sz w:val="24"/>
        </w:rPr>
        <w:t>的采购项目，我司对该项目做出如下售后服务承诺：</w:t>
      </w:r>
    </w:p>
    <w:p w14:paraId="17891AB8">
      <w:pPr>
        <w:spacing w:line="360" w:lineRule="auto"/>
        <w:jc w:val="left"/>
        <w:rPr>
          <w:rFonts w:hint="eastAsia" w:ascii="宋体" w:hAnsi="宋体" w:cs="宋体"/>
          <w:color w:val="000000"/>
          <w:sz w:val="24"/>
        </w:rPr>
      </w:pPr>
      <w:r>
        <w:rPr>
          <w:rFonts w:hint="eastAsia" w:ascii="宋体" w:hAnsi="宋体" w:cs="宋体"/>
          <w:color w:val="000000"/>
          <w:sz w:val="24"/>
        </w:rPr>
        <w:t>在确保设备的先进性、可靠性、稳定性的同时，不断改进服务质量，从设备交付、设备调试、设备维护管理、技术指导、技术服务、技术培训等各方面提供完善的售后服务，确保设备顺利运行。</w:t>
      </w:r>
    </w:p>
    <w:p w14:paraId="01D2BE2B">
      <w:pPr>
        <w:spacing w:line="360" w:lineRule="auto"/>
        <w:jc w:val="left"/>
        <w:rPr>
          <w:rFonts w:hint="eastAsia" w:ascii="宋体" w:hAnsi="宋体" w:cs="宋体"/>
          <w:color w:val="000000"/>
          <w:sz w:val="24"/>
        </w:rPr>
      </w:pPr>
      <w:r>
        <w:rPr>
          <w:rFonts w:hint="eastAsia" w:ascii="宋体" w:hAnsi="宋体" w:cs="宋体"/>
          <w:color w:val="000000"/>
          <w:sz w:val="24"/>
        </w:rPr>
        <w:t>1、保证设备包装符合防潮、防雨、防锈、防腐及防震要求，标识清晰无误，使设备安全、及时运抵现场。</w:t>
      </w:r>
    </w:p>
    <w:p w14:paraId="0CD62960">
      <w:pPr>
        <w:spacing w:line="360" w:lineRule="auto"/>
        <w:jc w:val="left"/>
        <w:rPr>
          <w:rFonts w:hint="eastAsia" w:ascii="宋体" w:hAnsi="宋体" w:cs="宋体"/>
          <w:color w:val="000000"/>
          <w:sz w:val="24"/>
        </w:rPr>
      </w:pPr>
      <w:r>
        <w:rPr>
          <w:rFonts w:hint="eastAsia" w:ascii="宋体" w:hAnsi="宋体" w:cs="宋体"/>
          <w:color w:val="000000"/>
          <w:sz w:val="24"/>
        </w:rPr>
        <w:t>2、由专职工程师负责现场设备的安装、调试、开通、检测，并为使用单位提供技术咨询服务与设备使用管理培训，设备调试成功后供方技术人员方可撤离现场。</w:t>
      </w:r>
    </w:p>
    <w:p w14:paraId="0EFE12BC">
      <w:pPr>
        <w:spacing w:line="360" w:lineRule="auto"/>
        <w:jc w:val="left"/>
        <w:rPr>
          <w:rFonts w:hint="eastAsia" w:ascii="宋体" w:hAnsi="宋体" w:cs="宋体"/>
          <w:color w:val="000000"/>
          <w:sz w:val="24"/>
        </w:rPr>
      </w:pPr>
      <w:r>
        <w:rPr>
          <w:rFonts w:hint="eastAsia" w:ascii="宋体" w:hAnsi="宋体" w:cs="宋体"/>
          <w:color w:val="000000"/>
          <w:sz w:val="24"/>
        </w:rPr>
        <w:t>3、设备投入运营后，在质保期内出现设备故障免费维修，并提供免费维保，以最优惠的价格供应所需零配件及耗材。</w:t>
      </w:r>
    </w:p>
    <w:p w14:paraId="44216C03">
      <w:pPr>
        <w:spacing w:line="360" w:lineRule="auto"/>
        <w:jc w:val="left"/>
        <w:rPr>
          <w:rFonts w:hint="eastAsia" w:ascii="宋体" w:hAnsi="宋体" w:cs="宋体"/>
          <w:color w:val="000000"/>
          <w:sz w:val="24"/>
        </w:rPr>
      </w:pPr>
      <w:r>
        <w:rPr>
          <w:rFonts w:hint="eastAsia" w:ascii="宋体" w:hAnsi="宋体" w:cs="宋体"/>
          <w:color w:val="000000"/>
          <w:sz w:val="24"/>
        </w:rPr>
        <w:t>4、维修响应时间：在客户提交售后服务请求后的24小时内回复，并在48小时内给予初步解决方案，如遇重大问题或其他暂时无法迅速解决的问题在一周内解决。</w:t>
      </w:r>
    </w:p>
    <w:p w14:paraId="513982BF">
      <w:pPr>
        <w:spacing w:line="360" w:lineRule="auto"/>
        <w:jc w:val="left"/>
        <w:rPr>
          <w:rFonts w:hint="eastAsia" w:ascii="宋体" w:hAnsi="宋体" w:cs="宋体"/>
          <w:color w:val="000000"/>
          <w:sz w:val="24"/>
        </w:rPr>
      </w:pPr>
      <w:r>
        <w:rPr>
          <w:rFonts w:hint="eastAsia" w:ascii="宋体" w:hAnsi="宋体" w:cs="宋体"/>
          <w:color w:val="000000"/>
          <w:sz w:val="24"/>
        </w:rPr>
        <w:t>5、备品、备件：公司有充足的常用备用零部件，能及时处理各种一般性故障，公司设有售后服务中心，急需备品、备件可在24小时内到达现场。</w:t>
      </w:r>
    </w:p>
    <w:p w14:paraId="2659BED7">
      <w:pPr>
        <w:spacing w:line="360" w:lineRule="auto"/>
        <w:jc w:val="left"/>
        <w:rPr>
          <w:rFonts w:hint="eastAsia" w:ascii="宋体" w:hAnsi="宋体" w:cs="宋体"/>
          <w:color w:val="000000"/>
          <w:sz w:val="24"/>
        </w:rPr>
      </w:pPr>
      <w:r>
        <w:rPr>
          <w:rFonts w:hint="eastAsia" w:ascii="宋体" w:hAnsi="宋体" w:cs="宋体"/>
          <w:color w:val="000000"/>
          <w:sz w:val="24"/>
        </w:rPr>
        <w:t>6、提供健全的完善的售后服务体系及服务流程，并配备专业的技术人员，保证整个售后服务能及时全面地实施。</w:t>
      </w:r>
    </w:p>
    <w:p w14:paraId="5BFB15B2">
      <w:pPr>
        <w:spacing w:line="360" w:lineRule="auto"/>
        <w:jc w:val="left"/>
        <w:rPr>
          <w:rFonts w:hint="eastAsia" w:ascii="宋体" w:hAnsi="宋体" w:cs="宋体"/>
          <w:color w:val="000000"/>
          <w:sz w:val="24"/>
        </w:rPr>
      </w:pPr>
      <w:r>
        <w:rPr>
          <w:rFonts w:hint="eastAsia" w:ascii="宋体" w:hAnsi="宋体" w:cs="宋体"/>
          <w:color w:val="000000"/>
          <w:sz w:val="24"/>
        </w:rPr>
        <w:t>7、听取使用单位反映的问题及建议，不断完善产品的软硬件功能和质量。</w:t>
      </w:r>
    </w:p>
    <w:p w14:paraId="4A7C3477">
      <w:pPr>
        <w:spacing w:line="360" w:lineRule="auto"/>
        <w:jc w:val="left"/>
        <w:rPr>
          <w:rFonts w:hint="eastAsia" w:ascii="宋体" w:hAnsi="宋体" w:cs="宋体"/>
          <w:color w:val="000000"/>
          <w:sz w:val="24"/>
        </w:rPr>
      </w:pPr>
    </w:p>
    <w:p w14:paraId="19F59B2A">
      <w:pPr>
        <w:spacing w:line="360" w:lineRule="auto"/>
        <w:jc w:val="left"/>
        <w:rPr>
          <w:rFonts w:hint="eastAsia" w:ascii="宋体" w:hAnsi="宋体" w:cs="宋体"/>
          <w:color w:val="000000"/>
          <w:sz w:val="24"/>
        </w:rPr>
      </w:pPr>
    </w:p>
    <w:p w14:paraId="7E4E5D3D">
      <w:pPr>
        <w:spacing w:line="360" w:lineRule="auto"/>
        <w:jc w:val="left"/>
        <w:rPr>
          <w:rFonts w:hint="eastAsia" w:ascii="宋体" w:hAnsi="宋体" w:cs="宋体"/>
          <w:color w:val="000000"/>
          <w:sz w:val="24"/>
        </w:rPr>
      </w:pPr>
    </w:p>
    <w:p w14:paraId="1F5BFC33">
      <w:pPr>
        <w:spacing w:line="360" w:lineRule="auto"/>
        <w:jc w:val="left"/>
        <w:rPr>
          <w:rFonts w:hint="eastAsia" w:ascii="宋体" w:hAnsi="宋体" w:cs="宋体"/>
          <w:color w:val="000000"/>
          <w:sz w:val="24"/>
        </w:rPr>
      </w:pPr>
      <w:r>
        <w:rPr>
          <w:rFonts w:hint="eastAsia" w:ascii="宋体" w:hAnsi="宋体" w:cs="宋体"/>
          <w:color w:val="000000"/>
          <w:sz w:val="24"/>
        </w:rPr>
        <w:t xml:space="preserve">公司全称（加盖公章）： </w:t>
      </w:r>
    </w:p>
    <w:p w14:paraId="26E700ED">
      <w:pPr>
        <w:spacing w:line="360" w:lineRule="auto"/>
        <w:jc w:val="left"/>
        <w:rPr>
          <w:rFonts w:hint="eastAsia" w:ascii="宋体" w:hAnsi="宋体" w:cs="宋体"/>
          <w:color w:val="000000"/>
          <w:sz w:val="24"/>
        </w:rPr>
      </w:pPr>
      <w:r>
        <w:rPr>
          <w:rFonts w:hint="eastAsia" w:ascii="宋体" w:hAnsi="宋体" w:cs="宋体"/>
          <w:color w:val="000000"/>
          <w:sz w:val="24"/>
        </w:rPr>
        <w:t>　　　　　　　　　　　　　　　</w:t>
      </w:r>
    </w:p>
    <w:p w14:paraId="071B5A1E">
      <w:pPr>
        <w:spacing w:line="360" w:lineRule="auto"/>
        <w:jc w:val="left"/>
        <w:rPr>
          <w:rFonts w:hint="eastAsia" w:ascii="宋体" w:hAnsi="宋体"/>
          <w:sz w:val="24"/>
        </w:rPr>
      </w:pPr>
      <w:r>
        <w:rPr>
          <w:rFonts w:hint="eastAsia" w:ascii="宋体" w:hAnsi="宋体" w:cs="宋体"/>
          <w:color w:val="000000"/>
          <w:sz w:val="24"/>
        </w:rPr>
        <w:t>　年　　月　　日</w:t>
      </w:r>
    </w:p>
    <w:p w14:paraId="3F5CF875">
      <w:pPr>
        <w:widowControl/>
        <w:jc w:val="left"/>
        <w:rPr>
          <w:rFonts w:hint="eastAsia" w:asciiTheme="minorEastAsia" w:hAnsiTheme="minorEastAsia"/>
          <w:b/>
          <w:kern w:val="0"/>
          <w:sz w:val="44"/>
          <w:szCs w:val="44"/>
          <w:lang w:eastAsia="zh-Hans"/>
        </w:rPr>
      </w:pPr>
      <w:r>
        <w:rPr>
          <w:rFonts w:asciiTheme="minorEastAsia" w:hAnsiTheme="minorEastAsia"/>
          <w:b/>
          <w:sz w:val="44"/>
          <w:szCs w:val="44"/>
        </w:rPr>
        <w:br w:type="page"/>
      </w:r>
    </w:p>
    <w:p w14:paraId="135FD62A">
      <w:pPr>
        <w:spacing w:line="276" w:lineRule="auto"/>
        <w:jc w:val="both"/>
        <w:outlineLvl w:val="0"/>
        <w:rPr>
          <w:rFonts w:asciiTheme="minorHAnsi" w:hAnsiTheme="minorHAnsi"/>
          <w:b w:val="0"/>
          <w:sz w:val="21"/>
          <w:szCs w:val="24"/>
        </w:rPr>
      </w:pPr>
    </w:p>
    <w:p w14:paraId="6CB465E3">
      <w:pPr>
        <w:pStyle w:val="43"/>
        <w:spacing w:line="276" w:lineRule="auto"/>
        <w:jc w:val="center"/>
        <w:outlineLvl w:val="0"/>
        <w:rPr>
          <w:rFonts w:asciiTheme="minorEastAsia" w:hAnsiTheme="minorEastAsia"/>
          <w:sz w:val="44"/>
          <w:szCs w:val="44"/>
        </w:rPr>
      </w:pPr>
      <w:r>
        <w:rPr>
          <w:rFonts w:asciiTheme="minorEastAsia" w:hAnsiTheme="minorEastAsia"/>
          <w:b/>
          <w:sz w:val="44"/>
          <w:szCs w:val="44"/>
        </w:rPr>
        <w:t>第六章  响应文件格式</w:t>
      </w:r>
    </w:p>
    <w:p w14:paraId="5FB596F2">
      <w:pPr>
        <w:pStyle w:val="43"/>
        <w:spacing w:line="276" w:lineRule="auto"/>
        <w:ind w:firstLine="480"/>
        <w:jc w:val="both"/>
        <w:rPr>
          <w:rFonts w:asciiTheme="minorEastAsia" w:hAnsiTheme="minorEastAsia"/>
          <w:sz w:val="21"/>
          <w:szCs w:val="21"/>
        </w:rPr>
      </w:pPr>
      <w:r>
        <w:rPr>
          <w:rFonts w:asciiTheme="minorEastAsia" w:hAnsiTheme="minorEastAsia"/>
          <w:b/>
          <w:sz w:val="21"/>
          <w:szCs w:val="21"/>
        </w:rPr>
        <w:t>注:本附件所有格式为响应文件的组成部分仅供制作响应文件时参考,供应商应根据行业特点,结合本次协商要求，对有关表格进行补充或修改,但不得减少响应文件的格式内容。</w:t>
      </w:r>
    </w:p>
    <w:p w14:paraId="546CA7E4">
      <w:pPr>
        <w:pStyle w:val="43"/>
        <w:spacing w:line="276" w:lineRule="auto"/>
        <w:jc w:val="both"/>
        <w:rPr>
          <w:rFonts w:asciiTheme="minorEastAsia" w:hAnsiTheme="minorEastAsia"/>
          <w:sz w:val="21"/>
          <w:szCs w:val="21"/>
        </w:rPr>
      </w:pPr>
    </w:p>
    <w:p w14:paraId="6771B7D5">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10A656B3">
      <w:pPr>
        <w:pStyle w:val="43"/>
        <w:spacing w:line="276" w:lineRule="auto"/>
        <w:jc w:val="center"/>
        <w:rPr>
          <w:rFonts w:asciiTheme="minorEastAsia" w:hAnsiTheme="minorEastAsia"/>
          <w:sz w:val="21"/>
          <w:szCs w:val="21"/>
        </w:rPr>
      </w:pPr>
      <w:r>
        <w:rPr>
          <w:rFonts w:asciiTheme="minorEastAsia" w:hAnsiTheme="minorEastAsia"/>
          <w:b/>
          <w:sz w:val="21"/>
          <w:szCs w:val="21"/>
        </w:rPr>
        <w:t>封面格式</w:t>
      </w:r>
    </w:p>
    <w:p w14:paraId="5858CF37">
      <w:pPr>
        <w:pStyle w:val="43"/>
        <w:spacing w:line="276" w:lineRule="auto"/>
        <w:jc w:val="center"/>
        <w:rPr>
          <w:rFonts w:asciiTheme="minorEastAsia" w:hAnsiTheme="minorEastAsia"/>
          <w:b/>
          <w:sz w:val="21"/>
          <w:szCs w:val="21"/>
          <w:lang w:eastAsia="zh-CN"/>
        </w:rPr>
      </w:pPr>
      <w:r>
        <w:rPr>
          <w:rFonts w:asciiTheme="minorEastAsia" w:hAnsiTheme="minorEastAsia"/>
          <w:b/>
          <w:sz w:val="21"/>
          <w:szCs w:val="21"/>
          <w:lang w:eastAsia="zh-CN"/>
        </w:rPr>
        <w:t>嘉庚创新实验室</w:t>
      </w:r>
    </w:p>
    <w:p w14:paraId="6212680A">
      <w:pPr>
        <w:pStyle w:val="43"/>
        <w:spacing w:line="276" w:lineRule="auto"/>
        <w:jc w:val="center"/>
        <w:rPr>
          <w:rFonts w:asciiTheme="minorEastAsia" w:hAnsiTheme="minorEastAsia"/>
          <w:sz w:val="21"/>
          <w:szCs w:val="21"/>
        </w:rPr>
      </w:pPr>
      <w:r>
        <w:rPr>
          <w:rFonts w:asciiTheme="minorEastAsia" w:hAnsiTheme="minorEastAsia"/>
          <w:b/>
          <w:sz w:val="21"/>
          <w:szCs w:val="21"/>
        </w:rPr>
        <w:t>单一来源采购项目</w:t>
      </w:r>
    </w:p>
    <w:p w14:paraId="772E3985">
      <w:pPr>
        <w:pStyle w:val="43"/>
        <w:spacing w:line="276" w:lineRule="auto"/>
        <w:jc w:val="center"/>
        <w:rPr>
          <w:rFonts w:asciiTheme="minorEastAsia" w:hAnsiTheme="minorEastAsia"/>
          <w:b/>
          <w:sz w:val="21"/>
          <w:szCs w:val="21"/>
          <w:lang w:eastAsia="zh-CN"/>
        </w:rPr>
      </w:pPr>
      <w:r>
        <w:rPr>
          <w:rFonts w:asciiTheme="minorEastAsia" w:hAnsiTheme="minorEastAsia"/>
          <w:b/>
          <w:sz w:val="21"/>
          <w:szCs w:val="21"/>
        </w:rPr>
        <w:t>响应文件</w:t>
      </w:r>
    </w:p>
    <w:p w14:paraId="4361A71E">
      <w:pPr>
        <w:pStyle w:val="43"/>
        <w:spacing w:line="276" w:lineRule="auto"/>
        <w:jc w:val="center"/>
        <w:rPr>
          <w:rFonts w:asciiTheme="minorEastAsia" w:hAnsiTheme="minorEastAsia"/>
          <w:b/>
          <w:sz w:val="21"/>
          <w:szCs w:val="21"/>
          <w:lang w:eastAsia="zh-CN"/>
        </w:rPr>
      </w:pPr>
    </w:p>
    <w:p w14:paraId="1454F0DC">
      <w:pPr>
        <w:pStyle w:val="43"/>
        <w:spacing w:line="276" w:lineRule="auto"/>
        <w:jc w:val="center"/>
        <w:rPr>
          <w:rFonts w:asciiTheme="minorEastAsia" w:hAnsiTheme="minorEastAsia"/>
          <w:sz w:val="21"/>
          <w:szCs w:val="21"/>
          <w:lang w:eastAsia="zh-CN"/>
        </w:rPr>
      </w:pPr>
    </w:p>
    <w:p w14:paraId="19A8DBED">
      <w:pPr>
        <w:pStyle w:val="43"/>
        <w:spacing w:line="276" w:lineRule="auto"/>
        <w:jc w:val="center"/>
        <w:rPr>
          <w:rFonts w:asciiTheme="minorEastAsia" w:hAnsiTheme="minorEastAsia"/>
          <w:b/>
          <w:sz w:val="21"/>
          <w:szCs w:val="21"/>
          <w:lang w:eastAsia="zh-CN"/>
        </w:rPr>
      </w:pPr>
      <w:r>
        <w:rPr>
          <w:rFonts w:asciiTheme="minorEastAsia" w:hAnsiTheme="minorEastAsia"/>
          <w:b/>
          <w:sz w:val="21"/>
          <w:szCs w:val="21"/>
        </w:rPr>
        <w:t>（填写正本或副本）</w:t>
      </w:r>
    </w:p>
    <w:p w14:paraId="7E09C8D1">
      <w:pPr>
        <w:pStyle w:val="43"/>
        <w:spacing w:line="276" w:lineRule="auto"/>
        <w:jc w:val="center"/>
        <w:rPr>
          <w:rFonts w:asciiTheme="minorEastAsia" w:hAnsiTheme="minorEastAsia"/>
          <w:b/>
          <w:sz w:val="21"/>
          <w:szCs w:val="21"/>
          <w:lang w:eastAsia="zh-CN"/>
        </w:rPr>
      </w:pPr>
    </w:p>
    <w:p w14:paraId="586A0331">
      <w:pPr>
        <w:pStyle w:val="43"/>
        <w:spacing w:line="276" w:lineRule="auto"/>
        <w:jc w:val="center"/>
        <w:rPr>
          <w:rFonts w:asciiTheme="minorEastAsia" w:hAnsiTheme="minorEastAsia"/>
          <w:sz w:val="21"/>
          <w:szCs w:val="21"/>
          <w:lang w:eastAsia="zh-CN"/>
        </w:rPr>
      </w:pPr>
    </w:p>
    <w:p w14:paraId="76096602">
      <w:pPr>
        <w:pStyle w:val="43"/>
        <w:spacing w:line="276" w:lineRule="auto"/>
        <w:jc w:val="center"/>
        <w:rPr>
          <w:rFonts w:asciiTheme="minorEastAsia" w:hAnsiTheme="minorEastAsia"/>
          <w:sz w:val="21"/>
          <w:szCs w:val="21"/>
          <w:lang w:eastAsia="zh-CN"/>
        </w:rPr>
      </w:pPr>
    </w:p>
    <w:p w14:paraId="619B5A8D">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项目名称：</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1FEDCEEE">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项目编号：</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01285609">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合同包号：</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03793505">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供应商名称：</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p>
    <w:p w14:paraId="5BF3B890">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单位负责人名称：</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2FFC570B">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授权代表名称：</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7EA41CB4">
      <w:pPr>
        <w:pStyle w:val="43"/>
        <w:spacing w:line="276" w:lineRule="auto"/>
        <w:ind w:firstLine="1897" w:firstLineChars="900"/>
        <w:jc w:val="both"/>
        <w:rPr>
          <w:rFonts w:asciiTheme="minorEastAsia" w:hAnsiTheme="minorEastAsia"/>
          <w:sz w:val="21"/>
          <w:szCs w:val="21"/>
        </w:rPr>
      </w:pPr>
      <w:r>
        <w:rPr>
          <w:rFonts w:asciiTheme="minorEastAsia" w:hAnsiTheme="minorEastAsia"/>
          <w:b/>
          <w:sz w:val="21"/>
          <w:szCs w:val="21"/>
        </w:rPr>
        <w:t>联 系 电 话：</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78EE322E">
      <w:pPr>
        <w:pStyle w:val="43"/>
        <w:spacing w:line="276" w:lineRule="auto"/>
        <w:ind w:firstLine="1897" w:firstLineChars="900"/>
        <w:rPr>
          <w:rFonts w:asciiTheme="minorEastAsia" w:hAnsiTheme="minorEastAsia"/>
          <w:sz w:val="21"/>
          <w:szCs w:val="21"/>
        </w:rPr>
      </w:pPr>
      <w:r>
        <w:rPr>
          <w:rFonts w:asciiTheme="minorEastAsia" w:hAnsiTheme="minorEastAsia"/>
          <w:b/>
          <w:sz w:val="21"/>
          <w:szCs w:val="21"/>
        </w:rPr>
        <w:t>联系地址：</w:t>
      </w:r>
      <w:r>
        <w:rPr>
          <w:rFonts w:asciiTheme="minorEastAsia" w:hAnsiTheme="minorEastAsia"/>
          <w:b/>
          <w:sz w:val="21"/>
          <w:szCs w:val="21"/>
          <w:u w:val="single"/>
        </w:rPr>
        <w:t xml:space="preserve"> </w:t>
      </w:r>
      <w:r>
        <w:rPr>
          <w:rFonts w:asciiTheme="minorEastAsia" w:hAnsiTheme="minorEastAsia"/>
          <w:b/>
          <w:sz w:val="21"/>
          <w:szCs w:val="21"/>
          <w:u w:val="single"/>
          <w:lang w:eastAsia="zh-CN"/>
        </w:rPr>
        <w:t xml:space="preserve">                                </w:t>
      </w:r>
      <w:r>
        <w:rPr>
          <w:rFonts w:asciiTheme="minorEastAsia" w:hAnsiTheme="minorEastAsia"/>
          <w:b/>
          <w:sz w:val="21"/>
          <w:szCs w:val="21"/>
          <w:u w:val="single"/>
        </w:rPr>
        <w:t xml:space="preserve">  </w:t>
      </w:r>
    </w:p>
    <w:p w14:paraId="6507F43D">
      <w:pPr>
        <w:pStyle w:val="43"/>
        <w:spacing w:line="276" w:lineRule="auto"/>
        <w:jc w:val="both"/>
        <w:rPr>
          <w:rFonts w:asciiTheme="minorEastAsia" w:hAnsiTheme="minorEastAsia"/>
          <w:sz w:val="21"/>
          <w:szCs w:val="21"/>
        </w:rPr>
      </w:pPr>
    </w:p>
    <w:p w14:paraId="7D31A6CB">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74D8A364">
      <w:pPr>
        <w:widowControl/>
        <w:jc w:val="left"/>
        <w:rPr>
          <w:rFonts w:hint="eastAsia" w:asciiTheme="minorEastAsia" w:hAnsiTheme="minorEastAsia"/>
          <w:b/>
          <w:kern w:val="0"/>
          <w:szCs w:val="21"/>
          <w:lang w:eastAsia="zh-Hans"/>
        </w:rPr>
      </w:pPr>
      <w:r>
        <w:rPr>
          <w:rFonts w:asciiTheme="minorEastAsia" w:hAnsiTheme="minorEastAsia"/>
          <w:b/>
          <w:szCs w:val="21"/>
        </w:rPr>
        <w:br w:type="page"/>
      </w:r>
    </w:p>
    <w:p w14:paraId="36013807">
      <w:pPr>
        <w:pStyle w:val="43"/>
        <w:spacing w:line="276" w:lineRule="auto"/>
        <w:jc w:val="center"/>
        <w:rPr>
          <w:rFonts w:asciiTheme="minorEastAsia" w:hAnsiTheme="minorEastAsia"/>
          <w:sz w:val="21"/>
          <w:szCs w:val="21"/>
        </w:rPr>
      </w:pPr>
      <w:r>
        <w:rPr>
          <w:rFonts w:asciiTheme="minorEastAsia" w:hAnsiTheme="minorEastAsia"/>
          <w:b/>
          <w:sz w:val="21"/>
          <w:szCs w:val="21"/>
        </w:rPr>
        <w:t>目录</w:t>
      </w:r>
    </w:p>
    <w:p w14:paraId="67CF326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一、协商响应声明</w:t>
      </w:r>
    </w:p>
    <w:p w14:paraId="12CD1BF8">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附件1、《单位负责人身份证明复印件》</w:t>
      </w:r>
    </w:p>
    <w:p w14:paraId="61B6B35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附件2、《单位负责人授权书》(单位负责人参加协商的可无须提供本函)</w:t>
      </w:r>
    </w:p>
    <w:p w14:paraId="3909E31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二、供应商基本情况</w:t>
      </w:r>
    </w:p>
    <w:p w14:paraId="4B590FA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附件3、供应商基本资质材料</w:t>
      </w:r>
    </w:p>
    <w:p w14:paraId="32BADCB4">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rPr>
        <w:t>附件4、协商保证金银行汇款凭证复印件</w:t>
      </w:r>
      <w:r>
        <w:rPr>
          <w:rFonts w:asciiTheme="minorEastAsia" w:hAnsiTheme="minorEastAsia"/>
          <w:sz w:val="21"/>
          <w:szCs w:val="21"/>
          <w:lang w:eastAsia="zh-CN"/>
        </w:rPr>
        <w:t>（若要求）</w:t>
      </w:r>
    </w:p>
    <w:p w14:paraId="45B1A71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附件5、采购文件要求的供应商其他资料</w:t>
      </w:r>
    </w:p>
    <w:p w14:paraId="4B6475B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三、单一来源报价资料</w:t>
      </w:r>
    </w:p>
    <w:p w14:paraId="6806106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附件6、报价一览表</w:t>
      </w:r>
    </w:p>
    <w:p w14:paraId="4BB02E76">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附件7、采购标的成本说明(格式自定)</w:t>
      </w:r>
    </w:p>
    <w:p w14:paraId="40F3460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附件8、同类项目合同价格说明(格式自定)</w:t>
      </w:r>
    </w:p>
    <w:p w14:paraId="4FD32AC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附件9、供应商相关专利、专有技术情况说明(格式自定)</w:t>
      </w:r>
    </w:p>
    <w:p w14:paraId="731BF34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四、技术商务条款响应情况</w:t>
      </w:r>
    </w:p>
    <w:p w14:paraId="12509102">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附件10、标的说明、施工组织设计、技术方案或服务方案</w:t>
      </w:r>
    </w:p>
    <w:p w14:paraId="37D7C5C8">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附件11、协商内容及要求响应表</w:t>
      </w:r>
    </w:p>
    <w:p w14:paraId="6BCB4B2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附件12、供应商认为需要提供的其他资料</w:t>
      </w:r>
    </w:p>
    <w:p w14:paraId="710E9AD6">
      <w:pPr>
        <w:pStyle w:val="43"/>
        <w:spacing w:line="276" w:lineRule="auto"/>
        <w:jc w:val="both"/>
        <w:rPr>
          <w:rFonts w:asciiTheme="minorEastAsia" w:hAnsiTheme="minorEastAsia"/>
          <w:sz w:val="21"/>
          <w:szCs w:val="21"/>
        </w:rPr>
      </w:pPr>
    </w:p>
    <w:p w14:paraId="58570032">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1CAF7321">
      <w:pPr>
        <w:widowControl/>
        <w:jc w:val="left"/>
        <w:rPr>
          <w:rFonts w:hint="eastAsia" w:asciiTheme="minorEastAsia" w:hAnsiTheme="minorEastAsia"/>
          <w:b/>
          <w:kern w:val="0"/>
          <w:szCs w:val="21"/>
          <w:lang w:eastAsia="zh-Hans"/>
        </w:rPr>
      </w:pPr>
      <w:r>
        <w:rPr>
          <w:rFonts w:asciiTheme="minorEastAsia" w:hAnsiTheme="minorEastAsia"/>
          <w:b/>
          <w:szCs w:val="21"/>
        </w:rPr>
        <w:br w:type="page"/>
      </w:r>
    </w:p>
    <w:p w14:paraId="11E08139">
      <w:pPr>
        <w:pStyle w:val="43"/>
        <w:spacing w:line="276" w:lineRule="auto"/>
        <w:jc w:val="center"/>
        <w:rPr>
          <w:rFonts w:asciiTheme="minorEastAsia" w:hAnsiTheme="minorEastAsia"/>
          <w:sz w:val="21"/>
          <w:szCs w:val="21"/>
        </w:rPr>
      </w:pPr>
      <w:r>
        <w:rPr>
          <w:rFonts w:asciiTheme="minorEastAsia" w:hAnsiTheme="minorEastAsia"/>
          <w:b/>
          <w:sz w:val="21"/>
          <w:szCs w:val="21"/>
        </w:rPr>
        <w:t>一、协商响应声明</w:t>
      </w:r>
    </w:p>
    <w:p w14:paraId="6CCA1F14">
      <w:pPr>
        <w:pStyle w:val="43"/>
        <w:spacing w:line="276" w:lineRule="auto"/>
        <w:ind w:firstLine="480"/>
        <w:jc w:val="both"/>
        <w:rPr>
          <w:rFonts w:asciiTheme="minorEastAsia" w:hAnsiTheme="minorEastAsia"/>
          <w:sz w:val="21"/>
          <w:szCs w:val="21"/>
          <w:u w:val="single"/>
          <w:lang w:eastAsia="zh-CN"/>
        </w:rPr>
      </w:pPr>
      <w:r>
        <w:rPr>
          <w:rFonts w:asciiTheme="minorEastAsia" w:hAnsiTheme="minorEastAsia"/>
          <w:sz w:val="21"/>
          <w:szCs w:val="21"/>
        </w:rPr>
        <w:t>致：</w:t>
      </w:r>
      <w:r>
        <w:rPr>
          <w:rFonts w:asciiTheme="minorEastAsia" w:hAnsiTheme="minorEastAsia"/>
          <w:sz w:val="21"/>
          <w:szCs w:val="21"/>
          <w:u w:val="single"/>
          <w:lang w:eastAsia="zh-CN"/>
        </w:rPr>
        <w:t xml:space="preserve"> 嘉庚创新实验室 </w:t>
      </w:r>
    </w:p>
    <w:p w14:paraId="21172506">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兹收到贵单位关于</w:t>
      </w:r>
      <w:r>
        <w:rPr>
          <w:rFonts w:asciiTheme="minorEastAsia" w:hAnsiTheme="minorEastAsia"/>
          <w:sz w:val="21"/>
          <w:szCs w:val="21"/>
          <w:u w:val="single"/>
        </w:rPr>
        <w:t>（</w:t>
      </w:r>
      <w:r>
        <w:rPr>
          <w:rFonts w:asciiTheme="minorEastAsia" w:hAnsiTheme="minorEastAsia"/>
          <w:sz w:val="21"/>
          <w:szCs w:val="21"/>
          <w:u w:val="single"/>
          <w:lang w:eastAsia="zh-CN"/>
        </w:rPr>
        <w:t xml:space="preserve">         </w:t>
      </w:r>
      <w:r>
        <w:rPr>
          <w:rFonts w:asciiTheme="minorEastAsia" w:hAnsiTheme="minorEastAsia"/>
          <w:sz w:val="21"/>
          <w:szCs w:val="21"/>
          <w:u w:val="single"/>
        </w:rPr>
        <w:t>）</w:t>
      </w:r>
      <w:r>
        <w:rPr>
          <w:rFonts w:asciiTheme="minorEastAsia" w:hAnsiTheme="minorEastAsia"/>
          <w:sz w:val="21"/>
          <w:szCs w:val="21"/>
        </w:rPr>
        <w:t>项目</w:t>
      </w:r>
      <w:r>
        <w:rPr>
          <w:rFonts w:asciiTheme="minorEastAsia" w:hAnsiTheme="minorEastAsia"/>
          <w:sz w:val="21"/>
          <w:szCs w:val="21"/>
          <w:u w:val="single"/>
        </w:rPr>
        <w:t>（项目编号：　　　　　）</w:t>
      </w:r>
      <w:r>
        <w:rPr>
          <w:rFonts w:asciiTheme="minorEastAsia" w:hAnsiTheme="minorEastAsia"/>
          <w:sz w:val="21"/>
          <w:szCs w:val="21"/>
        </w:rPr>
        <w:t>的协商邀请，本供应商代表</w:t>
      </w:r>
      <w:r>
        <w:rPr>
          <w:rFonts w:asciiTheme="minorEastAsia" w:hAnsiTheme="minorEastAsia"/>
          <w:sz w:val="21"/>
          <w:szCs w:val="21"/>
          <w:u w:val="single"/>
        </w:rPr>
        <w:t>（</w:t>
      </w:r>
      <w:r>
        <w:rPr>
          <w:rFonts w:asciiTheme="minorEastAsia" w:hAnsiTheme="minorEastAsia"/>
          <w:sz w:val="21"/>
          <w:szCs w:val="21"/>
          <w:u w:val="single"/>
          <w:lang w:eastAsia="zh-CN"/>
        </w:rPr>
        <w:t xml:space="preserve">       </w:t>
      </w:r>
      <w:r>
        <w:rPr>
          <w:rFonts w:asciiTheme="minorEastAsia" w:hAnsiTheme="minorEastAsia"/>
          <w:sz w:val="21"/>
          <w:szCs w:val="21"/>
          <w:u w:val="single"/>
        </w:rPr>
        <w:t>）</w:t>
      </w:r>
      <w:r>
        <w:rPr>
          <w:rFonts w:asciiTheme="minorEastAsia" w:hAnsiTheme="minorEastAsia"/>
          <w:sz w:val="21"/>
          <w:szCs w:val="21"/>
        </w:rPr>
        <w:t>已获得我方正式授权并代表供应商（填写“全称”）参加协调，并提交采购文件规定份数的响应文件正本和副本。</w:t>
      </w:r>
    </w:p>
    <w:p w14:paraId="0FF41A3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根据本函，本供应商代表宣布我方保证遵守招标文件的全部规定，同时：</w:t>
      </w:r>
    </w:p>
    <w:p w14:paraId="229F85C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1、确认：</w:t>
      </w:r>
    </w:p>
    <w:p w14:paraId="5CDCFC09">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1.1所投采购包的报价详见“报价一览表”，最终成交价格以双方协商一致的有效报价为准。</w:t>
      </w:r>
    </w:p>
    <w:p w14:paraId="24BDDB0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1.2我方已详细审查全部采购文件及其附件（若有），包括其澄清或修改（若有），并将自行承担因对全部采购文件理解不正确或误解而产生的相应后果。</w:t>
      </w:r>
    </w:p>
    <w:p w14:paraId="2289969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2、承诺</w:t>
      </w:r>
    </w:p>
    <w:p w14:paraId="13638F1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2.1采购文件各组成部分的内容及其所提交的全部资料是不可割离且真实、有效、准确、完整和不具有任何误导性的，否则造成不利后果由我方承担责任。</w:t>
      </w:r>
    </w:p>
    <w:p w14:paraId="6D74B2C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2.2协商保证金：若出现采购文件第三章规定的情形，同意贵单位不予退还。</w:t>
      </w:r>
    </w:p>
    <w:p w14:paraId="30FB6532">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2.3协商有效期：按照采购文件第三章规定执行，并在采购文件第二章载明的期限内保持有效。</w:t>
      </w:r>
    </w:p>
    <w:p w14:paraId="3765EE08">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2.4若成交，则按照采购文件、我方响应文件及采购合同的约定履行责任和义务。</w:t>
      </w:r>
    </w:p>
    <w:p w14:paraId="5C696B9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2.5若贵单位要求，我方同意提供与本项目采购有关的一切资料、数据或文件，并完全理解贵单位不一定要接受我方的报价。</w:t>
      </w:r>
    </w:p>
    <w:p w14:paraId="5351730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3、声明</w:t>
      </w:r>
    </w:p>
    <w:p w14:paraId="76B6679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4EB232A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3.2与本项目协商过程中有关的一切正式往来通讯请寄：</w:t>
      </w:r>
    </w:p>
    <w:p w14:paraId="254EF0B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地址：</w:t>
      </w:r>
      <w:r>
        <w:rPr>
          <w:rFonts w:asciiTheme="minorEastAsia" w:hAnsiTheme="minorEastAsia"/>
          <w:sz w:val="21"/>
          <w:szCs w:val="21"/>
          <w:u w:val="single"/>
        </w:rPr>
        <w:t>　</w:t>
      </w:r>
      <w:r>
        <w:rPr>
          <w:rFonts w:asciiTheme="minorEastAsia" w:hAnsiTheme="minorEastAsia"/>
          <w:sz w:val="21"/>
          <w:szCs w:val="21"/>
          <w:u w:val="single"/>
          <w:lang w:eastAsia="zh-CN"/>
        </w:rPr>
        <w:t xml:space="preserve">             </w:t>
      </w:r>
      <w:r>
        <w:rPr>
          <w:rFonts w:asciiTheme="minorEastAsia" w:hAnsiTheme="minorEastAsia"/>
          <w:sz w:val="21"/>
          <w:szCs w:val="21"/>
        </w:rPr>
        <w:t>邮编：</w:t>
      </w:r>
      <w:r>
        <w:rPr>
          <w:rFonts w:asciiTheme="minorEastAsia" w:hAnsiTheme="minorEastAsia"/>
          <w:sz w:val="21"/>
          <w:szCs w:val="21"/>
          <w:u w:val="single"/>
        </w:rPr>
        <w:t>　</w:t>
      </w:r>
      <w:r>
        <w:rPr>
          <w:rFonts w:asciiTheme="minorEastAsia" w:hAnsiTheme="minorEastAsia"/>
          <w:sz w:val="21"/>
          <w:szCs w:val="21"/>
          <w:u w:val="single"/>
          <w:lang w:eastAsia="zh-CN"/>
        </w:rPr>
        <w:t xml:space="preserve">       </w:t>
      </w:r>
      <w:r>
        <w:rPr>
          <w:rFonts w:asciiTheme="minorEastAsia" w:hAnsiTheme="minorEastAsia"/>
          <w:sz w:val="21"/>
          <w:szCs w:val="21"/>
          <w:u w:val="single"/>
        </w:rPr>
        <w:t>　</w:t>
      </w:r>
    </w:p>
    <w:p w14:paraId="6074619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联系方法：</w:t>
      </w:r>
      <w:r>
        <w:rPr>
          <w:rFonts w:asciiTheme="minorEastAsia" w:hAnsiTheme="minorEastAsia"/>
          <w:sz w:val="21"/>
          <w:szCs w:val="21"/>
          <w:u w:val="single"/>
        </w:rPr>
        <w:t>　</w:t>
      </w:r>
      <w:r>
        <w:rPr>
          <w:rFonts w:asciiTheme="minorEastAsia" w:hAnsiTheme="minorEastAsia"/>
          <w:sz w:val="21"/>
          <w:szCs w:val="21"/>
          <w:u w:val="single"/>
          <w:lang w:eastAsia="zh-CN"/>
        </w:rPr>
        <w:t xml:space="preserve">       </w:t>
      </w:r>
      <w:r>
        <w:rPr>
          <w:rFonts w:asciiTheme="minorEastAsia" w:hAnsiTheme="minorEastAsia"/>
          <w:sz w:val="21"/>
          <w:szCs w:val="21"/>
          <w:u w:val="single"/>
        </w:rPr>
        <w:t>　</w:t>
      </w:r>
    </w:p>
    <w:p w14:paraId="6BD1770F">
      <w:pPr>
        <w:pStyle w:val="43"/>
        <w:spacing w:line="276" w:lineRule="auto"/>
        <w:ind w:firstLine="480"/>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5DD16F09">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lang w:eastAsia="zh-CN"/>
        </w:rPr>
        <w:t xml:space="preserve"> </w:t>
      </w:r>
      <w:r>
        <w:rPr>
          <w:rFonts w:asciiTheme="minorEastAsia" w:hAnsiTheme="minorEastAsia"/>
          <w:sz w:val="21"/>
          <w:szCs w:val="21"/>
          <w:u w:val="single"/>
        </w:rPr>
        <w:t>　</w:t>
      </w:r>
      <w:r>
        <w:rPr>
          <w:rFonts w:asciiTheme="minorEastAsia" w:hAnsiTheme="minorEastAsia"/>
          <w:sz w:val="21"/>
          <w:szCs w:val="21"/>
          <w:u w:val="single"/>
          <w:lang w:eastAsia="zh-CN"/>
        </w:rPr>
        <w:t xml:space="preserve">   </w:t>
      </w:r>
      <w:r>
        <w:rPr>
          <w:rFonts w:asciiTheme="minorEastAsia" w:hAnsiTheme="minorEastAsia"/>
          <w:sz w:val="21"/>
          <w:szCs w:val="21"/>
          <w:u w:val="single"/>
        </w:rPr>
        <w:t>　　　　　　</w:t>
      </w:r>
    </w:p>
    <w:p w14:paraId="469D9E63">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27D207F2">
      <w:pPr>
        <w:pStyle w:val="43"/>
        <w:spacing w:line="276" w:lineRule="auto"/>
        <w:jc w:val="both"/>
        <w:rPr>
          <w:rFonts w:asciiTheme="minorEastAsia" w:hAnsiTheme="minorEastAsia"/>
          <w:sz w:val="21"/>
          <w:szCs w:val="21"/>
        </w:rPr>
      </w:pPr>
    </w:p>
    <w:p w14:paraId="3F87896F">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4DB03BD8">
      <w:pPr>
        <w:widowControl/>
        <w:jc w:val="left"/>
        <w:rPr>
          <w:rFonts w:hint="eastAsia" w:asciiTheme="minorEastAsia" w:hAnsiTheme="minorEastAsia"/>
          <w:b/>
          <w:kern w:val="0"/>
          <w:szCs w:val="21"/>
          <w:lang w:eastAsia="zh-Hans"/>
        </w:rPr>
      </w:pPr>
      <w:r>
        <w:rPr>
          <w:rFonts w:asciiTheme="minorEastAsia" w:hAnsiTheme="minorEastAsia"/>
          <w:b/>
          <w:szCs w:val="21"/>
        </w:rPr>
        <w:br w:type="page"/>
      </w:r>
    </w:p>
    <w:p w14:paraId="7CF4A31C">
      <w:pPr>
        <w:pStyle w:val="43"/>
        <w:spacing w:line="276" w:lineRule="auto"/>
        <w:jc w:val="center"/>
        <w:rPr>
          <w:rFonts w:asciiTheme="minorEastAsia" w:hAnsiTheme="minorEastAsia"/>
          <w:sz w:val="21"/>
          <w:szCs w:val="21"/>
        </w:rPr>
      </w:pPr>
      <w:r>
        <w:rPr>
          <w:rFonts w:asciiTheme="minorEastAsia" w:hAnsiTheme="minorEastAsia"/>
          <w:b/>
          <w:sz w:val="21"/>
          <w:szCs w:val="21"/>
        </w:rPr>
        <w:t>附件1、法定代表人或单位负责人身份证明复印件</w:t>
      </w:r>
    </w:p>
    <w:p w14:paraId="50225A9D">
      <w:pPr>
        <w:pStyle w:val="43"/>
        <w:spacing w:line="276" w:lineRule="auto"/>
        <w:jc w:val="both"/>
        <w:rPr>
          <w:rFonts w:asciiTheme="minorEastAsia" w:hAnsiTheme="minorEastAsia"/>
          <w:sz w:val="21"/>
          <w:szCs w:val="21"/>
        </w:rPr>
      </w:pPr>
      <w:r>
        <w:rPr>
          <w:rFonts w:asciiTheme="minorEastAsia" w:hAnsiTheme="minorEastAsia"/>
          <w:b/>
          <w:sz w:val="21"/>
          <w:szCs w:val="21"/>
        </w:rPr>
        <w:t>法定代表人或单位负责人身份证正面复印件</w:t>
      </w:r>
    </w:p>
    <w:p w14:paraId="50FB132C">
      <w:pPr>
        <w:pStyle w:val="43"/>
        <w:pBdr>
          <w:top w:val="dashed" w:color="000000" w:sz="4" w:space="0"/>
          <w:left w:val="dashed" w:color="000000" w:sz="4" w:space="0"/>
          <w:bottom w:val="dashed" w:color="000000" w:sz="4" w:space="0"/>
          <w:right w:val="dashed" w:color="000000" w:sz="4" w:space="0"/>
        </w:pBdr>
        <w:spacing w:line="276" w:lineRule="auto"/>
        <w:rPr>
          <w:rFonts w:asciiTheme="minorEastAsia" w:hAnsiTheme="minorEastAsia"/>
          <w:sz w:val="21"/>
          <w:szCs w:val="21"/>
          <w:lang w:eastAsia="zh-CN"/>
        </w:rPr>
      </w:pPr>
    </w:p>
    <w:p w14:paraId="4B1B6C87">
      <w:pPr>
        <w:pStyle w:val="43"/>
        <w:spacing w:line="276" w:lineRule="auto"/>
        <w:rPr>
          <w:rFonts w:asciiTheme="minorEastAsia" w:hAnsiTheme="minorEastAsia"/>
          <w:sz w:val="21"/>
          <w:szCs w:val="21"/>
        </w:rPr>
      </w:pPr>
      <w:r>
        <w:rPr>
          <w:rFonts w:asciiTheme="minorEastAsia" w:hAnsiTheme="minorEastAsia"/>
          <w:b/>
          <w:sz w:val="21"/>
          <w:szCs w:val="21"/>
        </w:rPr>
        <w:t>法定代表人或单位负责人身份证反面复印件</w:t>
      </w:r>
    </w:p>
    <w:p w14:paraId="761F664F">
      <w:pPr>
        <w:pStyle w:val="43"/>
        <w:spacing w:line="276" w:lineRule="auto"/>
        <w:jc w:val="both"/>
        <w:rPr>
          <w:rFonts w:asciiTheme="minorEastAsia" w:hAnsiTheme="minorEastAsia"/>
          <w:b/>
          <w:sz w:val="21"/>
          <w:szCs w:val="21"/>
          <w:lang w:eastAsia="zh-CN"/>
        </w:rPr>
      </w:pPr>
    </w:p>
    <w:p w14:paraId="2DA4DACA">
      <w:pPr>
        <w:pStyle w:val="43"/>
        <w:spacing w:line="276" w:lineRule="auto"/>
        <w:jc w:val="center"/>
        <w:rPr>
          <w:rFonts w:asciiTheme="minorEastAsia" w:hAnsiTheme="minorEastAsia"/>
          <w:b/>
          <w:sz w:val="21"/>
          <w:szCs w:val="21"/>
          <w:lang w:eastAsia="zh-CN"/>
        </w:rPr>
      </w:pPr>
    </w:p>
    <w:p w14:paraId="286A350D">
      <w:pPr>
        <w:pStyle w:val="43"/>
        <w:spacing w:line="276" w:lineRule="auto"/>
        <w:ind w:firstLine="480"/>
        <w:jc w:val="both"/>
        <w:rPr>
          <w:rFonts w:asciiTheme="minorEastAsia" w:hAnsiTheme="minorEastAsia"/>
          <w:sz w:val="21"/>
          <w:szCs w:val="21"/>
        </w:rPr>
      </w:pPr>
      <w:r>
        <w:rPr>
          <w:rFonts w:asciiTheme="minorEastAsia" w:hAnsiTheme="minorEastAsia"/>
          <w:b/>
          <w:sz w:val="21"/>
          <w:szCs w:val="21"/>
        </w:rPr>
        <w:t>注：“单位负责人”指单位法定代表人（供应商为法人的）或法律、法规规定代表单位行使职权的主要负责人（供应商为其他组织的）。</w:t>
      </w:r>
    </w:p>
    <w:p w14:paraId="0D81FA02">
      <w:pPr>
        <w:pStyle w:val="43"/>
        <w:spacing w:line="276" w:lineRule="auto"/>
        <w:ind w:firstLine="480"/>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4E60E0BD">
      <w:pPr>
        <w:pStyle w:val="43"/>
        <w:spacing w:line="276" w:lineRule="auto"/>
        <w:ind w:right="840" w:firstLine="4410" w:firstLineChars="2100"/>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759A8D78">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45323A7E">
      <w:pPr>
        <w:widowControl/>
        <w:jc w:val="left"/>
        <w:rPr>
          <w:rFonts w:hint="eastAsia" w:asciiTheme="minorEastAsia" w:hAnsiTheme="minorEastAsia"/>
          <w:kern w:val="0"/>
          <w:szCs w:val="21"/>
          <w:lang w:eastAsia="zh-Hans"/>
        </w:rPr>
      </w:pPr>
      <w:r>
        <w:rPr>
          <w:rFonts w:asciiTheme="minorEastAsia" w:hAnsiTheme="minorEastAsia"/>
          <w:szCs w:val="21"/>
        </w:rPr>
        <w:br w:type="page"/>
      </w:r>
    </w:p>
    <w:p w14:paraId="32FABE07">
      <w:pPr>
        <w:pStyle w:val="43"/>
        <w:spacing w:line="276" w:lineRule="auto"/>
        <w:jc w:val="center"/>
        <w:rPr>
          <w:rFonts w:asciiTheme="minorEastAsia" w:hAnsiTheme="minorEastAsia"/>
          <w:sz w:val="21"/>
          <w:szCs w:val="21"/>
        </w:rPr>
      </w:pPr>
      <w:r>
        <w:rPr>
          <w:rFonts w:asciiTheme="minorEastAsia" w:hAnsiTheme="minorEastAsia"/>
          <w:sz w:val="21"/>
          <w:szCs w:val="21"/>
        </w:rPr>
        <w:t>附件2、单位负责人授权书(注：单位负责人参加协商的可无须提供本函)</w:t>
      </w:r>
    </w:p>
    <w:p w14:paraId="5858EC9B">
      <w:pPr>
        <w:pStyle w:val="43"/>
        <w:spacing w:line="276" w:lineRule="auto"/>
        <w:ind w:firstLine="480"/>
        <w:jc w:val="both"/>
        <w:rPr>
          <w:rFonts w:asciiTheme="minorEastAsia" w:hAnsiTheme="minorEastAsia"/>
          <w:sz w:val="21"/>
          <w:szCs w:val="21"/>
        </w:rPr>
      </w:pPr>
      <w:r>
        <w:rPr>
          <w:rFonts w:asciiTheme="minorEastAsia" w:hAnsiTheme="minorEastAsia"/>
          <w:sz w:val="21"/>
          <w:szCs w:val="21"/>
        </w:rPr>
        <w:t>致：</w:t>
      </w:r>
      <w:r>
        <w:rPr>
          <w:rFonts w:asciiTheme="minorEastAsia" w:hAnsiTheme="minorEastAsia"/>
          <w:sz w:val="21"/>
          <w:szCs w:val="21"/>
          <w:u w:val="single"/>
        </w:rPr>
        <w:t>（采购人或采购代理机构）</w:t>
      </w:r>
    </w:p>
    <w:p w14:paraId="6679DCE2">
      <w:pPr>
        <w:pStyle w:val="43"/>
        <w:spacing w:line="276" w:lineRule="auto"/>
        <w:ind w:firstLine="480"/>
        <w:jc w:val="both"/>
        <w:rPr>
          <w:rFonts w:asciiTheme="minorEastAsia" w:hAnsiTheme="minorEastAsia"/>
          <w:sz w:val="21"/>
          <w:szCs w:val="21"/>
        </w:rPr>
      </w:pPr>
      <w:r>
        <w:rPr>
          <w:rFonts w:asciiTheme="minorEastAsia" w:hAnsiTheme="minorEastAsia"/>
          <w:sz w:val="21"/>
          <w:szCs w:val="21"/>
          <w:u w:val="single"/>
        </w:rPr>
        <w:t>（供应商全称）</w:t>
      </w:r>
      <w:r>
        <w:rPr>
          <w:rFonts w:asciiTheme="minorEastAsia" w:hAnsiTheme="minorEastAsia"/>
          <w:sz w:val="21"/>
          <w:szCs w:val="21"/>
        </w:rPr>
        <w:t>单位负责人</w:t>
      </w:r>
      <w:r>
        <w:rPr>
          <w:rFonts w:asciiTheme="minorEastAsia" w:hAnsiTheme="minorEastAsia"/>
          <w:sz w:val="21"/>
          <w:szCs w:val="21"/>
          <w:u w:val="single"/>
        </w:rPr>
        <w:t>　　　　　</w:t>
      </w:r>
      <w:r>
        <w:rPr>
          <w:rFonts w:asciiTheme="minorEastAsia" w:hAnsiTheme="minorEastAsia"/>
          <w:sz w:val="21"/>
          <w:szCs w:val="21"/>
        </w:rPr>
        <w:t>授权</w:t>
      </w:r>
      <w:r>
        <w:rPr>
          <w:rFonts w:asciiTheme="minorEastAsia" w:hAnsiTheme="minorEastAsia"/>
          <w:sz w:val="21"/>
          <w:szCs w:val="21"/>
          <w:u w:val="single"/>
        </w:rPr>
        <w:t>（供应商代表姓名）</w:t>
      </w:r>
      <w:r>
        <w:rPr>
          <w:rFonts w:asciiTheme="minorEastAsia" w:hAnsiTheme="minorEastAsia"/>
          <w:sz w:val="21"/>
          <w:szCs w:val="21"/>
        </w:rPr>
        <w:t>为本供应商协商代表，</w:t>
      </w:r>
      <w:r>
        <w:rPr>
          <w:rFonts w:asciiTheme="minorEastAsia" w:hAnsiTheme="minorEastAsia"/>
          <w:sz w:val="21"/>
          <w:szCs w:val="21"/>
        </w:rPr>
        <w:tab/>
      </w:r>
      <w:r>
        <w:rPr>
          <w:rFonts w:asciiTheme="minorEastAsia" w:hAnsiTheme="minorEastAsia"/>
          <w:sz w:val="21"/>
          <w:szCs w:val="21"/>
        </w:rPr>
        <w:t xml:space="preserve"> 代表本供应商参加贵司组织的</w:t>
      </w:r>
      <w:r>
        <w:rPr>
          <w:rFonts w:asciiTheme="minorEastAsia" w:hAnsiTheme="minorEastAsia"/>
          <w:sz w:val="21"/>
          <w:szCs w:val="21"/>
          <w:u w:val="single"/>
        </w:rPr>
        <w:t>　　　　　</w:t>
      </w:r>
      <w:r>
        <w:rPr>
          <w:rFonts w:asciiTheme="minorEastAsia" w:hAnsiTheme="minorEastAsia"/>
          <w:sz w:val="21"/>
          <w:szCs w:val="21"/>
        </w:rPr>
        <w:t>项目</w:t>
      </w:r>
      <w:r>
        <w:rPr>
          <w:rFonts w:asciiTheme="minorEastAsia" w:hAnsiTheme="minorEastAsia"/>
          <w:sz w:val="21"/>
          <w:szCs w:val="21"/>
          <w:u w:val="single"/>
        </w:rPr>
        <w:t>（项目编号：　　　　　）</w:t>
      </w:r>
      <w:r>
        <w:rPr>
          <w:rFonts w:asciiTheme="minorEastAsia" w:hAnsiTheme="minorEastAsia"/>
          <w:sz w:val="21"/>
          <w:szCs w:val="21"/>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6C1BBD7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本授权书自出具之日起生效。</w:t>
      </w:r>
    </w:p>
    <w:p w14:paraId="7F415A1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单位负责人：</w:t>
      </w:r>
      <w:r>
        <w:rPr>
          <w:rFonts w:asciiTheme="minorEastAsia" w:hAnsiTheme="minorEastAsia"/>
          <w:sz w:val="21"/>
          <w:szCs w:val="21"/>
          <w:u w:val="single"/>
        </w:rPr>
        <w:t>　　　　　　　</w:t>
      </w:r>
      <w:r>
        <w:rPr>
          <w:rFonts w:asciiTheme="minorEastAsia" w:hAnsiTheme="minorEastAsia"/>
          <w:sz w:val="21"/>
          <w:szCs w:val="21"/>
        </w:rPr>
        <w:t>性别：</w:t>
      </w:r>
      <w:r>
        <w:rPr>
          <w:rFonts w:asciiTheme="minorEastAsia" w:hAnsiTheme="minorEastAsia"/>
          <w:sz w:val="21"/>
          <w:szCs w:val="21"/>
          <w:u w:val="single"/>
        </w:rPr>
        <w:t>　　　　　　　</w:t>
      </w:r>
      <w:r>
        <w:rPr>
          <w:rFonts w:asciiTheme="minorEastAsia" w:hAnsiTheme="minorEastAsia"/>
          <w:sz w:val="21"/>
          <w:szCs w:val="21"/>
        </w:rPr>
        <w:t>身份证号：</w:t>
      </w:r>
      <w:r>
        <w:rPr>
          <w:rFonts w:asciiTheme="minorEastAsia" w:hAnsiTheme="minorEastAsia"/>
          <w:sz w:val="21"/>
          <w:szCs w:val="21"/>
          <w:u w:val="single"/>
        </w:rPr>
        <w:t>　　　　　　　</w:t>
      </w:r>
    </w:p>
    <w:p w14:paraId="092B3EE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协商代表：</w:t>
      </w:r>
      <w:r>
        <w:rPr>
          <w:rFonts w:asciiTheme="minorEastAsia" w:hAnsiTheme="minorEastAsia"/>
          <w:sz w:val="21"/>
          <w:szCs w:val="21"/>
          <w:u w:val="single"/>
        </w:rPr>
        <w:t>　　　　　　　</w:t>
      </w:r>
      <w:r>
        <w:rPr>
          <w:rFonts w:asciiTheme="minorEastAsia" w:hAnsiTheme="minorEastAsia"/>
          <w:sz w:val="21"/>
          <w:szCs w:val="21"/>
        </w:rPr>
        <w:t>性别：</w:t>
      </w:r>
      <w:r>
        <w:rPr>
          <w:rFonts w:asciiTheme="minorEastAsia" w:hAnsiTheme="minorEastAsia"/>
          <w:sz w:val="21"/>
          <w:szCs w:val="21"/>
          <w:u w:val="single"/>
        </w:rPr>
        <w:t>　　　　　　　</w:t>
      </w:r>
      <w:r>
        <w:rPr>
          <w:rFonts w:asciiTheme="minorEastAsia" w:hAnsiTheme="minorEastAsia"/>
          <w:sz w:val="21"/>
          <w:szCs w:val="21"/>
        </w:rPr>
        <w:t>身份证号：</w:t>
      </w:r>
      <w:r>
        <w:rPr>
          <w:rFonts w:asciiTheme="minorEastAsia" w:hAnsiTheme="minorEastAsia"/>
          <w:sz w:val="21"/>
          <w:szCs w:val="21"/>
          <w:u w:val="single"/>
        </w:rPr>
        <w:t>　　　　　　　</w:t>
      </w:r>
    </w:p>
    <w:p w14:paraId="5B186C65">
      <w:pPr>
        <w:pStyle w:val="43"/>
        <w:spacing w:line="276" w:lineRule="auto"/>
        <w:ind w:firstLine="480"/>
        <w:jc w:val="both"/>
        <w:rPr>
          <w:rFonts w:asciiTheme="minorEastAsia" w:hAnsiTheme="minorEastAsia"/>
          <w:sz w:val="21"/>
          <w:szCs w:val="21"/>
        </w:rPr>
      </w:pPr>
      <w:r>
        <w:rPr>
          <w:rFonts w:asciiTheme="minorEastAsia" w:hAnsiTheme="minorEastAsia"/>
          <w:sz w:val="21"/>
          <w:szCs w:val="21"/>
        </w:rPr>
        <w:t>单位：</w:t>
      </w:r>
      <w:r>
        <w:rPr>
          <w:rFonts w:asciiTheme="minorEastAsia" w:hAnsiTheme="minorEastAsia"/>
          <w:sz w:val="21"/>
          <w:szCs w:val="21"/>
          <w:u w:val="single"/>
        </w:rPr>
        <w:t>　　　　　　　</w:t>
      </w:r>
      <w:r>
        <w:rPr>
          <w:rFonts w:asciiTheme="minorEastAsia" w:hAnsiTheme="minorEastAsia"/>
          <w:sz w:val="21"/>
          <w:szCs w:val="21"/>
        </w:rPr>
        <w:t>部门：</w:t>
      </w:r>
      <w:r>
        <w:rPr>
          <w:rFonts w:asciiTheme="minorEastAsia" w:hAnsiTheme="minorEastAsia"/>
          <w:sz w:val="21"/>
          <w:szCs w:val="21"/>
          <w:u w:val="single"/>
        </w:rPr>
        <w:t>　　　　　　　</w:t>
      </w:r>
      <w:r>
        <w:rPr>
          <w:rFonts w:asciiTheme="minorEastAsia" w:hAnsiTheme="minorEastAsia"/>
          <w:sz w:val="21"/>
          <w:szCs w:val="21"/>
        </w:rPr>
        <w:t>职务：</w:t>
      </w:r>
      <w:r>
        <w:rPr>
          <w:rFonts w:asciiTheme="minorEastAsia" w:hAnsiTheme="minorEastAsia"/>
          <w:sz w:val="21"/>
          <w:szCs w:val="21"/>
          <w:u w:val="single"/>
        </w:rPr>
        <w:t>　　　　　　　</w:t>
      </w:r>
    </w:p>
    <w:p w14:paraId="5303480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详细通讯地址：</w:t>
      </w:r>
      <w:r>
        <w:rPr>
          <w:rFonts w:asciiTheme="minorEastAsia" w:hAnsiTheme="minorEastAsia"/>
          <w:sz w:val="21"/>
          <w:szCs w:val="21"/>
          <w:u w:val="single"/>
        </w:rPr>
        <w:t>　　　　　　　</w:t>
      </w:r>
      <w:r>
        <w:rPr>
          <w:rFonts w:asciiTheme="minorEastAsia" w:hAnsiTheme="minorEastAsia"/>
          <w:sz w:val="21"/>
          <w:szCs w:val="21"/>
        </w:rPr>
        <w:t>邮政编码：</w:t>
      </w:r>
      <w:r>
        <w:rPr>
          <w:rFonts w:asciiTheme="minorEastAsia" w:hAnsiTheme="minorEastAsia"/>
          <w:sz w:val="21"/>
          <w:szCs w:val="21"/>
          <w:u w:val="single"/>
        </w:rPr>
        <w:t>　　　　　　　</w:t>
      </w:r>
      <w:r>
        <w:rPr>
          <w:rFonts w:asciiTheme="minorEastAsia" w:hAnsiTheme="minorEastAsia"/>
          <w:sz w:val="21"/>
          <w:szCs w:val="21"/>
        </w:rPr>
        <w:t>电话：</w:t>
      </w:r>
      <w:r>
        <w:rPr>
          <w:rFonts w:asciiTheme="minorEastAsia" w:hAnsiTheme="minorEastAsia"/>
          <w:sz w:val="21"/>
          <w:szCs w:val="21"/>
          <w:u w:val="single"/>
        </w:rPr>
        <w:t>　　　　　　　</w:t>
      </w:r>
    </w:p>
    <w:p w14:paraId="3FEF904F">
      <w:pPr>
        <w:pStyle w:val="43"/>
        <w:spacing w:line="276" w:lineRule="auto"/>
        <w:ind w:firstLine="480"/>
        <w:jc w:val="both"/>
        <w:rPr>
          <w:rFonts w:asciiTheme="minorEastAsia" w:hAnsiTheme="minorEastAsia"/>
          <w:sz w:val="21"/>
          <w:szCs w:val="21"/>
        </w:rPr>
      </w:pPr>
      <w:r>
        <w:rPr>
          <w:rFonts w:asciiTheme="minorEastAsia" w:hAnsiTheme="minorEastAsia"/>
          <w:sz w:val="21"/>
          <w:szCs w:val="21"/>
        </w:rPr>
        <w:t>附：被授权人身份证正反面复印件（复印件须由供应商加盖公章）</w:t>
      </w:r>
    </w:p>
    <w:p w14:paraId="647FF705">
      <w:pPr>
        <w:pStyle w:val="43"/>
        <w:spacing w:line="276" w:lineRule="auto"/>
        <w:jc w:val="both"/>
        <w:rPr>
          <w:rFonts w:asciiTheme="minorEastAsia" w:hAnsiTheme="minorEastAsia"/>
          <w:sz w:val="21"/>
          <w:szCs w:val="21"/>
        </w:rPr>
      </w:pPr>
      <w:r>
        <w:rPr>
          <w:rFonts w:asciiTheme="minorEastAsia" w:hAnsiTheme="minorEastAsia"/>
          <w:b/>
          <w:sz w:val="21"/>
          <w:szCs w:val="21"/>
        </w:rPr>
        <w:t>被授权代表身份证正面复印件</w:t>
      </w:r>
    </w:p>
    <w:p w14:paraId="1C34703B">
      <w:pPr>
        <w:pStyle w:val="43"/>
        <w:spacing w:line="276" w:lineRule="auto"/>
        <w:jc w:val="both"/>
        <w:rPr>
          <w:rFonts w:asciiTheme="minorEastAsia" w:hAnsiTheme="minorEastAsia"/>
          <w:b/>
          <w:sz w:val="21"/>
          <w:szCs w:val="21"/>
          <w:lang w:eastAsia="zh-CN"/>
        </w:rPr>
      </w:pPr>
      <w:r>
        <w:rPr>
          <w:rFonts w:asciiTheme="minorEastAsia" w:hAnsiTheme="minorEastAsia"/>
          <w:b/>
          <w:sz w:val="21"/>
          <w:szCs w:val="21"/>
        </w:rPr>
        <w:t>（正面）</w:t>
      </w:r>
    </w:p>
    <w:p w14:paraId="22C2531D">
      <w:pPr>
        <w:pStyle w:val="43"/>
        <w:spacing w:line="276" w:lineRule="auto"/>
        <w:jc w:val="both"/>
        <w:rPr>
          <w:rFonts w:asciiTheme="minorEastAsia" w:hAnsiTheme="minorEastAsia"/>
          <w:b/>
          <w:sz w:val="21"/>
          <w:szCs w:val="21"/>
          <w:lang w:eastAsia="zh-CN"/>
        </w:rPr>
      </w:pPr>
    </w:p>
    <w:p w14:paraId="13FB448C">
      <w:pPr>
        <w:pStyle w:val="43"/>
        <w:pBdr>
          <w:top w:val="dashed" w:color="000000" w:sz="4" w:space="0"/>
          <w:left w:val="dashed" w:color="000000" w:sz="4" w:space="0"/>
          <w:bottom w:val="dashed" w:color="000000" w:sz="4" w:space="0"/>
          <w:right w:val="dashed" w:color="000000" w:sz="4" w:space="0"/>
        </w:pBdr>
        <w:spacing w:line="276" w:lineRule="auto"/>
        <w:jc w:val="center"/>
        <w:rPr>
          <w:rFonts w:asciiTheme="minorEastAsia" w:hAnsiTheme="minorEastAsia"/>
          <w:sz w:val="21"/>
          <w:szCs w:val="21"/>
          <w:lang w:eastAsia="zh-CN"/>
        </w:rPr>
      </w:pPr>
    </w:p>
    <w:p w14:paraId="29816D80">
      <w:pPr>
        <w:pStyle w:val="43"/>
        <w:pBdr>
          <w:top w:val="dashed" w:color="000000" w:sz="4" w:space="0"/>
          <w:left w:val="dashed" w:color="000000" w:sz="4" w:space="0"/>
          <w:bottom w:val="dashed" w:color="000000" w:sz="4" w:space="0"/>
          <w:right w:val="dashed" w:color="000000" w:sz="4" w:space="0"/>
        </w:pBdr>
        <w:spacing w:line="276" w:lineRule="auto"/>
        <w:jc w:val="center"/>
        <w:rPr>
          <w:rFonts w:asciiTheme="minorEastAsia" w:hAnsiTheme="minorEastAsia"/>
          <w:sz w:val="21"/>
          <w:szCs w:val="21"/>
          <w:lang w:eastAsia="zh-CN"/>
        </w:rPr>
      </w:pPr>
    </w:p>
    <w:p w14:paraId="65529BA4">
      <w:pPr>
        <w:pStyle w:val="43"/>
        <w:spacing w:line="276" w:lineRule="auto"/>
        <w:jc w:val="center"/>
        <w:rPr>
          <w:rFonts w:asciiTheme="minorEastAsia" w:hAnsiTheme="minorEastAsia"/>
          <w:sz w:val="21"/>
          <w:szCs w:val="21"/>
        </w:rPr>
      </w:pPr>
      <w:r>
        <w:rPr>
          <w:rFonts w:asciiTheme="minorEastAsia" w:hAnsiTheme="minorEastAsia"/>
          <w:b/>
          <w:sz w:val="21"/>
          <w:szCs w:val="21"/>
        </w:rPr>
        <w:t>被授权代表身份证反面复印件</w:t>
      </w:r>
    </w:p>
    <w:p w14:paraId="2D29E21C">
      <w:pPr>
        <w:pStyle w:val="43"/>
        <w:spacing w:line="276" w:lineRule="auto"/>
        <w:jc w:val="center"/>
        <w:rPr>
          <w:rFonts w:asciiTheme="minorEastAsia" w:hAnsiTheme="minorEastAsia"/>
          <w:b/>
          <w:sz w:val="21"/>
          <w:szCs w:val="21"/>
          <w:lang w:eastAsia="zh-CN"/>
        </w:rPr>
      </w:pPr>
      <w:r>
        <w:rPr>
          <w:rFonts w:asciiTheme="minorEastAsia" w:hAnsiTheme="minorEastAsia"/>
          <w:b/>
          <w:sz w:val="21"/>
          <w:szCs w:val="21"/>
        </w:rPr>
        <w:t>（反面）</w:t>
      </w:r>
    </w:p>
    <w:p w14:paraId="3AD4057E">
      <w:pPr>
        <w:pStyle w:val="43"/>
        <w:spacing w:line="276" w:lineRule="auto"/>
        <w:jc w:val="center"/>
        <w:rPr>
          <w:rFonts w:asciiTheme="minorEastAsia" w:hAnsiTheme="minorEastAsia"/>
          <w:b/>
          <w:sz w:val="21"/>
          <w:szCs w:val="21"/>
          <w:lang w:eastAsia="zh-CN"/>
        </w:rPr>
      </w:pPr>
    </w:p>
    <w:p w14:paraId="72E38AE3">
      <w:pPr>
        <w:pStyle w:val="43"/>
        <w:spacing w:line="276" w:lineRule="auto"/>
        <w:jc w:val="both"/>
        <w:rPr>
          <w:rFonts w:asciiTheme="minorEastAsia" w:hAnsiTheme="minorEastAsia"/>
          <w:sz w:val="21"/>
          <w:szCs w:val="21"/>
        </w:rPr>
      </w:pPr>
    </w:p>
    <w:p w14:paraId="1E5417AF">
      <w:pPr>
        <w:pStyle w:val="43"/>
        <w:spacing w:line="276" w:lineRule="auto"/>
        <w:jc w:val="both"/>
        <w:rPr>
          <w:rFonts w:asciiTheme="minorEastAsia" w:hAnsiTheme="minorEastAsia"/>
          <w:sz w:val="21"/>
          <w:szCs w:val="21"/>
        </w:rPr>
      </w:pPr>
    </w:p>
    <w:p w14:paraId="1B1D59BC">
      <w:pPr>
        <w:pStyle w:val="43"/>
        <w:spacing w:line="276" w:lineRule="auto"/>
        <w:ind w:firstLine="480"/>
        <w:rPr>
          <w:rFonts w:asciiTheme="minorEastAsia" w:hAnsiTheme="minorEastAsia"/>
          <w:sz w:val="21"/>
          <w:szCs w:val="21"/>
        </w:rPr>
      </w:pPr>
      <w:r>
        <w:rPr>
          <w:rFonts w:asciiTheme="minorEastAsia" w:hAnsiTheme="minorEastAsia"/>
          <w:sz w:val="21"/>
          <w:szCs w:val="21"/>
        </w:rPr>
        <w:t>授权方：</w:t>
      </w:r>
      <w:r>
        <w:rPr>
          <w:rFonts w:asciiTheme="minorEastAsia" w:hAnsiTheme="minorEastAsia"/>
          <w:sz w:val="21"/>
          <w:szCs w:val="21"/>
          <w:u w:val="single"/>
        </w:rPr>
        <w:t>　　　　　　　</w:t>
      </w:r>
    </w:p>
    <w:p w14:paraId="50084DDF">
      <w:pPr>
        <w:pStyle w:val="43"/>
        <w:spacing w:line="276" w:lineRule="auto"/>
        <w:ind w:firstLine="480"/>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69A05646">
      <w:pPr>
        <w:pStyle w:val="43"/>
        <w:spacing w:line="276" w:lineRule="auto"/>
        <w:ind w:firstLine="480"/>
        <w:rPr>
          <w:rFonts w:asciiTheme="minorEastAsia" w:hAnsiTheme="minorEastAsia"/>
          <w:sz w:val="21"/>
          <w:szCs w:val="21"/>
        </w:rPr>
      </w:pPr>
      <w:r>
        <w:rPr>
          <w:rFonts w:asciiTheme="minorEastAsia" w:hAnsiTheme="minorEastAsia"/>
          <w:sz w:val="21"/>
          <w:szCs w:val="21"/>
        </w:rPr>
        <w:t>单位负责人签名或签章：</w:t>
      </w:r>
      <w:r>
        <w:rPr>
          <w:rFonts w:asciiTheme="minorEastAsia" w:hAnsiTheme="minorEastAsia"/>
          <w:sz w:val="21"/>
          <w:szCs w:val="21"/>
          <w:u w:val="single"/>
        </w:rPr>
        <w:t>　　　　　　　</w:t>
      </w:r>
    </w:p>
    <w:p w14:paraId="471ABBB5">
      <w:pPr>
        <w:pStyle w:val="43"/>
        <w:spacing w:line="276" w:lineRule="auto"/>
        <w:ind w:firstLine="480"/>
        <w:rPr>
          <w:rFonts w:asciiTheme="minorEastAsia" w:hAnsiTheme="minorEastAsia"/>
          <w:sz w:val="21"/>
          <w:szCs w:val="21"/>
        </w:rPr>
      </w:pPr>
      <w:r>
        <w:rPr>
          <w:rFonts w:asciiTheme="minorEastAsia" w:hAnsiTheme="minorEastAsia"/>
          <w:sz w:val="21"/>
          <w:szCs w:val="21"/>
        </w:rPr>
        <w:t>日期：　　年　　月　　日</w:t>
      </w:r>
    </w:p>
    <w:p w14:paraId="679FE764">
      <w:pPr>
        <w:pStyle w:val="43"/>
        <w:spacing w:line="276" w:lineRule="auto"/>
        <w:jc w:val="both"/>
        <w:rPr>
          <w:rFonts w:asciiTheme="minorEastAsia" w:hAnsiTheme="minorEastAsia"/>
          <w:sz w:val="21"/>
          <w:szCs w:val="21"/>
        </w:rPr>
      </w:pPr>
    </w:p>
    <w:p w14:paraId="7C7CE2F5">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接受授权方：</w:t>
      </w:r>
      <w:r>
        <w:rPr>
          <w:rFonts w:asciiTheme="minorEastAsia" w:hAnsiTheme="minorEastAsia"/>
          <w:sz w:val="21"/>
          <w:szCs w:val="21"/>
          <w:u w:val="single"/>
        </w:rPr>
        <w:t>　　　　　　　</w:t>
      </w:r>
    </w:p>
    <w:p w14:paraId="5E1BC5F7">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供应商代表签名或签章：</w:t>
      </w:r>
      <w:r>
        <w:rPr>
          <w:rFonts w:asciiTheme="minorEastAsia" w:hAnsiTheme="minorEastAsia"/>
          <w:sz w:val="21"/>
          <w:szCs w:val="21"/>
          <w:u w:val="single"/>
        </w:rPr>
        <w:t>　　　　　　　</w:t>
      </w:r>
    </w:p>
    <w:p w14:paraId="6A868366">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456BC4C2">
      <w:pPr>
        <w:pStyle w:val="43"/>
        <w:spacing w:line="276" w:lineRule="auto"/>
        <w:jc w:val="both"/>
        <w:rPr>
          <w:rFonts w:asciiTheme="minorEastAsia" w:hAnsiTheme="minorEastAsia"/>
          <w:sz w:val="21"/>
          <w:szCs w:val="21"/>
        </w:rPr>
      </w:pPr>
    </w:p>
    <w:p w14:paraId="5268251C">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00648CD3">
      <w:pPr>
        <w:widowControl/>
        <w:jc w:val="left"/>
        <w:rPr>
          <w:rFonts w:hint="eastAsia" w:asciiTheme="minorEastAsia" w:hAnsiTheme="minorEastAsia"/>
          <w:b/>
          <w:kern w:val="0"/>
          <w:szCs w:val="21"/>
          <w:lang w:eastAsia="zh-Hans"/>
        </w:rPr>
      </w:pPr>
      <w:r>
        <w:rPr>
          <w:rFonts w:asciiTheme="minorEastAsia" w:hAnsiTheme="minorEastAsia"/>
          <w:b/>
          <w:szCs w:val="21"/>
        </w:rPr>
        <w:br w:type="page"/>
      </w:r>
    </w:p>
    <w:p w14:paraId="2C7B327A">
      <w:pPr>
        <w:pStyle w:val="43"/>
        <w:spacing w:line="276" w:lineRule="auto"/>
        <w:jc w:val="center"/>
        <w:rPr>
          <w:rFonts w:asciiTheme="minorEastAsia" w:hAnsiTheme="minorEastAsia"/>
          <w:sz w:val="21"/>
          <w:szCs w:val="21"/>
        </w:rPr>
      </w:pPr>
      <w:r>
        <w:rPr>
          <w:rFonts w:asciiTheme="minorEastAsia" w:hAnsiTheme="minorEastAsia"/>
          <w:b/>
          <w:sz w:val="21"/>
          <w:szCs w:val="21"/>
        </w:rPr>
        <w:t>二、供应商基本情况</w:t>
      </w:r>
    </w:p>
    <w:p w14:paraId="0D4C322A">
      <w:pPr>
        <w:pStyle w:val="43"/>
        <w:spacing w:line="276" w:lineRule="auto"/>
        <w:jc w:val="center"/>
        <w:rPr>
          <w:rFonts w:asciiTheme="minorEastAsia" w:hAnsiTheme="minorEastAsia"/>
          <w:sz w:val="21"/>
          <w:szCs w:val="21"/>
        </w:rPr>
      </w:pPr>
      <w:r>
        <w:rPr>
          <w:rFonts w:asciiTheme="minorEastAsia" w:hAnsiTheme="minorEastAsia"/>
          <w:sz w:val="21"/>
          <w:szCs w:val="21"/>
        </w:rPr>
        <w:t>附件3、供应商基本资质证明材料</w:t>
      </w:r>
    </w:p>
    <w:p w14:paraId="3F2D2DD4">
      <w:pPr>
        <w:pStyle w:val="43"/>
        <w:spacing w:line="276" w:lineRule="auto"/>
        <w:jc w:val="center"/>
        <w:rPr>
          <w:rFonts w:asciiTheme="minorEastAsia" w:hAnsiTheme="minorEastAsia"/>
          <w:sz w:val="21"/>
          <w:szCs w:val="21"/>
          <w:lang w:eastAsia="zh-CN"/>
        </w:rPr>
      </w:pPr>
    </w:p>
    <w:p w14:paraId="4343FD2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注：</w:t>
      </w:r>
    </w:p>
    <w:p w14:paraId="2254750D">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1、如供应商是企业（包括合伙企业）的，须提供工商部门注册的有效的“企业法人营业执照”或“营业执照”副本复印件；</w:t>
      </w:r>
    </w:p>
    <w:p w14:paraId="1D1B351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2、如供应商是事业单位的，须提供有效的“事业单位法人证书”副本复印件；</w:t>
      </w:r>
    </w:p>
    <w:p w14:paraId="37CF6946">
      <w:pPr>
        <w:pStyle w:val="43"/>
        <w:spacing w:line="276" w:lineRule="auto"/>
        <w:ind w:firstLine="480"/>
        <w:jc w:val="both"/>
        <w:rPr>
          <w:rFonts w:asciiTheme="minorEastAsia" w:hAnsiTheme="minorEastAsia"/>
          <w:sz w:val="21"/>
          <w:szCs w:val="21"/>
        </w:rPr>
      </w:pPr>
      <w:r>
        <w:rPr>
          <w:rFonts w:asciiTheme="minorEastAsia" w:hAnsiTheme="minorEastAsia"/>
          <w:sz w:val="21"/>
          <w:szCs w:val="21"/>
        </w:rPr>
        <w:t>3、如供应商是非企业专业服务机构的，且涉及国家执行许可证业务的，需提供执业许可证证明文件复印件；</w:t>
      </w:r>
    </w:p>
    <w:p w14:paraId="2B0680B1">
      <w:pPr>
        <w:pStyle w:val="43"/>
        <w:spacing w:line="276" w:lineRule="auto"/>
        <w:ind w:firstLine="480"/>
        <w:jc w:val="both"/>
        <w:rPr>
          <w:rFonts w:asciiTheme="minorEastAsia" w:hAnsiTheme="minorEastAsia"/>
          <w:sz w:val="21"/>
          <w:szCs w:val="21"/>
        </w:rPr>
      </w:pPr>
      <w:r>
        <w:rPr>
          <w:rFonts w:asciiTheme="minorEastAsia" w:hAnsiTheme="minorEastAsia"/>
          <w:sz w:val="21"/>
          <w:szCs w:val="21"/>
        </w:rPr>
        <w:t>4、如供应商是自然人的，须提供有效的自然人身份证正反面复印件；</w:t>
      </w:r>
    </w:p>
    <w:p w14:paraId="3383CD1C">
      <w:pPr>
        <w:pStyle w:val="43"/>
        <w:spacing w:line="276" w:lineRule="auto"/>
        <w:ind w:firstLine="480"/>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12945837">
      <w:pPr>
        <w:pStyle w:val="43"/>
        <w:ind w:right="800"/>
        <w:jc w:val="center"/>
        <w:rPr>
          <w:rFonts w:asciiTheme="minorEastAsia" w:hAnsiTheme="minorEastAsia"/>
          <w:szCs w:val="21"/>
        </w:rPr>
      </w:pPr>
      <w:r>
        <w:rPr>
          <w:rFonts w:asciiTheme="minorEastAsia" w:hAnsiTheme="minorEastAsia"/>
          <w:szCs w:val="21"/>
        </w:rPr>
        <w:t>供应商（全称并加盖公章）：</w:t>
      </w:r>
      <w:r>
        <w:rPr>
          <w:rFonts w:asciiTheme="minorEastAsia" w:hAnsiTheme="minorEastAsia"/>
          <w:szCs w:val="21"/>
          <w:u w:val="single"/>
        </w:rPr>
        <w:t>　　　　　　　　　　　</w:t>
      </w:r>
    </w:p>
    <w:p w14:paraId="29D90CEA">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06D128CE">
      <w:pPr>
        <w:pStyle w:val="43"/>
        <w:spacing w:line="276" w:lineRule="auto"/>
        <w:jc w:val="both"/>
        <w:rPr>
          <w:rFonts w:asciiTheme="minorEastAsia" w:hAnsiTheme="minorEastAsia"/>
          <w:sz w:val="21"/>
          <w:szCs w:val="21"/>
        </w:rPr>
      </w:pPr>
    </w:p>
    <w:p w14:paraId="2117185E">
      <w:pPr>
        <w:pStyle w:val="43"/>
        <w:spacing w:line="276" w:lineRule="auto"/>
        <w:jc w:val="center"/>
        <w:rPr>
          <w:rFonts w:asciiTheme="minorEastAsia" w:hAnsiTheme="minorEastAsia"/>
          <w:sz w:val="21"/>
          <w:szCs w:val="21"/>
          <w:lang w:eastAsia="zh-CN"/>
        </w:rPr>
      </w:pPr>
      <w:r>
        <w:rPr>
          <w:rFonts w:asciiTheme="minorEastAsia" w:hAnsiTheme="minorEastAsia"/>
          <w:sz w:val="21"/>
          <w:szCs w:val="21"/>
        </w:rPr>
        <w:t>附件4、协商保证金银行汇款凭证复印件</w:t>
      </w:r>
      <w:r>
        <w:rPr>
          <w:rFonts w:asciiTheme="minorEastAsia" w:hAnsiTheme="minorEastAsia"/>
          <w:sz w:val="21"/>
          <w:szCs w:val="21"/>
          <w:lang w:eastAsia="zh-CN"/>
        </w:rPr>
        <w:t>（若要求）</w:t>
      </w:r>
    </w:p>
    <w:p w14:paraId="0E0E841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注：</w:t>
      </w:r>
    </w:p>
    <w:p w14:paraId="225F19E5">
      <w:pPr>
        <w:pStyle w:val="43"/>
        <w:spacing w:line="276" w:lineRule="auto"/>
        <w:ind w:firstLine="480"/>
        <w:jc w:val="both"/>
        <w:rPr>
          <w:rFonts w:asciiTheme="minorEastAsia" w:hAnsiTheme="minorEastAsia"/>
          <w:sz w:val="21"/>
          <w:szCs w:val="21"/>
        </w:rPr>
      </w:pPr>
      <w:r>
        <w:rPr>
          <w:rFonts w:hint="eastAsia" w:asciiTheme="minorEastAsia" w:hAnsiTheme="minorEastAsia"/>
          <w:sz w:val="21"/>
          <w:szCs w:val="21"/>
          <w:lang w:val="en-US" w:eastAsia="zh-CN"/>
        </w:rPr>
        <w:t>1</w:t>
      </w:r>
      <w:r>
        <w:rPr>
          <w:rFonts w:asciiTheme="minorEastAsia" w:hAnsiTheme="minorEastAsia"/>
          <w:sz w:val="21"/>
          <w:szCs w:val="21"/>
        </w:rPr>
        <w:t>、协商保证金是否已提交的认定按照本采购文件规定执行。</w:t>
      </w:r>
    </w:p>
    <w:p w14:paraId="35711A6B">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供应商代表签名或签章：</w:t>
      </w:r>
      <w:r>
        <w:rPr>
          <w:rFonts w:asciiTheme="minorEastAsia" w:hAnsiTheme="minorEastAsia"/>
          <w:sz w:val="21"/>
          <w:szCs w:val="21"/>
          <w:u w:val="single"/>
        </w:rPr>
        <w:t>　　　　　　　</w:t>
      </w:r>
    </w:p>
    <w:p w14:paraId="4F0F4580">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17EA160C">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0A5C75F9">
      <w:pPr>
        <w:pStyle w:val="43"/>
        <w:spacing w:line="276" w:lineRule="auto"/>
        <w:jc w:val="center"/>
        <w:rPr>
          <w:rFonts w:asciiTheme="minorEastAsia" w:hAnsiTheme="minorEastAsia"/>
          <w:sz w:val="21"/>
          <w:szCs w:val="21"/>
          <w:highlight w:val="none"/>
        </w:rPr>
      </w:pPr>
      <w:r>
        <w:rPr>
          <w:rFonts w:asciiTheme="minorEastAsia" w:hAnsiTheme="minorEastAsia"/>
          <w:sz w:val="21"/>
          <w:szCs w:val="21"/>
          <w:highlight w:val="none"/>
        </w:rPr>
        <w:t>附件5、采购文件要求的供应商其他资料</w:t>
      </w:r>
    </w:p>
    <w:p w14:paraId="182679FF">
      <w:pPr>
        <w:pStyle w:val="43"/>
        <w:spacing w:line="276" w:lineRule="auto"/>
        <w:rPr>
          <w:rFonts w:asciiTheme="minorEastAsia" w:hAnsiTheme="minorEastAsia"/>
          <w:sz w:val="21"/>
          <w:szCs w:val="21"/>
          <w:highlight w:val="none"/>
          <w:lang w:eastAsia="zh-CN"/>
        </w:rPr>
      </w:pPr>
      <w:r>
        <w:rPr>
          <w:rFonts w:asciiTheme="minorEastAsia" w:hAnsiTheme="minorEastAsia"/>
          <w:sz w:val="21"/>
          <w:szCs w:val="21"/>
          <w:highlight w:val="none"/>
          <w:lang w:eastAsia="zh-CN"/>
        </w:rPr>
        <w:t>附件5信用中国查询报告</w:t>
      </w:r>
    </w:p>
    <w:p w14:paraId="1722E961">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注：</w:t>
      </w:r>
    </w:p>
    <w:p w14:paraId="315FFB7E">
      <w:pPr>
        <w:pStyle w:val="43"/>
        <w:spacing w:line="276" w:lineRule="auto"/>
        <w:ind w:firstLine="480"/>
        <w:jc w:val="both"/>
        <w:rPr>
          <w:rFonts w:asciiTheme="minorEastAsia" w:hAnsiTheme="minorEastAsia"/>
          <w:sz w:val="21"/>
          <w:szCs w:val="21"/>
        </w:rPr>
      </w:pPr>
      <w:r>
        <w:rPr>
          <w:rFonts w:asciiTheme="minorEastAsia" w:hAnsiTheme="minorEastAsia"/>
          <w:sz w:val="21"/>
          <w:szCs w:val="21"/>
        </w:rPr>
        <w:t>1、在专家论证阶段已审核过供应商资格的，在协商阶段协商小组无须重复审查；但供应商自身资格条件出现变化的须在此作出说明，并补充提供相关材料，由协商小组重新进行审查；</w:t>
      </w:r>
    </w:p>
    <w:p w14:paraId="4A3FCEAA">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2、采购文件要求的供应商其他资料或供应商认为须提供的自身其它资料。</w:t>
      </w:r>
    </w:p>
    <w:p w14:paraId="0CE82AF3">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bookmarkStart w:id="2" w:name="OLE_LINK10"/>
      <w:r>
        <w:rPr>
          <w:rFonts w:asciiTheme="minorEastAsia" w:hAnsiTheme="minorEastAsia"/>
          <w:sz w:val="21"/>
          <w:szCs w:val="21"/>
          <w:u w:val="single"/>
        </w:rPr>
        <w:t>　　　　　</w:t>
      </w:r>
      <w:bookmarkEnd w:id="2"/>
      <w:r>
        <w:rPr>
          <w:rFonts w:asciiTheme="minorEastAsia" w:hAnsiTheme="minorEastAsia"/>
          <w:sz w:val="21"/>
          <w:szCs w:val="21"/>
          <w:u w:val="single"/>
        </w:rPr>
        <w:t>　</w:t>
      </w:r>
    </w:p>
    <w:p w14:paraId="41C461ED">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供应商（全称并加盖公章）：</w:t>
      </w:r>
      <w:r>
        <w:rPr>
          <w:rFonts w:asciiTheme="minorEastAsia" w:hAnsiTheme="minorEastAsia"/>
          <w:sz w:val="21"/>
          <w:szCs w:val="21"/>
          <w:u w:val="single"/>
        </w:rPr>
        <w:t>　　</w:t>
      </w:r>
      <w:r>
        <w:rPr>
          <w:rFonts w:asciiTheme="minorEastAsia" w:hAnsiTheme="minorEastAsia"/>
          <w:sz w:val="21"/>
          <w:szCs w:val="21"/>
          <w:u w:val="single"/>
          <w:lang w:eastAsia="zh-CN"/>
        </w:rPr>
        <w:t xml:space="preserve">     </w:t>
      </w:r>
      <w:r>
        <w:rPr>
          <w:rFonts w:asciiTheme="minorEastAsia" w:hAnsiTheme="minorEastAsia"/>
          <w:sz w:val="21"/>
          <w:szCs w:val="21"/>
          <w:u w:val="single"/>
        </w:rPr>
        <w:t>　　　</w:t>
      </w:r>
    </w:p>
    <w:p w14:paraId="25ED9D09">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27AE373D">
      <w:pPr>
        <w:pStyle w:val="43"/>
        <w:spacing w:line="276" w:lineRule="auto"/>
        <w:jc w:val="both"/>
        <w:rPr>
          <w:rFonts w:asciiTheme="minorEastAsia" w:hAnsiTheme="minorEastAsia"/>
          <w:sz w:val="21"/>
          <w:szCs w:val="21"/>
        </w:rPr>
      </w:pPr>
    </w:p>
    <w:p w14:paraId="6189F840">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050587F8">
      <w:pPr>
        <w:widowControl/>
        <w:jc w:val="left"/>
        <w:rPr>
          <w:rFonts w:hint="eastAsia" w:asciiTheme="minorEastAsia" w:hAnsiTheme="minorEastAsia"/>
          <w:b/>
          <w:kern w:val="0"/>
          <w:szCs w:val="21"/>
          <w:lang w:eastAsia="zh-Hans"/>
        </w:rPr>
      </w:pPr>
      <w:r>
        <w:rPr>
          <w:rFonts w:asciiTheme="minorEastAsia" w:hAnsiTheme="minorEastAsia"/>
          <w:b/>
          <w:szCs w:val="21"/>
        </w:rPr>
        <w:br w:type="page"/>
      </w:r>
    </w:p>
    <w:p w14:paraId="403DEAF8">
      <w:pPr>
        <w:pStyle w:val="43"/>
        <w:spacing w:line="276" w:lineRule="auto"/>
        <w:jc w:val="center"/>
        <w:rPr>
          <w:rFonts w:asciiTheme="minorEastAsia" w:hAnsiTheme="minorEastAsia"/>
          <w:sz w:val="21"/>
          <w:szCs w:val="21"/>
        </w:rPr>
      </w:pPr>
      <w:r>
        <w:rPr>
          <w:rFonts w:asciiTheme="minorEastAsia" w:hAnsiTheme="minorEastAsia"/>
          <w:b/>
          <w:sz w:val="21"/>
          <w:szCs w:val="21"/>
        </w:rPr>
        <w:t>三、单一来源报价资料</w:t>
      </w:r>
    </w:p>
    <w:p w14:paraId="226BF693">
      <w:pPr>
        <w:pStyle w:val="43"/>
        <w:spacing w:line="276" w:lineRule="auto"/>
        <w:jc w:val="center"/>
        <w:rPr>
          <w:rFonts w:asciiTheme="minorEastAsia" w:hAnsiTheme="minorEastAsia"/>
          <w:sz w:val="21"/>
          <w:szCs w:val="21"/>
        </w:rPr>
      </w:pPr>
      <w:r>
        <w:rPr>
          <w:rFonts w:asciiTheme="minorEastAsia" w:hAnsiTheme="minorEastAsia"/>
          <w:sz w:val="21"/>
          <w:szCs w:val="21"/>
        </w:rPr>
        <w:t>附件6、报价一览表</w:t>
      </w:r>
    </w:p>
    <w:p w14:paraId="22DF2E03">
      <w:pPr>
        <w:pStyle w:val="43"/>
        <w:spacing w:line="276" w:lineRule="auto"/>
        <w:ind w:firstLine="480"/>
        <w:jc w:val="both"/>
        <w:rPr>
          <w:rFonts w:asciiTheme="minorEastAsia" w:hAnsiTheme="minorEastAsia"/>
          <w:sz w:val="21"/>
          <w:szCs w:val="21"/>
        </w:rPr>
      </w:pPr>
      <w:r>
        <w:rPr>
          <w:rFonts w:asciiTheme="minorEastAsia" w:hAnsiTheme="minorEastAsia"/>
          <w:sz w:val="21"/>
          <w:szCs w:val="21"/>
        </w:rPr>
        <w:t>供应商名称：</w:t>
      </w:r>
      <w:r>
        <w:rPr>
          <w:rFonts w:asciiTheme="minorEastAsia" w:hAnsiTheme="minorEastAsia"/>
          <w:sz w:val="21"/>
          <w:szCs w:val="21"/>
          <w:u w:val="single"/>
          <w:lang w:eastAsia="zh-CN"/>
        </w:rPr>
        <w:t xml:space="preserve">                  </w:t>
      </w:r>
      <w:r>
        <w:rPr>
          <w:rFonts w:asciiTheme="minorEastAsia" w:hAnsiTheme="minorEastAsia"/>
          <w:sz w:val="21"/>
          <w:szCs w:val="21"/>
        </w:rPr>
        <w:t>　　项目编号：</w:t>
      </w:r>
      <w:r>
        <w:rPr>
          <w:rFonts w:asciiTheme="minorEastAsia" w:hAnsiTheme="minorEastAsia"/>
          <w:sz w:val="21"/>
          <w:szCs w:val="21"/>
          <w:u w:val="single"/>
        </w:rPr>
        <w:t>　　　　　　　　</w:t>
      </w:r>
      <w:r>
        <w:rPr>
          <w:rFonts w:asciiTheme="minorEastAsia" w:hAnsiTheme="minorEastAsia"/>
          <w:sz w:val="21"/>
          <w:szCs w:val="21"/>
        </w:rPr>
        <w:t>　　</w:t>
      </w:r>
    </w:p>
    <w:p w14:paraId="66F4DCF0">
      <w:pPr>
        <w:pStyle w:val="43"/>
        <w:spacing w:line="276" w:lineRule="auto"/>
        <w:ind w:firstLine="480"/>
        <w:jc w:val="both"/>
        <w:rPr>
          <w:rFonts w:asciiTheme="minorEastAsia" w:hAnsiTheme="minorEastAsia"/>
          <w:sz w:val="21"/>
          <w:szCs w:val="21"/>
        </w:rPr>
      </w:pPr>
      <w:r>
        <w:rPr>
          <w:rFonts w:asciiTheme="minorEastAsia" w:hAnsiTheme="minorEastAsia"/>
          <w:sz w:val="21"/>
          <w:szCs w:val="21"/>
        </w:rP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246"/>
        <w:gridCol w:w="1522"/>
        <w:gridCol w:w="1384"/>
        <w:gridCol w:w="1384"/>
      </w:tblGrid>
      <w:tr w14:paraId="5831B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ACCD7B3">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采购包</w:t>
            </w:r>
          </w:p>
        </w:tc>
        <w:tc>
          <w:tcPr>
            <w:tcW w:w="1384" w:type="dxa"/>
          </w:tcPr>
          <w:p w14:paraId="7F7BD92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项目名称</w:t>
            </w:r>
          </w:p>
        </w:tc>
        <w:tc>
          <w:tcPr>
            <w:tcW w:w="1246" w:type="dxa"/>
          </w:tcPr>
          <w:p w14:paraId="4D47637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数量</w:t>
            </w:r>
          </w:p>
        </w:tc>
        <w:tc>
          <w:tcPr>
            <w:tcW w:w="1522" w:type="dxa"/>
          </w:tcPr>
          <w:p w14:paraId="46BEECFF">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投标总价</w:t>
            </w:r>
          </w:p>
        </w:tc>
        <w:tc>
          <w:tcPr>
            <w:tcW w:w="1384" w:type="dxa"/>
          </w:tcPr>
          <w:p w14:paraId="2596D1A6">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协商保证金</w:t>
            </w:r>
          </w:p>
        </w:tc>
        <w:tc>
          <w:tcPr>
            <w:tcW w:w="1384" w:type="dxa"/>
          </w:tcPr>
          <w:p w14:paraId="25F58D1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备注</w:t>
            </w:r>
          </w:p>
        </w:tc>
      </w:tr>
      <w:tr w14:paraId="0F630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5FE27FA">
            <w:pPr>
              <w:keepNext w:val="0"/>
              <w:keepLines w:val="0"/>
              <w:suppressLineNumbers w:val="0"/>
              <w:spacing w:before="0" w:beforeAutospacing="0" w:after="0" w:afterAutospacing="0" w:line="276" w:lineRule="auto"/>
              <w:ind w:left="0" w:right="0"/>
              <w:rPr>
                <w:rFonts w:hint="eastAsia" w:asciiTheme="minorEastAsia" w:hAnsiTheme="minorEastAsia"/>
                <w:szCs w:val="21"/>
              </w:rPr>
            </w:pPr>
            <w:r>
              <w:rPr>
                <w:rFonts w:hint="eastAsia" w:asciiTheme="minorEastAsia" w:hAnsiTheme="minorEastAsia"/>
                <w:szCs w:val="21"/>
              </w:rPr>
              <w:t>1</w:t>
            </w:r>
          </w:p>
        </w:tc>
        <w:tc>
          <w:tcPr>
            <w:tcW w:w="1384" w:type="dxa"/>
          </w:tcPr>
          <w:p w14:paraId="025060C4">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246" w:type="dxa"/>
          </w:tcPr>
          <w:p w14:paraId="609CE27E">
            <w:pPr>
              <w:keepNext w:val="0"/>
              <w:keepLines w:val="0"/>
              <w:suppressLineNumbers w:val="0"/>
              <w:spacing w:before="0" w:beforeAutospacing="0" w:after="0" w:afterAutospacing="0" w:line="276" w:lineRule="auto"/>
              <w:ind w:left="0" w:right="0"/>
              <w:rPr>
                <w:rFonts w:hint="eastAsia" w:asciiTheme="minorEastAsia" w:hAnsiTheme="minorEastAsia"/>
                <w:szCs w:val="21"/>
              </w:rPr>
            </w:pPr>
            <w:r>
              <w:rPr>
                <w:rFonts w:hint="eastAsia" w:asciiTheme="minorEastAsia" w:hAnsiTheme="minorEastAsia"/>
                <w:szCs w:val="21"/>
              </w:rPr>
              <w:t>1套</w:t>
            </w:r>
          </w:p>
        </w:tc>
        <w:tc>
          <w:tcPr>
            <w:tcW w:w="1522" w:type="dxa"/>
          </w:tcPr>
          <w:p w14:paraId="6E7D9836">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大写：人民币</w:t>
            </w:r>
            <w:r>
              <w:rPr>
                <w:rFonts w:asciiTheme="minorEastAsia" w:hAnsiTheme="minorEastAsia"/>
                <w:b/>
                <w:sz w:val="21"/>
                <w:szCs w:val="21"/>
                <w:u w:val="single"/>
              </w:rPr>
              <w:t>　　　　　　　　</w:t>
            </w:r>
            <w:r>
              <w:rPr>
                <w:rFonts w:asciiTheme="minorEastAsia" w:hAnsiTheme="minorEastAsia"/>
                <w:b/>
                <w:sz w:val="21"/>
                <w:szCs w:val="21"/>
              </w:rPr>
              <w:t>元整</w:t>
            </w:r>
          </w:p>
          <w:p w14:paraId="7AA24C1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小写：人民币</w:t>
            </w:r>
            <w:r>
              <w:rPr>
                <w:rFonts w:asciiTheme="minorEastAsia" w:hAnsiTheme="minorEastAsia"/>
                <w:b/>
                <w:sz w:val="21"/>
                <w:szCs w:val="21"/>
                <w:u w:val="single"/>
              </w:rPr>
              <w:t>　　　　　　　　</w:t>
            </w:r>
            <w:r>
              <w:rPr>
                <w:rFonts w:asciiTheme="minorEastAsia" w:hAnsiTheme="minorEastAsia"/>
                <w:b/>
                <w:sz w:val="21"/>
                <w:szCs w:val="21"/>
              </w:rPr>
              <w:t>元整</w:t>
            </w:r>
          </w:p>
        </w:tc>
        <w:tc>
          <w:tcPr>
            <w:tcW w:w="1384" w:type="dxa"/>
          </w:tcPr>
          <w:p w14:paraId="3F4EB580">
            <w:pPr>
              <w:keepNext w:val="0"/>
              <w:keepLines w:val="0"/>
              <w:suppressLineNumbers w:val="0"/>
              <w:spacing w:before="0" w:beforeAutospacing="0" w:after="0" w:afterAutospacing="0" w:line="276" w:lineRule="auto"/>
              <w:ind w:left="0" w:right="0"/>
              <w:rPr>
                <w:rFonts w:hint="eastAsia" w:asciiTheme="minorEastAsia" w:hAnsiTheme="minorEastAsia"/>
                <w:szCs w:val="21"/>
              </w:rPr>
            </w:pPr>
            <w:r>
              <w:rPr>
                <w:rFonts w:hint="eastAsia" w:asciiTheme="minorEastAsia" w:hAnsiTheme="minorEastAsia"/>
                <w:szCs w:val="21"/>
              </w:rPr>
              <w:t>0</w:t>
            </w:r>
          </w:p>
        </w:tc>
        <w:tc>
          <w:tcPr>
            <w:tcW w:w="1384" w:type="dxa"/>
          </w:tcPr>
          <w:p w14:paraId="4995B58F">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bl>
    <w:p w14:paraId="6460AA0C">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注：1、若有详细报价清单应另纸详列，且标明所报各种标的的数量、品牌、金额等。</w:t>
      </w:r>
    </w:p>
    <w:p w14:paraId="6B686CC4">
      <w:pPr>
        <w:pStyle w:val="43"/>
        <w:spacing w:line="276" w:lineRule="auto"/>
        <w:ind w:firstLine="480"/>
        <w:jc w:val="both"/>
        <w:rPr>
          <w:rFonts w:asciiTheme="minorEastAsia" w:hAnsiTheme="minorEastAsia"/>
          <w:sz w:val="21"/>
          <w:szCs w:val="21"/>
        </w:rPr>
      </w:pPr>
      <w:r>
        <w:rPr>
          <w:rFonts w:asciiTheme="minorEastAsia" w:hAnsiTheme="minorEastAsia"/>
          <w:sz w:val="21"/>
          <w:szCs w:val="21"/>
        </w:rPr>
        <w:t>2、首次报价和协商后最终报价均可使用本表，在“备注”中注明清楚即可。</w:t>
      </w:r>
    </w:p>
    <w:p w14:paraId="20219650">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212DE56D">
      <w:pPr>
        <w:pStyle w:val="43"/>
        <w:ind w:right="800"/>
        <w:jc w:val="center"/>
        <w:rPr>
          <w:rFonts w:asciiTheme="minorEastAsia" w:hAnsiTheme="minorEastAsia"/>
          <w:szCs w:val="21"/>
        </w:rPr>
      </w:pPr>
      <w:r>
        <w:rPr>
          <w:rFonts w:asciiTheme="minorEastAsia" w:hAnsiTheme="minorEastAsia"/>
          <w:szCs w:val="21"/>
        </w:rPr>
        <w:t>供应商（全称并加盖公章）：</w:t>
      </w:r>
      <w:r>
        <w:rPr>
          <w:rFonts w:asciiTheme="minorEastAsia" w:hAnsiTheme="minorEastAsia"/>
          <w:szCs w:val="21"/>
          <w:u w:val="single"/>
        </w:rPr>
        <w:t>　　　　　　　　　　　</w:t>
      </w:r>
    </w:p>
    <w:p w14:paraId="0FDA18D7">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3CF7A0BC">
      <w:pPr>
        <w:pStyle w:val="43"/>
        <w:spacing w:line="276" w:lineRule="auto"/>
        <w:jc w:val="both"/>
        <w:rPr>
          <w:rFonts w:asciiTheme="minorEastAsia" w:hAnsiTheme="minorEastAsia"/>
          <w:sz w:val="21"/>
          <w:szCs w:val="21"/>
        </w:rPr>
      </w:pPr>
    </w:p>
    <w:p w14:paraId="02DE21B8">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1EC04605">
      <w:pPr>
        <w:pStyle w:val="43"/>
        <w:spacing w:line="276" w:lineRule="auto"/>
        <w:jc w:val="center"/>
        <w:rPr>
          <w:rFonts w:asciiTheme="minorEastAsia" w:hAnsiTheme="minorEastAsia"/>
          <w:sz w:val="21"/>
          <w:szCs w:val="21"/>
        </w:rPr>
      </w:pPr>
      <w:r>
        <w:rPr>
          <w:rFonts w:asciiTheme="minorEastAsia" w:hAnsiTheme="minorEastAsia"/>
          <w:sz w:val="21"/>
          <w:szCs w:val="21"/>
        </w:rPr>
        <w:t>附件7、采购标的成本说明(格式自定)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4770"/>
        <w:gridCol w:w="1695"/>
      </w:tblGrid>
      <w:tr w14:paraId="06B0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14:paraId="514AEDCF">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成本类别</w:t>
            </w:r>
          </w:p>
        </w:tc>
        <w:tc>
          <w:tcPr>
            <w:tcW w:w="4770" w:type="dxa"/>
          </w:tcPr>
          <w:p w14:paraId="4291ED53">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成本明细</w:t>
            </w:r>
          </w:p>
        </w:tc>
        <w:tc>
          <w:tcPr>
            <w:tcW w:w="1695" w:type="dxa"/>
          </w:tcPr>
          <w:p w14:paraId="734A5BC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成本金额</w:t>
            </w:r>
          </w:p>
        </w:tc>
      </w:tr>
      <w:tr w14:paraId="60C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14:paraId="3D6C16F3">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4770" w:type="dxa"/>
          </w:tcPr>
          <w:p w14:paraId="76B946D5">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695" w:type="dxa"/>
          </w:tcPr>
          <w:p w14:paraId="3CDF626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r>
      <w:tr w14:paraId="5A31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14:paraId="60CBACED">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4770" w:type="dxa"/>
          </w:tcPr>
          <w:p w14:paraId="00B5F6B7">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695" w:type="dxa"/>
          </w:tcPr>
          <w:p w14:paraId="5FC66C3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r>
      <w:tr w14:paraId="1014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14:paraId="3F46569D">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4770" w:type="dxa"/>
          </w:tcPr>
          <w:p w14:paraId="0875A58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695" w:type="dxa"/>
          </w:tcPr>
          <w:p w14:paraId="245C9D8A">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r>
      <w:tr w14:paraId="5074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14:paraId="628531F1">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p>
        </w:tc>
        <w:tc>
          <w:tcPr>
            <w:tcW w:w="4770" w:type="dxa"/>
          </w:tcPr>
          <w:p w14:paraId="2AD9DD31">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695" w:type="dxa"/>
          </w:tcPr>
          <w:p w14:paraId="0307773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r>
    </w:tbl>
    <w:p w14:paraId="64E1E591">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4930E97B">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7479EC8C">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0474A109">
      <w:pPr>
        <w:pStyle w:val="43"/>
        <w:spacing w:line="276" w:lineRule="auto"/>
        <w:jc w:val="both"/>
        <w:rPr>
          <w:rFonts w:asciiTheme="minorEastAsia" w:hAnsiTheme="minorEastAsia"/>
          <w:sz w:val="21"/>
          <w:szCs w:val="21"/>
        </w:rPr>
      </w:pPr>
    </w:p>
    <w:p w14:paraId="09529896">
      <w:pPr>
        <w:pStyle w:val="43"/>
        <w:spacing w:line="276" w:lineRule="auto"/>
        <w:jc w:val="both"/>
        <w:rPr>
          <w:rFonts w:asciiTheme="minorEastAsia" w:hAnsiTheme="minorEastAsia"/>
          <w:sz w:val="21"/>
          <w:szCs w:val="21"/>
        </w:rPr>
      </w:pPr>
    </w:p>
    <w:p w14:paraId="40B45C74">
      <w:pPr>
        <w:pStyle w:val="43"/>
        <w:spacing w:line="276" w:lineRule="auto"/>
        <w:jc w:val="both"/>
        <w:rPr>
          <w:rFonts w:asciiTheme="minorEastAsia" w:hAnsiTheme="minorEastAsia"/>
          <w:sz w:val="21"/>
          <w:szCs w:val="21"/>
        </w:rPr>
      </w:pPr>
    </w:p>
    <w:p w14:paraId="624B9D30">
      <w:pPr>
        <w:pStyle w:val="43"/>
        <w:spacing w:line="276" w:lineRule="auto"/>
        <w:jc w:val="center"/>
        <w:rPr>
          <w:rFonts w:asciiTheme="minorEastAsia" w:hAnsiTheme="minorEastAsia"/>
          <w:sz w:val="21"/>
          <w:szCs w:val="21"/>
        </w:rPr>
      </w:pPr>
      <w:r>
        <w:rPr>
          <w:rFonts w:asciiTheme="minorEastAsia" w:hAnsiTheme="minorEastAsia"/>
          <w:sz w:val="21"/>
          <w:szCs w:val="21"/>
        </w:rPr>
        <w:t>附件8、同类项目合同价格说明(格式自定)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5049"/>
      </w:tblGrid>
      <w:tr w14:paraId="1AD7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9DA2C7B">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同类项目</w:t>
            </w:r>
          </w:p>
        </w:tc>
        <w:tc>
          <w:tcPr>
            <w:tcW w:w="1065" w:type="dxa"/>
          </w:tcPr>
          <w:p w14:paraId="11E92FB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客户名称</w:t>
            </w:r>
          </w:p>
        </w:tc>
        <w:tc>
          <w:tcPr>
            <w:tcW w:w="1065" w:type="dxa"/>
          </w:tcPr>
          <w:p w14:paraId="39D77E4E">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合同价格</w:t>
            </w:r>
          </w:p>
        </w:tc>
        <w:tc>
          <w:tcPr>
            <w:tcW w:w="5049" w:type="dxa"/>
          </w:tcPr>
          <w:p w14:paraId="1B154A7C">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r>
              <w:rPr>
                <w:rFonts w:asciiTheme="minorEastAsia" w:hAnsiTheme="minorEastAsia"/>
                <w:sz w:val="21"/>
                <w:szCs w:val="21"/>
                <w:lang w:eastAsia="zh-CN"/>
              </w:rPr>
              <w:t>价格说明</w:t>
            </w:r>
          </w:p>
        </w:tc>
      </w:tr>
      <w:tr w14:paraId="1B44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B6D4984">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065" w:type="dxa"/>
          </w:tcPr>
          <w:p w14:paraId="3AAA251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1065" w:type="dxa"/>
          </w:tcPr>
          <w:p w14:paraId="2C5CEE65">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c>
          <w:tcPr>
            <w:tcW w:w="5049" w:type="dxa"/>
          </w:tcPr>
          <w:p w14:paraId="04325DC7">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lang w:eastAsia="zh-CN"/>
              </w:rPr>
            </w:pPr>
          </w:p>
        </w:tc>
      </w:tr>
    </w:tbl>
    <w:p w14:paraId="29464DF1">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0928F018">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028F7E85">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55F577D3">
      <w:pPr>
        <w:pStyle w:val="43"/>
        <w:spacing w:line="276" w:lineRule="auto"/>
        <w:jc w:val="both"/>
        <w:rPr>
          <w:rFonts w:asciiTheme="minorEastAsia" w:hAnsiTheme="minorEastAsia"/>
          <w:sz w:val="21"/>
          <w:szCs w:val="21"/>
          <w:lang w:eastAsia="zh-CN"/>
        </w:rPr>
      </w:pPr>
    </w:p>
    <w:p w14:paraId="546B954E">
      <w:pPr>
        <w:pStyle w:val="43"/>
        <w:spacing w:line="276" w:lineRule="auto"/>
        <w:jc w:val="both"/>
        <w:rPr>
          <w:rFonts w:asciiTheme="minorEastAsia" w:hAnsiTheme="minorEastAsia"/>
          <w:sz w:val="21"/>
          <w:szCs w:val="21"/>
          <w:lang w:eastAsia="zh-CN"/>
        </w:rPr>
      </w:pPr>
    </w:p>
    <w:p w14:paraId="4502CCBF">
      <w:pPr>
        <w:pStyle w:val="43"/>
        <w:spacing w:line="276" w:lineRule="auto"/>
        <w:jc w:val="center"/>
        <w:rPr>
          <w:rFonts w:asciiTheme="minorEastAsia" w:hAnsiTheme="minorEastAsia"/>
          <w:sz w:val="21"/>
          <w:szCs w:val="21"/>
        </w:rPr>
      </w:pPr>
      <w:r>
        <w:rPr>
          <w:rFonts w:asciiTheme="minorEastAsia" w:hAnsiTheme="minorEastAsia"/>
          <w:sz w:val="21"/>
          <w:szCs w:val="21"/>
        </w:rPr>
        <w:t>附件9、供应商相关专利、专有技术情况说明(格式自定)</w:t>
      </w:r>
    </w:p>
    <w:p w14:paraId="0D9FA6AC">
      <w:pPr>
        <w:widowControl/>
        <w:jc w:val="left"/>
        <w:rPr>
          <w:rFonts w:hint="eastAsia" w:asciiTheme="minorEastAsia" w:hAnsiTheme="minorEastAsia"/>
          <w:b/>
          <w:kern w:val="0"/>
          <w:szCs w:val="21"/>
          <w:lang w:eastAsia="zh-Hans"/>
        </w:rPr>
      </w:pPr>
      <w:r>
        <w:rPr>
          <w:rFonts w:hint="eastAsia" w:asciiTheme="minorEastAsia" w:hAnsiTheme="minorEastAsia"/>
          <w:b/>
          <w:kern w:val="0"/>
          <w:szCs w:val="21"/>
          <w:lang w:eastAsia="zh-Hans"/>
        </w:rPr>
        <w:br w:type="page"/>
      </w:r>
    </w:p>
    <w:p w14:paraId="4C80437F">
      <w:pPr>
        <w:widowControl/>
        <w:jc w:val="left"/>
        <w:rPr>
          <w:rFonts w:hint="eastAsia" w:asciiTheme="minorEastAsia" w:hAnsiTheme="minorEastAsia"/>
          <w:b/>
          <w:kern w:val="0"/>
          <w:szCs w:val="21"/>
          <w:lang w:eastAsia="zh-Hans"/>
        </w:rPr>
      </w:pPr>
    </w:p>
    <w:p w14:paraId="40C9C749">
      <w:pPr>
        <w:pStyle w:val="43"/>
        <w:spacing w:line="276" w:lineRule="auto"/>
        <w:jc w:val="center"/>
        <w:rPr>
          <w:rFonts w:asciiTheme="minorEastAsia" w:hAnsiTheme="minorEastAsia"/>
          <w:sz w:val="21"/>
          <w:szCs w:val="21"/>
        </w:rPr>
      </w:pPr>
      <w:r>
        <w:rPr>
          <w:rFonts w:asciiTheme="minorEastAsia" w:hAnsiTheme="minorEastAsia"/>
          <w:b/>
          <w:sz w:val="21"/>
          <w:szCs w:val="21"/>
        </w:rPr>
        <w:t>四、技术商务条款响应情况</w:t>
      </w:r>
    </w:p>
    <w:p w14:paraId="17EF1B35">
      <w:pPr>
        <w:pStyle w:val="43"/>
        <w:spacing w:line="276" w:lineRule="auto"/>
        <w:jc w:val="center"/>
        <w:rPr>
          <w:rFonts w:asciiTheme="minorEastAsia" w:hAnsiTheme="minorEastAsia"/>
          <w:sz w:val="21"/>
          <w:szCs w:val="21"/>
        </w:rPr>
      </w:pPr>
      <w:r>
        <w:rPr>
          <w:rFonts w:asciiTheme="minorEastAsia" w:hAnsiTheme="minorEastAsia"/>
          <w:sz w:val="21"/>
          <w:szCs w:val="21"/>
        </w:rPr>
        <w:t>附件10、标的说明、施工组织设计或技术方案或服务方案</w:t>
      </w:r>
    </w:p>
    <w:p w14:paraId="4AF37202">
      <w:pPr>
        <w:pStyle w:val="43"/>
        <w:spacing w:line="276" w:lineRule="auto"/>
        <w:rPr>
          <w:rFonts w:asciiTheme="minorEastAsia" w:hAnsiTheme="minorEastAsia"/>
          <w:sz w:val="21"/>
          <w:szCs w:val="21"/>
        </w:rPr>
      </w:pPr>
      <w:r>
        <w:rPr>
          <w:rFonts w:asciiTheme="minorEastAsia" w:hAnsiTheme="minorEastAsia"/>
          <w:sz w:val="21"/>
          <w:szCs w:val="21"/>
        </w:rPr>
        <w:t>附件10.1、标的说明一览表格式如下：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7E69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8698194">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采购包</w:t>
            </w:r>
          </w:p>
        </w:tc>
        <w:tc>
          <w:tcPr>
            <w:tcW w:w="1384" w:type="dxa"/>
          </w:tcPr>
          <w:p w14:paraId="029CF638">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5A9E61BD">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标的名称</w:t>
            </w:r>
          </w:p>
        </w:tc>
        <w:tc>
          <w:tcPr>
            <w:tcW w:w="1384" w:type="dxa"/>
          </w:tcPr>
          <w:p w14:paraId="09186DA0">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09325511">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数量</w:t>
            </w:r>
          </w:p>
        </w:tc>
        <w:tc>
          <w:tcPr>
            <w:tcW w:w="1384" w:type="dxa"/>
          </w:tcPr>
          <w:p w14:paraId="6AF61AA8">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r w14:paraId="1991C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C763E5">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原产地及制造商/服务商名称</w:t>
            </w:r>
          </w:p>
        </w:tc>
        <w:tc>
          <w:tcPr>
            <w:tcW w:w="1384" w:type="dxa"/>
          </w:tcPr>
          <w:p w14:paraId="6C500674">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55148E2B">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型号规格</w:t>
            </w:r>
          </w:p>
        </w:tc>
        <w:tc>
          <w:tcPr>
            <w:tcW w:w="1384" w:type="dxa"/>
          </w:tcPr>
          <w:p w14:paraId="109EF58B">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3D3E9AE1">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品牌</w:t>
            </w:r>
          </w:p>
        </w:tc>
        <w:tc>
          <w:tcPr>
            <w:tcW w:w="1384" w:type="dxa"/>
          </w:tcPr>
          <w:p w14:paraId="25C88B39">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r w14:paraId="668E1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8E250EE">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详细性能说明</w:t>
            </w:r>
          </w:p>
        </w:tc>
        <w:tc>
          <w:tcPr>
            <w:tcW w:w="6920" w:type="dxa"/>
            <w:gridSpan w:val="5"/>
          </w:tcPr>
          <w:p w14:paraId="6D47622C">
            <w:pPr>
              <w:keepNext w:val="0"/>
              <w:keepLines w:val="0"/>
              <w:suppressLineNumbers w:val="0"/>
              <w:spacing w:before="0" w:beforeAutospacing="0" w:after="0" w:afterAutospacing="0" w:line="276" w:lineRule="auto"/>
              <w:ind w:left="0" w:right="0"/>
              <w:rPr>
                <w:rFonts w:hint="eastAsia" w:eastAsia="等线" w:asciiTheme="minorEastAsia" w:hAnsiTheme="minorEastAsia"/>
                <w:szCs w:val="21"/>
              </w:rPr>
            </w:pPr>
          </w:p>
        </w:tc>
      </w:tr>
      <w:tr w14:paraId="2882F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3F51D8D">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配置/组成清单说明（若有）</w:t>
            </w:r>
          </w:p>
        </w:tc>
        <w:tc>
          <w:tcPr>
            <w:tcW w:w="6920" w:type="dxa"/>
            <w:gridSpan w:val="5"/>
          </w:tcPr>
          <w:p w14:paraId="1D7B9154">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bl>
    <w:p w14:paraId="42EE4415">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bookmarkStart w:id="3" w:name="OLE_LINK11"/>
      <w:r>
        <w:rPr>
          <w:rFonts w:asciiTheme="minorEastAsia" w:hAnsiTheme="minorEastAsia"/>
          <w:sz w:val="21"/>
          <w:szCs w:val="21"/>
          <w:u w:val="single"/>
        </w:rPr>
        <w:t>　　　　　</w:t>
      </w:r>
      <w:bookmarkEnd w:id="3"/>
      <w:r>
        <w:rPr>
          <w:rFonts w:asciiTheme="minorEastAsia" w:hAnsiTheme="minorEastAsia"/>
          <w:sz w:val="21"/>
          <w:szCs w:val="21"/>
          <w:u w:val="single"/>
        </w:rPr>
        <w:t>　</w:t>
      </w:r>
    </w:p>
    <w:p w14:paraId="49B6C3CD">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03827814">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3F453A42">
      <w:pPr>
        <w:pStyle w:val="43"/>
        <w:spacing w:line="276" w:lineRule="auto"/>
        <w:jc w:val="both"/>
        <w:rPr>
          <w:rFonts w:asciiTheme="minorEastAsia" w:hAnsiTheme="minorEastAsia"/>
          <w:sz w:val="21"/>
          <w:szCs w:val="21"/>
        </w:rPr>
      </w:pPr>
    </w:p>
    <w:p w14:paraId="5DD8C925">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60A9821B">
      <w:pPr>
        <w:pStyle w:val="43"/>
        <w:spacing w:line="276" w:lineRule="auto"/>
        <w:rPr>
          <w:rFonts w:asciiTheme="minorEastAsia" w:hAnsiTheme="minorEastAsia"/>
          <w:sz w:val="21"/>
          <w:szCs w:val="21"/>
        </w:rPr>
      </w:pPr>
      <w:r>
        <w:rPr>
          <w:rFonts w:asciiTheme="minorEastAsia" w:hAnsiTheme="minorEastAsia"/>
          <w:sz w:val="21"/>
          <w:szCs w:val="21"/>
        </w:rPr>
        <w:t>附件10.2、施工组织设计或技术方案或服务方案。（根据项目需求自拟格式）</w:t>
      </w:r>
    </w:p>
    <w:p w14:paraId="7D7FB0A2">
      <w:pPr>
        <w:pStyle w:val="43"/>
        <w:spacing w:line="276" w:lineRule="auto"/>
        <w:rPr>
          <w:rFonts w:asciiTheme="minorEastAsia" w:hAnsiTheme="minorEastAsia"/>
          <w:sz w:val="21"/>
          <w:szCs w:val="21"/>
        </w:rPr>
      </w:pPr>
      <w:r>
        <w:rPr>
          <w:rFonts w:asciiTheme="minorEastAsia" w:hAnsiTheme="minorEastAsia"/>
          <w:sz w:val="21"/>
          <w:szCs w:val="21"/>
        </w:rPr>
        <w:t>备注：采购方根据项目采购需求要求供应商提供相关的方案或其他相关材料。</w:t>
      </w:r>
    </w:p>
    <w:p w14:paraId="26A82F7D">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000F1BBB">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383D15A7">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1A746E2E">
      <w:pPr>
        <w:pStyle w:val="43"/>
        <w:spacing w:line="276" w:lineRule="auto"/>
        <w:jc w:val="both"/>
        <w:rPr>
          <w:rFonts w:asciiTheme="minorEastAsia" w:hAnsiTheme="minorEastAsia"/>
          <w:sz w:val="21"/>
          <w:szCs w:val="21"/>
        </w:rPr>
      </w:pPr>
    </w:p>
    <w:p w14:paraId="7FB38B43">
      <w:pPr>
        <w:pStyle w:val="43"/>
        <w:spacing w:line="276" w:lineRule="auto"/>
        <w:jc w:val="both"/>
        <w:rPr>
          <w:rFonts w:asciiTheme="minorEastAsia" w:hAnsiTheme="minorEastAsia"/>
          <w:b/>
          <w:sz w:val="21"/>
          <w:szCs w:val="21"/>
        </w:rPr>
      </w:pPr>
      <w:r>
        <w:rPr>
          <w:rFonts w:asciiTheme="minorEastAsia" w:hAnsiTheme="minorEastAsia"/>
          <w:b/>
          <w:sz w:val="21"/>
          <w:szCs w:val="21"/>
        </w:rPr>
        <w:t xml:space="preserve"> </w:t>
      </w:r>
    </w:p>
    <w:p w14:paraId="27A9F1D3">
      <w:pPr>
        <w:pStyle w:val="6"/>
        <w:rPr>
          <w:kern w:val="0"/>
          <w:lang w:eastAsia="zh-Hans"/>
        </w:rPr>
      </w:pPr>
      <w:r>
        <w:br w:type="page"/>
      </w:r>
    </w:p>
    <w:p w14:paraId="561A98A3">
      <w:pPr>
        <w:pStyle w:val="43"/>
        <w:spacing w:line="276" w:lineRule="auto"/>
        <w:jc w:val="both"/>
        <w:rPr>
          <w:rFonts w:asciiTheme="minorEastAsia" w:hAnsiTheme="minorEastAsia"/>
          <w:sz w:val="21"/>
          <w:szCs w:val="21"/>
        </w:rPr>
      </w:pPr>
    </w:p>
    <w:p w14:paraId="25F27E28">
      <w:pPr>
        <w:pStyle w:val="43"/>
        <w:spacing w:line="276" w:lineRule="auto"/>
        <w:jc w:val="center"/>
        <w:rPr>
          <w:rFonts w:asciiTheme="minorEastAsia" w:hAnsiTheme="minorEastAsia"/>
          <w:sz w:val="21"/>
          <w:szCs w:val="21"/>
        </w:rPr>
      </w:pPr>
      <w:r>
        <w:rPr>
          <w:rFonts w:asciiTheme="minorEastAsia" w:hAnsiTheme="minorEastAsia"/>
          <w:sz w:val="21"/>
          <w:szCs w:val="21"/>
        </w:rPr>
        <w:t>附件11、协商内容及要求响应表</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18D6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2DE7EE6">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采购包/品目号</w:t>
            </w:r>
          </w:p>
        </w:tc>
        <w:tc>
          <w:tcPr>
            <w:tcW w:w="1384" w:type="dxa"/>
          </w:tcPr>
          <w:p w14:paraId="0CB72A81">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品目名称</w:t>
            </w:r>
          </w:p>
        </w:tc>
        <w:tc>
          <w:tcPr>
            <w:tcW w:w="1384" w:type="dxa"/>
          </w:tcPr>
          <w:p w14:paraId="69E64E62">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采购文件协商内容及要求</w:t>
            </w:r>
          </w:p>
        </w:tc>
        <w:tc>
          <w:tcPr>
            <w:tcW w:w="1384" w:type="dxa"/>
          </w:tcPr>
          <w:p w14:paraId="4359F64B">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响应情况</w:t>
            </w:r>
          </w:p>
        </w:tc>
        <w:tc>
          <w:tcPr>
            <w:tcW w:w="1384" w:type="dxa"/>
          </w:tcPr>
          <w:p w14:paraId="6D4A7C47">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偏离说明</w:t>
            </w:r>
          </w:p>
        </w:tc>
        <w:tc>
          <w:tcPr>
            <w:tcW w:w="1384" w:type="dxa"/>
          </w:tcPr>
          <w:p w14:paraId="5D8E923F">
            <w:pPr>
              <w:pStyle w:val="43"/>
              <w:keepNext w:val="0"/>
              <w:keepLines w:val="0"/>
              <w:widowControl/>
              <w:suppressLineNumbers w:val="0"/>
              <w:spacing w:before="0" w:beforeAutospacing="0" w:after="0" w:afterAutospacing="0" w:line="276" w:lineRule="auto"/>
              <w:ind w:left="0" w:right="0"/>
              <w:jc w:val="both"/>
              <w:rPr>
                <w:rFonts w:asciiTheme="minorEastAsia" w:hAnsiTheme="minorEastAsia"/>
                <w:sz w:val="21"/>
                <w:szCs w:val="21"/>
              </w:rPr>
            </w:pPr>
            <w:r>
              <w:rPr>
                <w:rFonts w:asciiTheme="minorEastAsia" w:hAnsiTheme="minorEastAsia"/>
                <w:b/>
                <w:sz w:val="21"/>
                <w:szCs w:val="21"/>
              </w:rPr>
              <w:t>证明材料所在页码（若有）</w:t>
            </w:r>
          </w:p>
        </w:tc>
      </w:tr>
      <w:tr w14:paraId="07FC9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E0883C">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65D756DD">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112C39CD">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68B214F5">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12DAF0A5">
            <w:pPr>
              <w:keepNext w:val="0"/>
              <w:keepLines w:val="0"/>
              <w:suppressLineNumbers w:val="0"/>
              <w:spacing w:before="0" w:beforeAutospacing="0" w:after="0" w:afterAutospacing="0" w:line="276" w:lineRule="auto"/>
              <w:ind w:left="0" w:right="0"/>
              <w:jc w:val="center"/>
              <w:rPr>
                <w:rFonts w:hint="eastAsia" w:asciiTheme="minorEastAsia" w:hAnsiTheme="minorEastAsia"/>
                <w:szCs w:val="21"/>
              </w:rPr>
            </w:pPr>
          </w:p>
        </w:tc>
        <w:tc>
          <w:tcPr>
            <w:tcW w:w="1384" w:type="dxa"/>
          </w:tcPr>
          <w:p w14:paraId="744EA428">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r w14:paraId="12F8B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05C5F0D">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72B718F0">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75449743">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636BD91A">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3B74ACB6">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06129C09">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r w14:paraId="6EDF7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AA64B20">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089CFF97">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0A060C17">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250A85BB">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1FB91354">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1A27406E">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r w14:paraId="22EE8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DF0BFC9">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67FA2A67">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0339ADF4">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56D318C5">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7B6A2112">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c>
          <w:tcPr>
            <w:tcW w:w="1384" w:type="dxa"/>
          </w:tcPr>
          <w:p w14:paraId="3183A8C6">
            <w:pPr>
              <w:keepNext w:val="0"/>
              <w:keepLines w:val="0"/>
              <w:suppressLineNumbers w:val="0"/>
              <w:spacing w:before="0" w:beforeAutospacing="0" w:after="0" w:afterAutospacing="0" w:line="276" w:lineRule="auto"/>
              <w:ind w:left="0" w:right="0"/>
              <w:rPr>
                <w:rFonts w:hint="eastAsia" w:asciiTheme="minorEastAsia" w:hAnsiTheme="minorEastAsia"/>
                <w:szCs w:val="21"/>
              </w:rPr>
            </w:pPr>
          </w:p>
        </w:tc>
      </w:tr>
    </w:tbl>
    <w:p w14:paraId="342C16F7">
      <w:pPr>
        <w:pStyle w:val="43"/>
        <w:spacing w:line="276" w:lineRule="auto"/>
        <w:ind w:firstLine="480"/>
        <w:jc w:val="both"/>
        <w:rPr>
          <w:rFonts w:asciiTheme="minorEastAsia" w:hAnsiTheme="minorEastAsia"/>
          <w:sz w:val="21"/>
          <w:szCs w:val="21"/>
        </w:rPr>
      </w:pPr>
      <w:r>
        <w:rPr>
          <w:rFonts w:asciiTheme="minorEastAsia" w:hAnsiTheme="minorEastAsia"/>
          <w:sz w:val="21"/>
          <w:szCs w:val="21"/>
        </w:rPr>
        <w:t>注：供应商提交的响应文件中与采购文件第四章“协商内容及要求”的要求有不同时，应逐条列在偏离表中，否则将认为供应商接受采购文件的要求。</w:t>
      </w:r>
    </w:p>
    <w:p w14:paraId="1A79CB3D">
      <w:pPr>
        <w:pStyle w:val="43"/>
        <w:spacing w:before="312" w:beforeLines="100" w:line="276" w:lineRule="auto"/>
        <w:ind w:firstLine="482"/>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21430409">
      <w:pPr>
        <w:pStyle w:val="43"/>
        <w:spacing w:line="276" w:lineRule="auto"/>
        <w:ind w:right="840" w:firstLine="480"/>
        <w:jc w:val="center"/>
        <w:rPr>
          <w:rFonts w:asciiTheme="minorEastAsia" w:hAnsiTheme="minorEastAsia"/>
          <w:sz w:val="21"/>
          <w:szCs w:val="21"/>
        </w:rPr>
      </w:pPr>
      <w:r>
        <w:rPr>
          <w:rFonts w:asciiTheme="minorEastAsia" w:hAnsiTheme="minorEastAsia"/>
          <w:sz w:val="21"/>
          <w:szCs w:val="21"/>
        </w:rPr>
        <w:t>供应商（全称并加盖公章）：</w:t>
      </w:r>
      <w:r>
        <w:rPr>
          <w:rFonts w:asciiTheme="minorEastAsia" w:hAnsiTheme="minorEastAsia"/>
          <w:sz w:val="21"/>
          <w:szCs w:val="21"/>
          <w:u w:val="single"/>
        </w:rPr>
        <w:t>　　　　　　　　　　　</w:t>
      </w:r>
    </w:p>
    <w:p w14:paraId="5A949057">
      <w:pPr>
        <w:pStyle w:val="43"/>
        <w:spacing w:line="276" w:lineRule="auto"/>
        <w:ind w:firstLine="480"/>
        <w:jc w:val="right"/>
        <w:rPr>
          <w:rFonts w:asciiTheme="minorEastAsia" w:hAnsiTheme="minorEastAsia"/>
          <w:sz w:val="21"/>
          <w:szCs w:val="21"/>
        </w:rPr>
      </w:pPr>
      <w:r>
        <w:rPr>
          <w:rFonts w:asciiTheme="minorEastAsia" w:hAnsiTheme="minorEastAsia"/>
          <w:sz w:val="21"/>
          <w:szCs w:val="21"/>
        </w:rPr>
        <w:t>日期：　　年　　月　　日</w:t>
      </w:r>
    </w:p>
    <w:p w14:paraId="10724940">
      <w:pPr>
        <w:pStyle w:val="43"/>
        <w:spacing w:line="276" w:lineRule="auto"/>
        <w:jc w:val="both"/>
        <w:rPr>
          <w:rFonts w:asciiTheme="minorEastAsia" w:hAnsiTheme="minorEastAsia"/>
          <w:sz w:val="21"/>
          <w:szCs w:val="21"/>
        </w:rPr>
      </w:pPr>
    </w:p>
    <w:p w14:paraId="0B70E875">
      <w:pPr>
        <w:pStyle w:val="43"/>
        <w:spacing w:line="276" w:lineRule="auto"/>
        <w:jc w:val="both"/>
        <w:rPr>
          <w:rFonts w:asciiTheme="minorEastAsia" w:hAnsiTheme="minorEastAsia"/>
          <w:sz w:val="21"/>
          <w:szCs w:val="21"/>
        </w:rPr>
      </w:pPr>
      <w:r>
        <w:rPr>
          <w:rFonts w:asciiTheme="minorEastAsia" w:hAnsiTheme="minorEastAsia"/>
          <w:b/>
          <w:sz w:val="21"/>
          <w:szCs w:val="21"/>
        </w:rPr>
        <w:t xml:space="preserve"> </w:t>
      </w:r>
    </w:p>
    <w:p w14:paraId="05927992">
      <w:pPr>
        <w:widowControl/>
        <w:jc w:val="left"/>
        <w:rPr>
          <w:rFonts w:hint="eastAsia" w:asciiTheme="minorEastAsia" w:hAnsiTheme="minorEastAsia"/>
          <w:kern w:val="0"/>
          <w:szCs w:val="21"/>
          <w:lang w:eastAsia="zh-Hans"/>
        </w:rPr>
      </w:pPr>
      <w:r>
        <w:rPr>
          <w:rFonts w:asciiTheme="minorEastAsia" w:hAnsiTheme="minorEastAsia"/>
          <w:szCs w:val="21"/>
        </w:rPr>
        <w:br w:type="page"/>
      </w:r>
    </w:p>
    <w:p w14:paraId="5F4E77D5">
      <w:pPr>
        <w:pStyle w:val="43"/>
        <w:spacing w:line="276" w:lineRule="auto"/>
        <w:jc w:val="center"/>
        <w:rPr>
          <w:rFonts w:asciiTheme="minorEastAsia" w:hAnsiTheme="minorEastAsia"/>
          <w:sz w:val="21"/>
          <w:szCs w:val="21"/>
        </w:rPr>
      </w:pPr>
      <w:r>
        <w:rPr>
          <w:rFonts w:asciiTheme="minorEastAsia" w:hAnsiTheme="minorEastAsia"/>
          <w:sz w:val="21"/>
          <w:szCs w:val="21"/>
        </w:rPr>
        <w:t>附件12、供应商认为需要提供的其他资料</w:t>
      </w:r>
    </w:p>
    <w:p w14:paraId="6057FD25">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rPr>
        <w:t>12.1、供应商认为应当提交的其他资料</w:t>
      </w:r>
    </w:p>
    <w:p w14:paraId="2A975B52">
      <w:pPr>
        <w:pStyle w:val="43"/>
        <w:spacing w:line="276" w:lineRule="auto"/>
        <w:ind w:firstLine="480"/>
        <w:jc w:val="both"/>
        <w:rPr>
          <w:rFonts w:asciiTheme="minorEastAsia" w:hAnsiTheme="minorEastAsia"/>
          <w:sz w:val="21"/>
          <w:szCs w:val="21"/>
        </w:rPr>
      </w:pPr>
      <w:r>
        <w:rPr>
          <w:rFonts w:asciiTheme="minorEastAsia" w:hAnsiTheme="minorEastAsia"/>
          <w:sz w:val="21"/>
          <w:szCs w:val="21"/>
          <w:lang w:eastAsia="zh-CN"/>
        </w:rPr>
        <w:t>12.1.1</w:t>
      </w:r>
      <w:r>
        <w:rPr>
          <w:rFonts w:asciiTheme="minorEastAsia" w:hAnsiTheme="minorEastAsia"/>
          <w:sz w:val="21"/>
          <w:szCs w:val="21"/>
        </w:rPr>
        <w:t>财务状况报告</w:t>
      </w:r>
    </w:p>
    <w:p w14:paraId="0B971B54">
      <w:pPr>
        <w:pStyle w:val="43"/>
        <w:spacing w:line="276" w:lineRule="auto"/>
        <w:ind w:firstLine="480"/>
        <w:jc w:val="both"/>
        <w:rPr>
          <w:rFonts w:asciiTheme="minorEastAsia" w:hAnsiTheme="minorEastAsia"/>
          <w:sz w:val="21"/>
          <w:szCs w:val="21"/>
        </w:rPr>
      </w:pPr>
      <w:r>
        <w:rPr>
          <w:rFonts w:asciiTheme="minorEastAsia" w:hAnsiTheme="minorEastAsia"/>
          <w:sz w:val="21"/>
          <w:szCs w:val="21"/>
          <w:lang w:eastAsia="zh-CN"/>
        </w:rPr>
        <w:t>12.1.2</w:t>
      </w:r>
      <w:r>
        <w:rPr>
          <w:rFonts w:asciiTheme="minorEastAsia" w:hAnsiTheme="minorEastAsia"/>
          <w:sz w:val="21"/>
          <w:szCs w:val="21"/>
        </w:rPr>
        <w:t>依法缴纳税收证明材料</w:t>
      </w:r>
    </w:p>
    <w:p w14:paraId="3F002461">
      <w:pPr>
        <w:pStyle w:val="43"/>
        <w:spacing w:line="276" w:lineRule="auto"/>
        <w:ind w:firstLine="480"/>
        <w:jc w:val="both"/>
        <w:rPr>
          <w:rFonts w:asciiTheme="minorEastAsia" w:hAnsiTheme="minorEastAsia"/>
          <w:sz w:val="21"/>
          <w:szCs w:val="21"/>
        </w:rPr>
      </w:pPr>
      <w:r>
        <w:rPr>
          <w:rFonts w:asciiTheme="minorEastAsia" w:hAnsiTheme="minorEastAsia"/>
          <w:sz w:val="21"/>
          <w:szCs w:val="21"/>
          <w:lang w:eastAsia="zh-CN"/>
        </w:rPr>
        <w:t>12.1.3</w:t>
      </w:r>
      <w:r>
        <w:rPr>
          <w:rFonts w:asciiTheme="minorEastAsia" w:hAnsiTheme="minorEastAsia"/>
          <w:sz w:val="21"/>
          <w:szCs w:val="21"/>
        </w:rPr>
        <w:t>依法缴纳社会保障资金证明材料</w:t>
      </w:r>
    </w:p>
    <w:p w14:paraId="0380864B">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lang w:eastAsia="zh-CN"/>
        </w:rPr>
        <w:t>12.1.4 IOS体系认证证明材料</w:t>
      </w:r>
    </w:p>
    <w:p w14:paraId="74AC91AE">
      <w:pPr>
        <w:pStyle w:val="43"/>
        <w:spacing w:line="276" w:lineRule="auto"/>
        <w:ind w:firstLine="480"/>
        <w:jc w:val="both"/>
        <w:rPr>
          <w:rFonts w:asciiTheme="minorEastAsia" w:hAnsiTheme="minorEastAsia"/>
          <w:sz w:val="21"/>
          <w:szCs w:val="21"/>
        </w:rPr>
      </w:pPr>
      <w:r>
        <w:rPr>
          <w:rFonts w:asciiTheme="minorEastAsia" w:hAnsiTheme="minorEastAsia"/>
          <w:sz w:val="21"/>
          <w:szCs w:val="21"/>
          <w:lang w:eastAsia="zh-CN"/>
        </w:rPr>
        <w:t>12.1.5</w:t>
      </w:r>
      <w:r>
        <w:rPr>
          <w:rFonts w:asciiTheme="minorEastAsia" w:hAnsiTheme="minorEastAsia"/>
          <w:sz w:val="21"/>
          <w:szCs w:val="21"/>
        </w:rPr>
        <w:t>具备履行合同所必需设备和专业技术能力证明材料</w:t>
      </w:r>
    </w:p>
    <w:p w14:paraId="1B5DC762">
      <w:pPr>
        <w:pStyle w:val="43"/>
        <w:spacing w:line="276" w:lineRule="auto"/>
        <w:ind w:firstLine="480"/>
        <w:jc w:val="both"/>
        <w:rPr>
          <w:rFonts w:asciiTheme="minorEastAsia" w:hAnsiTheme="minorEastAsia"/>
          <w:sz w:val="21"/>
          <w:szCs w:val="21"/>
        </w:rPr>
      </w:pPr>
      <w:r>
        <w:rPr>
          <w:rFonts w:asciiTheme="minorEastAsia" w:hAnsiTheme="minorEastAsia"/>
          <w:sz w:val="21"/>
          <w:szCs w:val="21"/>
          <w:lang w:eastAsia="zh-CN"/>
        </w:rPr>
        <w:t>12.1.6</w:t>
      </w:r>
      <w:r>
        <w:rPr>
          <w:rFonts w:asciiTheme="minorEastAsia" w:hAnsiTheme="minorEastAsia"/>
          <w:sz w:val="21"/>
          <w:szCs w:val="21"/>
        </w:rPr>
        <w:t>参加采购活动前三年内在经营活动中没有重大违法记录书面声明</w:t>
      </w:r>
    </w:p>
    <w:p w14:paraId="77B6C826">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rPr>
        <w:t>中小企业声明函</w:t>
      </w:r>
      <w:r>
        <w:rPr>
          <w:rFonts w:asciiTheme="minorEastAsia" w:hAnsiTheme="minorEastAsia"/>
          <w:sz w:val="21"/>
          <w:szCs w:val="21"/>
          <w:lang w:eastAsia="zh-CN"/>
        </w:rPr>
        <w:t>（不适用）</w:t>
      </w:r>
    </w:p>
    <w:p w14:paraId="3A2959EF">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rPr>
        <w:t>残疾人福利性单位声明函</w:t>
      </w:r>
      <w:r>
        <w:rPr>
          <w:rFonts w:asciiTheme="minorEastAsia" w:hAnsiTheme="minorEastAsia"/>
          <w:sz w:val="21"/>
          <w:szCs w:val="21"/>
          <w:lang w:eastAsia="zh-CN"/>
        </w:rPr>
        <w:t>（不适用）</w:t>
      </w:r>
    </w:p>
    <w:p w14:paraId="5F6BF0AD">
      <w:pPr>
        <w:pStyle w:val="43"/>
        <w:spacing w:line="276" w:lineRule="auto"/>
        <w:ind w:firstLine="480"/>
        <w:jc w:val="both"/>
        <w:rPr>
          <w:rFonts w:asciiTheme="minorEastAsia" w:hAnsiTheme="minorEastAsia"/>
          <w:sz w:val="21"/>
          <w:szCs w:val="21"/>
          <w:lang w:eastAsia="zh-CN"/>
        </w:rPr>
      </w:pPr>
      <w:r>
        <w:rPr>
          <w:rFonts w:asciiTheme="minorEastAsia" w:hAnsiTheme="minorEastAsia"/>
          <w:sz w:val="21"/>
          <w:szCs w:val="21"/>
        </w:rPr>
        <w:t>监狱企业证明材料</w:t>
      </w:r>
      <w:r>
        <w:rPr>
          <w:rFonts w:asciiTheme="minorEastAsia" w:hAnsiTheme="minorEastAsia"/>
          <w:sz w:val="21"/>
          <w:szCs w:val="21"/>
          <w:lang w:eastAsia="zh-CN"/>
        </w:rPr>
        <w:t>（不适用）</w:t>
      </w:r>
    </w:p>
    <w:p w14:paraId="4AFD084B">
      <w:pPr>
        <w:pStyle w:val="43"/>
        <w:spacing w:line="276" w:lineRule="auto"/>
        <w:ind w:firstLine="480"/>
        <w:jc w:val="center"/>
        <w:rPr>
          <w:rFonts w:asciiTheme="minorEastAsia" w:hAnsiTheme="minorEastAsia"/>
          <w:sz w:val="21"/>
          <w:szCs w:val="21"/>
        </w:rPr>
      </w:pPr>
      <w:r>
        <w:rPr>
          <w:rFonts w:asciiTheme="minorEastAsia" w:hAnsiTheme="minorEastAsia"/>
          <w:sz w:val="21"/>
          <w:szCs w:val="21"/>
          <w:lang w:eastAsia="zh-CN"/>
        </w:rPr>
        <w:t xml:space="preserve">                       </w:t>
      </w:r>
      <w:r>
        <w:rPr>
          <w:rFonts w:asciiTheme="minorEastAsia" w:hAnsiTheme="minorEastAsia"/>
          <w:sz w:val="21"/>
          <w:szCs w:val="21"/>
        </w:rPr>
        <w:t>供应商代表签名或签章：</w:t>
      </w:r>
      <w:r>
        <w:rPr>
          <w:rFonts w:asciiTheme="minorEastAsia" w:hAnsiTheme="minorEastAsia"/>
          <w:sz w:val="21"/>
          <w:szCs w:val="21"/>
          <w:u w:val="single"/>
        </w:rPr>
        <w:t>　　　　　　　</w:t>
      </w:r>
    </w:p>
    <w:p w14:paraId="48261D6E">
      <w:pPr>
        <w:pStyle w:val="43"/>
        <w:ind w:right="800"/>
        <w:jc w:val="center"/>
        <w:rPr>
          <w:rFonts w:asciiTheme="minorEastAsia" w:hAnsiTheme="minorEastAsia"/>
          <w:szCs w:val="21"/>
        </w:rPr>
      </w:pPr>
      <w:r>
        <w:rPr>
          <w:rFonts w:asciiTheme="minorEastAsia" w:hAnsiTheme="minorEastAsia"/>
          <w:szCs w:val="21"/>
        </w:rPr>
        <w:t>供应商（全称并加盖公章）：</w:t>
      </w:r>
      <w:r>
        <w:rPr>
          <w:rFonts w:asciiTheme="minorEastAsia" w:hAnsiTheme="minorEastAsia"/>
          <w:szCs w:val="21"/>
          <w:u w:val="single"/>
        </w:rPr>
        <w:t>　　　　　　　　　　　</w:t>
      </w:r>
    </w:p>
    <w:p w14:paraId="54EBFF35">
      <w:pPr>
        <w:pStyle w:val="43"/>
        <w:spacing w:line="276" w:lineRule="auto"/>
        <w:ind w:firstLine="480"/>
        <w:jc w:val="right"/>
        <w:rPr>
          <w:rFonts w:asciiTheme="minorEastAsia" w:hAnsiTheme="minorEastAsia"/>
          <w:sz w:val="21"/>
          <w:szCs w:val="21"/>
          <w:lang w:eastAsia="zh-CN"/>
        </w:rPr>
      </w:pPr>
      <w:r>
        <w:rPr>
          <w:rFonts w:asciiTheme="minorEastAsia" w:hAnsiTheme="minorEastAsia"/>
          <w:sz w:val="21"/>
          <w:szCs w:val="21"/>
        </w:rPr>
        <w:t>日期：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F0958"/>
    <w:multiLevelType w:val="singleLevel"/>
    <w:tmpl w:val="E20F09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3B425164"/>
    <w:rsid w:val="000A6F0A"/>
    <w:rsid w:val="001A2F38"/>
    <w:rsid w:val="001E5A44"/>
    <w:rsid w:val="00206149"/>
    <w:rsid w:val="0021087E"/>
    <w:rsid w:val="00230510"/>
    <w:rsid w:val="00241138"/>
    <w:rsid w:val="0028091E"/>
    <w:rsid w:val="00356C65"/>
    <w:rsid w:val="00367786"/>
    <w:rsid w:val="004A43DF"/>
    <w:rsid w:val="004D224C"/>
    <w:rsid w:val="00531B13"/>
    <w:rsid w:val="00554253"/>
    <w:rsid w:val="005726B5"/>
    <w:rsid w:val="005938EF"/>
    <w:rsid w:val="005B380B"/>
    <w:rsid w:val="005C09B3"/>
    <w:rsid w:val="00644C3E"/>
    <w:rsid w:val="00646844"/>
    <w:rsid w:val="006716CD"/>
    <w:rsid w:val="00684BB9"/>
    <w:rsid w:val="006B3BDF"/>
    <w:rsid w:val="006D626F"/>
    <w:rsid w:val="0078726F"/>
    <w:rsid w:val="007D0DBB"/>
    <w:rsid w:val="008A6144"/>
    <w:rsid w:val="00A81263"/>
    <w:rsid w:val="00B577D1"/>
    <w:rsid w:val="00B7018D"/>
    <w:rsid w:val="00B74DB2"/>
    <w:rsid w:val="00BA494B"/>
    <w:rsid w:val="00BC309A"/>
    <w:rsid w:val="00C3548D"/>
    <w:rsid w:val="00C43079"/>
    <w:rsid w:val="00C965B0"/>
    <w:rsid w:val="00CB02EF"/>
    <w:rsid w:val="00CB09A3"/>
    <w:rsid w:val="00D43196"/>
    <w:rsid w:val="00DE4996"/>
    <w:rsid w:val="00DF1837"/>
    <w:rsid w:val="00E420B1"/>
    <w:rsid w:val="00E70319"/>
    <w:rsid w:val="00ED565A"/>
    <w:rsid w:val="00F353AE"/>
    <w:rsid w:val="00F40B1D"/>
    <w:rsid w:val="00F5418D"/>
    <w:rsid w:val="00FE2044"/>
    <w:rsid w:val="023A0D5A"/>
    <w:rsid w:val="0298538C"/>
    <w:rsid w:val="03AA2B74"/>
    <w:rsid w:val="06435035"/>
    <w:rsid w:val="06693D01"/>
    <w:rsid w:val="06F44178"/>
    <w:rsid w:val="078D1C71"/>
    <w:rsid w:val="079F37BB"/>
    <w:rsid w:val="0C993FCA"/>
    <w:rsid w:val="0D1A310A"/>
    <w:rsid w:val="0DCA41F8"/>
    <w:rsid w:val="0F5C0835"/>
    <w:rsid w:val="0FE8213B"/>
    <w:rsid w:val="14FB1969"/>
    <w:rsid w:val="1A946C76"/>
    <w:rsid w:val="1BEA723A"/>
    <w:rsid w:val="1CD53A47"/>
    <w:rsid w:val="214F34C7"/>
    <w:rsid w:val="223E0DB0"/>
    <w:rsid w:val="260936E8"/>
    <w:rsid w:val="297A1387"/>
    <w:rsid w:val="2D1C41F2"/>
    <w:rsid w:val="30FA09FA"/>
    <w:rsid w:val="33102F8D"/>
    <w:rsid w:val="33147D5B"/>
    <w:rsid w:val="3B425164"/>
    <w:rsid w:val="3E0E47F8"/>
    <w:rsid w:val="43C7383A"/>
    <w:rsid w:val="45594D96"/>
    <w:rsid w:val="489D2798"/>
    <w:rsid w:val="49474813"/>
    <w:rsid w:val="498F3A39"/>
    <w:rsid w:val="4BD21CDC"/>
    <w:rsid w:val="4DFE42FC"/>
    <w:rsid w:val="51A606B1"/>
    <w:rsid w:val="567973F8"/>
    <w:rsid w:val="57FD5624"/>
    <w:rsid w:val="59301A29"/>
    <w:rsid w:val="595924F8"/>
    <w:rsid w:val="5AB959BE"/>
    <w:rsid w:val="5DA81AE8"/>
    <w:rsid w:val="5DC62E73"/>
    <w:rsid w:val="5DDC7655"/>
    <w:rsid w:val="5E16017E"/>
    <w:rsid w:val="5F2C4C16"/>
    <w:rsid w:val="60FB07AF"/>
    <w:rsid w:val="619C76BD"/>
    <w:rsid w:val="696C4CBF"/>
    <w:rsid w:val="6C924D2D"/>
    <w:rsid w:val="6CC4226F"/>
    <w:rsid w:val="6E0214E2"/>
    <w:rsid w:val="739C1D87"/>
    <w:rsid w:val="76A86926"/>
    <w:rsid w:val="7B092B96"/>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360" w:lineRule="auto"/>
      <w:ind w:firstLine="0" w:firstLineChars="0"/>
      <w:jc w:val="left"/>
      <w:outlineLvl w:val="1"/>
    </w:pPr>
    <w:rPr>
      <w:rFonts w:eastAsia="黑体" w:cs="Times New Roman" w:asciiTheme="minorAscii" w:hAnsiTheme="minorAscii"/>
      <w:sz w:val="32"/>
      <w:szCs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unhideWhenUsed/>
    <w:qFormat/>
    <w:uiPriority w:val="0"/>
    <w:pPr>
      <w:keepNext/>
      <w:keepLines/>
      <w:spacing w:beforeLines="0" w:beforeAutospacing="0" w:afterLines="0" w:afterAutospacing="0" w:line="360" w:lineRule="auto"/>
      <w:ind w:firstLine="0" w:firstLineChars="0"/>
      <w:outlineLvl w:val="3"/>
    </w:pPr>
    <w:rPr>
      <w:rFonts w:ascii="Times New Roman" w:hAnsi="Times New Roman" w:eastAsia="黑体"/>
      <w:sz w:val="28"/>
    </w:rPr>
  </w:style>
  <w:style w:type="paragraph" w:styleId="5">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a heading"/>
    <w:basedOn w:val="1"/>
    <w:next w:val="1"/>
    <w:unhideWhenUsed/>
    <w:qFormat/>
    <w:uiPriority w:val="99"/>
    <w:pPr>
      <w:spacing w:before="120"/>
    </w:pPr>
    <w:rPr>
      <w:rFonts w:ascii="Cambria" w:hAnsi="Cambria" w:eastAsia="宋体" w:cs="Times New Roman"/>
      <w:sz w:val="24"/>
    </w:rPr>
  </w:style>
  <w:style w:type="paragraph" w:styleId="7">
    <w:name w:val="annotation text"/>
    <w:basedOn w:val="1"/>
    <w:qFormat/>
    <w:uiPriority w:val="0"/>
    <w:pPr>
      <w:jc w:val="left"/>
    </w:pPr>
  </w:style>
  <w:style w:type="paragraph" w:styleId="8">
    <w:name w:val="Balloon Text"/>
    <w:basedOn w:val="1"/>
    <w:link w:val="47"/>
    <w:qFormat/>
    <w:uiPriority w:val="0"/>
    <w:rPr>
      <w:sz w:val="18"/>
      <w:szCs w:val="18"/>
    </w:rPr>
  </w:style>
  <w:style w:type="paragraph" w:styleId="9">
    <w:name w:val="footer"/>
    <w:basedOn w:val="1"/>
    <w:link w:val="45"/>
    <w:qFormat/>
    <w:uiPriority w:val="0"/>
    <w:pPr>
      <w:tabs>
        <w:tab w:val="center" w:pos="4153"/>
        <w:tab w:val="right" w:pos="8306"/>
      </w:tabs>
      <w:snapToGrid w:val="0"/>
      <w:jc w:val="left"/>
    </w:pPr>
    <w:rPr>
      <w:sz w:val="18"/>
      <w:szCs w:val="18"/>
    </w:rPr>
  </w:style>
  <w:style w:type="paragraph" w:styleId="10">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color w:val="858585"/>
      <w:sz w:val="16"/>
      <w:szCs w:val="16"/>
      <w:u w:val="none"/>
      <w:bdr w:val="single" w:color="D5D5D5" w:sz="4" w:space="0"/>
      <w:shd w:val="clear" w:color="auto" w:fill="FFFFFF"/>
    </w:rPr>
  </w:style>
  <w:style w:type="character" w:styleId="16">
    <w:name w:val="page number"/>
    <w:qFormat/>
    <w:uiPriority w:val="0"/>
  </w:style>
  <w:style w:type="character" w:styleId="17">
    <w:name w:val="FollowedHyperlink"/>
    <w:basedOn w:val="14"/>
    <w:qFormat/>
    <w:uiPriority w:val="0"/>
    <w:rPr>
      <w:color w:val="337AB7"/>
      <w:u w:val="none"/>
    </w:rPr>
  </w:style>
  <w:style w:type="character" w:styleId="18">
    <w:name w:val="HTML Definition"/>
    <w:basedOn w:val="14"/>
    <w:qFormat/>
    <w:uiPriority w:val="0"/>
    <w:rPr>
      <w:i/>
      <w:iCs/>
    </w:rPr>
  </w:style>
  <w:style w:type="character" w:styleId="19">
    <w:name w:val="Hyperlink"/>
    <w:basedOn w:val="14"/>
    <w:qFormat/>
    <w:uiPriority w:val="0"/>
    <w:rPr>
      <w:color w:val="337AB7"/>
      <w:u w:val="none"/>
    </w:rPr>
  </w:style>
  <w:style w:type="character" w:styleId="20">
    <w:name w:val="HTML Code"/>
    <w:basedOn w:val="14"/>
    <w:qFormat/>
    <w:uiPriority w:val="0"/>
    <w:rPr>
      <w:rFonts w:ascii="Courier" w:hAnsi="Courier" w:eastAsia="Courier" w:cs="Courier"/>
      <w:color w:val="C7254E"/>
      <w:sz w:val="21"/>
      <w:szCs w:val="21"/>
      <w:shd w:val="clear" w:color="auto" w:fill="F9F2F4"/>
    </w:rPr>
  </w:style>
  <w:style w:type="character" w:styleId="21">
    <w:name w:val="annotation reference"/>
    <w:basedOn w:val="14"/>
    <w:qFormat/>
    <w:uiPriority w:val="0"/>
    <w:rPr>
      <w:sz w:val="21"/>
      <w:szCs w:val="21"/>
    </w:rPr>
  </w:style>
  <w:style w:type="character" w:styleId="22">
    <w:name w:val="HTML Keyboard"/>
    <w:basedOn w:val="14"/>
    <w:qFormat/>
    <w:uiPriority w:val="0"/>
    <w:rPr>
      <w:rFonts w:hint="default" w:ascii="Consolas" w:hAnsi="Consolas" w:eastAsia="Consolas" w:cs="Consolas"/>
      <w:color w:val="FFFFFF"/>
      <w:sz w:val="21"/>
      <w:szCs w:val="21"/>
      <w:shd w:val="clear" w:color="auto" w:fill="333333"/>
    </w:rPr>
  </w:style>
  <w:style w:type="character" w:styleId="23">
    <w:name w:val="HTML Sample"/>
    <w:basedOn w:val="14"/>
    <w:qFormat/>
    <w:uiPriority w:val="0"/>
    <w:rPr>
      <w:rFonts w:ascii="Consolas" w:hAnsi="Consolas" w:eastAsia="Consolas" w:cs="Consolas"/>
      <w:sz w:val="21"/>
      <w:szCs w:val="21"/>
    </w:rPr>
  </w:style>
  <w:style w:type="character" w:customStyle="1" w:styleId="24">
    <w:name w:val="layui-layer-tabnow"/>
    <w:basedOn w:val="14"/>
    <w:qFormat/>
    <w:uiPriority w:val="0"/>
    <w:rPr>
      <w:bdr w:val="single" w:color="CCCCCC" w:sz="4" w:space="0"/>
      <w:shd w:val="clear" w:color="auto" w:fill="FFFFFF"/>
    </w:rPr>
  </w:style>
  <w:style w:type="character" w:customStyle="1" w:styleId="25">
    <w:name w:val="input-icon"/>
    <w:basedOn w:val="14"/>
    <w:qFormat/>
    <w:uiPriority w:val="0"/>
  </w:style>
  <w:style w:type="character" w:customStyle="1" w:styleId="26">
    <w:name w:val="hour_am"/>
    <w:basedOn w:val="14"/>
    <w:qFormat/>
    <w:uiPriority w:val="0"/>
  </w:style>
  <w:style w:type="character" w:customStyle="1" w:styleId="27">
    <w:name w:val="hover10"/>
    <w:basedOn w:val="14"/>
    <w:qFormat/>
    <w:uiPriority w:val="0"/>
    <w:rPr>
      <w:shd w:val="clear" w:color="auto" w:fill="EEEEEE"/>
    </w:rPr>
  </w:style>
  <w:style w:type="character" w:customStyle="1" w:styleId="28">
    <w:name w:val="hover11"/>
    <w:basedOn w:val="14"/>
    <w:qFormat/>
    <w:uiPriority w:val="0"/>
    <w:rPr>
      <w:shd w:val="clear" w:color="auto" w:fill="EEEEEE"/>
    </w:rPr>
  </w:style>
  <w:style w:type="character" w:customStyle="1" w:styleId="29">
    <w:name w:val="old"/>
    <w:basedOn w:val="14"/>
    <w:qFormat/>
    <w:uiPriority w:val="0"/>
    <w:rPr>
      <w:color w:val="999999"/>
    </w:rPr>
  </w:style>
  <w:style w:type="character" w:customStyle="1" w:styleId="30">
    <w:name w:val="old1"/>
    <w:basedOn w:val="14"/>
    <w:qFormat/>
    <w:uiPriority w:val="0"/>
    <w:rPr>
      <w:color w:val="999999"/>
    </w:rPr>
  </w:style>
  <w:style w:type="character" w:customStyle="1" w:styleId="31">
    <w:name w:val="new"/>
    <w:basedOn w:val="14"/>
    <w:qFormat/>
    <w:uiPriority w:val="0"/>
    <w:rPr>
      <w:color w:val="999999"/>
    </w:rPr>
  </w:style>
  <w:style w:type="character" w:customStyle="1" w:styleId="32">
    <w:name w:val="hour_pm"/>
    <w:basedOn w:val="14"/>
    <w:qFormat/>
    <w:uiPriority w:val="0"/>
  </w:style>
  <w:style w:type="character" w:customStyle="1" w:styleId="33">
    <w:name w:val="glyphicon"/>
    <w:basedOn w:val="14"/>
    <w:qFormat/>
    <w:uiPriority w:val="0"/>
  </w:style>
  <w:style w:type="character" w:customStyle="1" w:styleId="34">
    <w:name w:val="before"/>
    <w:basedOn w:val="14"/>
    <w:qFormat/>
    <w:uiPriority w:val="0"/>
    <w:rPr>
      <w:rFonts w:hint="default" w:ascii="FontAwesome" w:hAnsi="FontAwesome" w:eastAsia="FontAwesome" w:cs="FontAwesome"/>
      <w:color w:val="888888"/>
      <w:sz w:val="14"/>
      <w:szCs w:val="14"/>
    </w:rPr>
  </w:style>
  <w:style w:type="character" w:customStyle="1" w:styleId="35">
    <w:name w:val="before1"/>
    <w:basedOn w:val="14"/>
    <w:qFormat/>
    <w:uiPriority w:val="0"/>
    <w:rPr>
      <w:rFonts w:hint="default" w:ascii="FontAwesome" w:hAnsi="FontAwesome" w:eastAsia="FontAwesome" w:cs="FontAwesome"/>
      <w:color w:val="888888"/>
      <w:sz w:val="14"/>
      <w:szCs w:val="14"/>
    </w:rPr>
  </w:style>
  <w:style w:type="character" w:customStyle="1" w:styleId="36">
    <w:name w:val="ui-jqgrid-resize"/>
    <w:basedOn w:val="14"/>
    <w:qFormat/>
    <w:uiPriority w:val="0"/>
  </w:style>
  <w:style w:type="character" w:customStyle="1" w:styleId="37">
    <w:name w:val="ui-jqgrid-resize1"/>
    <w:basedOn w:val="14"/>
    <w:qFormat/>
    <w:uiPriority w:val="0"/>
  </w:style>
  <w:style w:type="character" w:customStyle="1" w:styleId="38">
    <w:name w:val="first-child2"/>
    <w:basedOn w:val="14"/>
    <w:qFormat/>
    <w:uiPriority w:val="0"/>
  </w:style>
  <w:style w:type="character" w:customStyle="1" w:styleId="39">
    <w:name w:val="ui-icon24"/>
    <w:basedOn w:val="14"/>
    <w:qFormat/>
    <w:uiPriority w:val="0"/>
  </w:style>
  <w:style w:type="character" w:customStyle="1" w:styleId="40">
    <w:name w:val="button"/>
    <w:basedOn w:val="14"/>
    <w:qFormat/>
    <w:uiPriority w:val="0"/>
  </w:style>
  <w:style w:type="character" w:customStyle="1" w:styleId="41">
    <w:name w:val="tmpztreemove_arrow"/>
    <w:basedOn w:val="14"/>
    <w:qFormat/>
    <w:uiPriority w:val="0"/>
  </w:style>
  <w:style w:type="paragraph" w:styleId="42">
    <w:name w:val="List Paragraph"/>
    <w:basedOn w:val="1"/>
    <w:qFormat/>
    <w:uiPriority w:val="34"/>
    <w:pPr>
      <w:ind w:firstLine="420" w:firstLineChars="200"/>
    </w:pPr>
  </w:style>
  <w:style w:type="paragraph" w:customStyle="1" w:styleId="43">
    <w:name w:val="null3"/>
    <w:hidden/>
    <w:qFormat/>
    <w:uiPriority w:val="0"/>
    <w:rPr>
      <w:rFonts w:hint="eastAsia" w:asciiTheme="minorHAnsi" w:hAnsiTheme="minorHAnsi" w:eastAsiaTheme="minorEastAsia" w:cstheme="minorBidi"/>
      <w:lang w:val="en-US" w:eastAsia="zh-Hans" w:bidi="ar-SA"/>
    </w:rPr>
  </w:style>
  <w:style w:type="character" w:customStyle="1" w:styleId="44">
    <w:name w:val="页眉 字符"/>
    <w:basedOn w:val="14"/>
    <w:link w:val="10"/>
    <w:qFormat/>
    <w:uiPriority w:val="0"/>
    <w:rPr>
      <w:rFonts w:asciiTheme="minorHAnsi" w:hAnsiTheme="minorHAnsi" w:eastAsiaTheme="minorEastAsia" w:cstheme="minorBidi"/>
      <w:kern w:val="2"/>
      <w:sz w:val="18"/>
      <w:szCs w:val="18"/>
    </w:rPr>
  </w:style>
  <w:style w:type="character" w:customStyle="1" w:styleId="45">
    <w:name w:val="页脚 字符"/>
    <w:basedOn w:val="14"/>
    <w:link w:val="9"/>
    <w:qFormat/>
    <w:uiPriority w:val="0"/>
    <w:rPr>
      <w:rFonts w:asciiTheme="minorHAnsi" w:hAnsiTheme="minorHAnsi" w:eastAsiaTheme="minorEastAsia" w:cstheme="minorBidi"/>
      <w:kern w:val="2"/>
      <w:sz w:val="18"/>
      <w:szCs w:val="18"/>
    </w:rPr>
  </w:style>
  <w:style w:type="paragraph" w:customStyle="1" w:styleId="4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框文本 字符"/>
    <w:basedOn w:val="14"/>
    <w:link w:val="8"/>
    <w:qFormat/>
    <w:uiPriority w:val="0"/>
    <w:rPr>
      <w:rFonts w:asciiTheme="minorHAnsi" w:hAnsiTheme="minorHAnsi" w:eastAsiaTheme="minorEastAsia" w:cstheme="minorBidi"/>
      <w:kern w:val="2"/>
      <w:sz w:val="18"/>
      <w:szCs w:val="18"/>
    </w:rPr>
  </w:style>
  <w:style w:type="paragraph" w:customStyle="1" w:styleId="48">
    <w:name w:val="Table Paragraph"/>
    <w:basedOn w:val="1"/>
    <w:qFormat/>
    <w:uiPriority w:val="1"/>
    <w:pPr>
      <w:jc w:val="left"/>
    </w:pPr>
    <w:rPr>
      <w:rFonts w:ascii="Calibri" w:hAnsi="Calibri" w:eastAsia="宋体" w:cs="Times New Roman"/>
      <w:kern w:val="0"/>
      <w:sz w:val="22"/>
      <w:lang w:eastAsia="en-US"/>
    </w:rPr>
  </w:style>
  <w:style w:type="character" w:customStyle="1" w:styleId="49">
    <w:name w:val="font11"/>
    <w:basedOn w:val="14"/>
    <w:qFormat/>
    <w:uiPriority w:val="0"/>
    <w:rPr>
      <w:rFonts w:hint="eastAsia" w:ascii="宋体" w:hAnsi="宋体" w:eastAsia="宋体" w:cs="宋体"/>
      <w:color w:val="000000"/>
      <w:sz w:val="20"/>
      <w:szCs w:val="20"/>
      <w:u w:val="none"/>
    </w:rPr>
  </w:style>
  <w:style w:type="character" w:customStyle="1" w:styleId="50">
    <w:name w:val="font51"/>
    <w:basedOn w:val="14"/>
    <w:qFormat/>
    <w:uiPriority w:val="0"/>
    <w:rPr>
      <w:rFonts w:hint="eastAsia" w:ascii="宋体" w:hAnsi="宋体" w:eastAsia="宋体" w:cs="宋体"/>
      <w:color w:val="0000FF"/>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1360</Words>
  <Characters>1513</Characters>
  <Lines>1</Lines>
  <Paragraphs>1</Paragraphs>
  <TotalTime>2</TotalTime>
  <ScaleCrop>false</ScaleCrop>
  <LinksUpToDate>false</LinksUpToDate>
  <CharactersWithSpaces>1539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2024-09-24T09:12:00Z</dcterms:created>
  <dc:creator>欧庆淮</dc:creator>
  <cp:lastModifiedBy>WPS_1717445007</cp:lastModifiedBy>
  <dcterms:modified xsi:type="dcterms:W3CDTF">2024-11-21T08:29:28Z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D1B84613FAF745299894BA81045BAC40_13</vt:lpwstr>
  </property>
</Properties>
</file>